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B0BEE" w14:textId="2BA7F224" w:rsidR="00447CA9" w:rsidRPr="00037B6D" w:rsidRDefault="00447CA9" w:rsidP="00447CA9">
      <w:pPr>
        <w:rPr>
          <w:sz w:val="28"/>
          <w:szCs w:val="28"/>
        </w:rPr>
      </w:pPr>
      <w:r w:rsidRPr="00037B6D">
        <w:rPr>
          <w:noProof/>
        </w:rPr>
        <w:drawing>
          <wp:anchor distT="0" distB="0" distL="114300" distR="114300" simplePos="0" relativeHeight="251680768" behindDoc="0" locked="0" layoutInCell="1" allowOverlap="1" wp14:anchorId="5E416E94" wp14:editId="7B98B82F">
            <wp:simplePos x="0" y="0"/>
            <wp:positionH relativeFrom="column">
              <wp:posOffset>4467225</wp:posOffset>
            </wp:positionH>
            <wp:positionV relativeFrom="paragraph">
              <wp:posOffset>-77288</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G:\9_办公室\13_会标\3-20071129_张朝晖-决定用第3个作为协会的会标印刷的颜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3310" cy="1083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755E82" w14:textId="751E6F7D" w:rsidR="00447CA9" w:rsidRPr="00037B6D" w:rsidRDefault="00447CA9" w:rsidP="00447CA9">
      <w:pPr>
        <w:rPr>
          <w:sz w:val="28"/>
          <w:szCs w:val="28"/>
        </w:rPr>
      </w:pPr>
    </w:p>
    <w:p w14:paraId="7AB79224" w14:textId="77777777" w:rsidR="00447CA9" w:rsidRPr="00037B6D" w:rsidRDefault="00447CA9" w:rsidP="00447CA9">
      <w:r w:rsidRPr="00037B6D">
        <w:t>ICS 27.200</w:t>
      </w:r>
    </w:p>
    <w:p w14:paraId="6F6E6503" w14:textId="77777777" w:rsidR="00447CA9" w:rsidRPr="00037B6D" w:rsidRDefault="00447CA9" w:rsidP="00447CA9">
      <w:r w:rsidRPr="00037B6D">
        <w:t>J 73</w:t>
      </w:r>
    </w:p>
    <w:p w14:paraId="792620B1" w14:textId="77777777" w:rsidR="00447CA9" w:rsidRPr="00037B6D" w:rsidRDefault="00447CA9" w:rsidP="00447CA9"/>
    <w:p w14:paraId="46C12933" w14:textId="77777777" w:rsidR="00447CA9" w:rsidRPr="00037B6D" w:rsidRDefault="00447CA9" w:rsidP="00447CA9">
      <w:pPr>
        <w:rPr>
          <w:spacing w:val="32"/>
          <w:sz w:val="64"/>
          <w:szCs w:val="64"/>
        </w:rPr>
      </w:pPr>
      <w:r w:rsidRPr="00A0287C">
        <w:rPr>
          <w:spacing w:val="29"/>
          <w:kern w:val="0"/>
          <w:sz w:val="64"/>
          <w:szCs w:val="64"/>
          <w:fitText w:val="8320" w:id="-1533301248"/>
        </w:rPr>
        <w:t>中国制冷空调工业协会标</w:t>
      </w:r>
      <w:r w:rsidRPr="00A0287C">
        <w:rPr>
          <w:spacing w:val="1"/>
          <w:kern w:val="0"/>
          <w:sz w:val="64"/>
          <w:szCs w:val="64"/>
          <w:fitText w:val="8320" w:id="-1533301248"/>
        </w:rPr>
        <w:t>准</w:t>
      </w:r>
    </w:p>
    <w:p w14:paraId="7B566FF3" w14:textId="77777777" w:rsidR="00447CA9" w:rsidRPr="00037B6D" w:rsidRDefault="00447CA9" w:rsidP="00447CA9">
      <w:pPr>
        <w:jc w:val="right"/>
      </w:pPr>
      <w:r w:rsidRPr="00037B6D">
        <w:t xml:space="preserve">T/CRAAS XXX—20XX </w:t>
      </w:r>
    </w:p>
    <w:p w14:paraId="3E11C918" w14:textId="77777777" w:rsidR="00447CA9" w:rsidRPr="00037B6D" w:rsidRDefault="00447CA9" w:rsidP="00447CA9">
      <w:pPr>
        <w:jc w:val="right"/>
      </w:pPr>
      <w:r w:rsidRPr="00037B6D">
        <w:rPr>
          <w:noProof/>
        </w:rPr>
        <mc:AlternateContent>
          <mc:Choice Requires="wps">
            <w:drawing>
              <wp:anchor distT="4294967295" distB="4294967295" distL="114300" distR="114300" simplePos="0" relativeHeight="251676672" behindDoc="0" locked="0" layoutInCell="1" allowOverlap="1" wp14:anchorId="75B4EE5B" wp14:editId="39291D4F">
                <wp:simplePos x="0" y="0"/>
                <wp:positionH relativeFrom="column">
                  <wp:posOffset>10160</wp:posOffset>
                </wp:positionH>
                <wp:positionV relativeFrom="paragraph">
                  <wp:posOffset>15239</wp:posOffset>
                </wp:positionV>
                <wp:extent cx="527812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781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FFCEA" id="直接连接符 2"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" strokecolor="windowText" strokeweight="1pt">
                <v:stroke joinstyle="miter"/>
                <o:lock v:ext="edit" shapetype="f"/>
              </v:line>
            </w:pict>
          </mc:Fallback>
        </mc:AlternateContent>
      </w:r>
    </w:p>
    <w:p w14:paraId="4B5C7576" w14:textId="77777777" w:rsidR="00447CA9" w:rsidRPr="00037B6D" w:rsidRDefault="00447CA9" w:rsidP="00447CA9">
      <w:pPr>
        <w:ind w:right="240"/>
      </w:pPr>
    </w:p>
    <w:p w14:paraId="3512FE3E" w14:textId="77777777" w:rsidR="00447CA9" w:rsidRPr="00037B6D" w:rsidRDefault="00447CA9" w:rsidP="00447CA9">
      <w:pPr>
        <w:ind w:right="240"/>
      </w:pPr>
    </w:p>
    <w:p w14:paraId="34B06A37" w14:textId="77777777" w:rsidR="00447CA9" w:rsidRPr="00E84514" w:rsidRDefault="00447CA9" w:rsidP="00447CA9">
      <w:pPr>
        <w:ind w:right="240"/>
      </w:pPr>
      <w:r>
        <w:rPr>
          <w:noProof/>
        </w:rPr>
        <mc:AlternateContent>
          <mc:Choice Requires="wps">
            <w:drawing>
              <wp:anchor distT="0" distB="0" distL="114300" distR="114300" simplePos="0" relativeHeight="251678720" behindDoc="0" locked="1" layoutInCell="1" allowOverlap="1" wp14:anchorId="79562A1A" wp14:editId="799A0F71">
                <wp:simplePos x="0" y="0"/>
                <wp:positionH relativeFrom="margin">
                  <wp:posOffset>-254000</wp:posOffset>
                </wp:positionH>
                <wp:positionV relativeFrom="margin">
                  <wp:posOffset>2996565</wp:posOffset>
                </wp:positionV>
                <wp:extent cx="5784850" cy="4231640"/>
                <wp:effectExtent l="0" t="0" r="6350" b="0"/>
                <wp:wrapNone/>
                <wp:docPr id="3"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4231640"/>
                        </a:xfrm>
                        <a:prstGeom prst="rect">
                          <a:avLst/>
                        </a:prstGeom>
                        <a:solidFill>
                          <a:srgbClr val="FFFFFF"/>
                        </a:solidFill>
                        <a:ln>
                          <a:noFill/>
                        </a:ln>
                      </wps:spPr>
                      <wps:txbx>
                        <w:txbxContent>
                          <w:p w14:paraId="2BD0D3AC" w14:textId="77777777" w:rsidR="00447CA9" w:rsidRPr="00E84514" w:rsidRDefault="00447CA9" w:rsidP="00447CA9">
                            <w:pPr>
                              <w:pStyle w:val="aff1"/>
                              <w:rPr>
                                <w:rFonts w:ascii="Times New Roman" w:eastAsia="宋体"/>
                                <w:kern w:val="2"/>
                                <w:sz w:val="48"/>
                                <w:szCs w:val="48"/>
                              </w:rPr>
                            </w:pPr>
                            <w:r w:rsidRPr="00E84514">
                              <w:rPr>
                                <w:rFonts w:ascii="Times New Roman" w:eastAsia="宋体" w:hint="eastAsia"/>
                                <w:kern w:val="2"/>
                                <w:sz w:val="48"/>
                                <w:szCs w:val="48"/>
                              </w:rPr>
                              <w:t>空调与制冷设备</w:t>
                            </w:r>
                          </w:p>
                          <w:p w14:paraId="05553558" w14:textId="77777777" w:rsidR="00447CA9" w:rsidRPr="00E84514" w:rsidRDefault="00447CA9" w:rsidP="00447CA9">
                            <w:pPr>
                              <w:pStyle w:val="aff1"/>
                              <w:rPr>
                                <w:rFonts w:ascii="Times New Roman" w:eastAsia="宋体"/>
                                <w:kern w:val="2"/>
                                <w:sz w:val="48"/>
                                <w:szCs w:val="48"/>
                              </w:rPr>
                            </w:pPr>
                            <w:r>
                              <w:rPr>
                                <w:rFonts w:ascii="Times New Roman" w:eastAsia="宋体" w:hint="eastAsia"/>
                                <w:kern w:val="2"/>
                                <w:sz w:val="48"/>
                                <w:szCs w:val="48"/>
                              </w:rPr>
                              <w:t>出口</w:t>
                            </w:r>
                            <w:r w:rsidRPr="00E84514">
                              <w:rPr>
                                <w:rFonts w:ascii="Times New Roman" w:eastAsia="宋体" w:hint="eastAsia"/>
                                <w:kern w:val="2"/>
                                <w:sz w:val="48"/>
                                <w:szCs w:val="48"/>
                              </w:rPr>
                              <w:t>用产品性能评价</w:t>
                            </w:r>
                          </w:p>
                          <w:p w14:paraId="398B199E" w14:textId="77777777" w:rsidR="00447CA9" w:rsidRDefault="00447CA9" w:rsidP="00447CA9">
                            <w:pPr>
                              <w:pStyle w:val="aff1"/>
                              <w:snapToGrid w:val="0"/>
                              <w:spacing w:beforeLines="50" w:before="120" w:line="240" w:lineRule="auto"/>
                              <w:rPr>
                                <w:rFonts w:ascii="Times New Roman" w:eastAsia="宋体"/>
                                <w:kern w:val="2"/>
                                <w:sz w:val="48"/>
                                <w:szCs w:val="48"/>
                              </w:rPr>
                            </w:pPr>
                            <w:r w:rsidRPr="00447CA9">
                              <w:rPr>
                                <w:rFonts w:ascii="Times New Roman" w:eastAsia="宋体" w:hint="eastAsia"/>
                                <w:kern w:val="2"/>
                                <w:sz w:val="48"/>
                                <w:szCs w:val="48"/>
                              </w:rPr>
                              <w:t>大型单元式空调及热泵设备</w:t>
                            </w:r>
                          </w:p>
                          <w:p w14:paraId="6F5B8E48" w14:textId="19003F5A" w:rsidR="00447CA9" w:rsidRPr="00E84514" w:rsidRDefault="00447CA9" w:rsidP="00447CA9">
                            <w:pPr>
                              <w:pStyle w:val="aff1"/>
                              <w:snapToGrid w:val="0"/>
                              <w:spacing w:beforeLines="50" w:before="120" w:line="240" w:lineRule="auto"/>
                              <w:rPr>
                                <w:rFonts w:ascii="Times New Roman" w:eastAsia="宋体"/>
                                <w:kern w:val="2"/>
                                <w:sz w:val="32"/>
                                <w:szCs w:val="32"/>
                              </w:rPr>
                            </w:pPr>
                            <w:r w:rsidRPr="00E84514">
                              <w:rPr>
                                <w:rFonts w:ascii="Times New Roman" w:eastAsia="宋体"/>
                                <w:kern w:val="2"/>
                                <w:sz w:val="32"/>
                                <w:szCs w:val="32"/>
                              </w:rPr>
                              <w:t>Performance Rating of Exported Air-conditioning and Refrigeration Equipment:</w:t>
                            </w:r>
                          </w:p>
                          <w:p w14:paraId="6FBC05E6" w14:textId="0FE86394" w:rsidR="00447CA9" w:rsidRPr="00E84514" w:rsidRDefault="00447CA9" w:rsidP="00447CA9">
                            <w:pPr>
                              <w:pStyle w:val="aff1"/>
                              <w:snapToGrid w:val="0"/>
                              <w:spacing w:beforeLines="50" w:before="120" w:line="240" w:lineRule="auto"/>
                              <w:rPr>
                                <w:rFonts w:ascii="Times New Roman" w:eastAsia="宋体"/>
                                <w:kern w:val="2"/>
                                <w:sz w:val="32"/>
                                <w:szCs w:val="32"/>
                              </w:rPr>
                            </w:pPr>
                            <w:r w:rsidRPr="00447CA9">
                              <w:rPr>
                                <w:rFonts w:ascii="Times New Roman" w:eastAsia="宋体"/>
                                <w:kern w:val="2"/>
                                <w:sz w:val="32"/>
                                <w:szCs w:val="32"/>
                              </w:rPr>
                              <w:t>Unitary Large Air-conditioning &amp; Heat Pump Equipment</w:t>
                            </w:r>
                          </w:p>
                          <w:p w14:paraId="1B3B374D" w14:textId="77777777" w:rsidR="00447CA9" w:rsidRPr="00037B6D" w:rsidRDefault="00447CA9" w:rsidP="00447CA9">
                            <w:pPr>
                              <w:ind w:right="238"/>
                              <w:jc w:val="center"/>
                              <w:rPr>
                                <w:sz w:val="36"/>
                                <w:szCs w:val="36"/>
                              </w:rPr>
                            </w:pPr>
                            <w:r w:rsidRPr="00037B6D">
                              <w:rPr>
                                <w:sz w:val="36"/>
                                <w:szCs w:val="36"/>
                              </w:rPr>
                              <w:t>（</w:t>
                            </w:r>
                            <w:r w:rsidRPr="00037B6D">
                              <w:rPr>
                                <w:rFonts w:hint="eastAsia"/>
                                <w:sz w:val="36"/>
                                <w:szCs w:val="36"/>
                              </w:rPr>
                              <w:t>征求意见</w:t>
                            </w:r>
                            <w:r w:rsidRPr="00037B6D">
                              <w:rPr>
                                <w:sz w:val="36"/>
                                <w:szCs w:val="36"/>
                              </w:rPr>
                              <w:t>稿）</w:t>
                            </w:r>
                          </w:p>
                          <w:p w14:paraId="49C54A6E" w14:textId="77777777" w:rsidR="00447CA9" w:rsidRPr="00484E11" w:rsidRDefault="00447CA9" w:rsidP="00447CA9">
                            <w:pPr>
                              <w:pStyle w:val="aff1"/>
                              <w:spacing w:beforeLines="50" w:before="120"/>
                              <w:rPr>
                                <w:rFonts w:ascii="Times New Roman" w:eastAsia="宋体"/>
                                <w:b/>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62A1A" id="_x0000_t202" coordsize="21600,21600" o:spt="202" path="m,l,21600r21600,l21600,xe">
                <v:stroke joinstyle="miter"/>
                <v:path gradientshapeok="t" o:connecttype="rect"/>
              </v:shapetype>
              <v:shape id="fmFrame4" o:spid="_x0000_s1026" type="#_x0000_t202" style="position:absolute;left:0;text-align:left;margin-left:-20pt;margin-top:235.95pt;width:455.5pt;height:333.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" stroked="f">
                <v:textbox inset="0,0,0,0">
                  <w:txbxContent>
                    <w:p w14:paraId="2BD0D3AC" w14:textId="77777777" w:rsidR="00447CA9" w:rsidRPr="00E84514" w:rsidRDefault="00447CA9" w:rsidP="00447CA9">
                      <w:pPr>
                        <w:pStyle w:val="aff1"/>
                        <w:rPr>
                          <w:rFonts w:ascii="Times New Roman" w:eastAsia="宋体"/>
                          <w:kern w:val="2"/>
                          <w:sz w:val="48"/>
                          <w:szCs w:val="48"/>
                        </w:rPr>
                      </w:pPr>
                      <w:r w:rsidRPr="00E84514">
                        <w:rPr>
                          <w:rFonts w:ascii="Times New Roman" w:eastAsia="宋体" w:hint="eastAsia"/>
                          <w:kern w:val="2"/>
                          <w:sz w:val="48"/>
                          <w:szCs w:val="48"/>
                        </w:rPr>
                        <w:t>空调与制冷设备</w:t>
                      </w:r>
                    </w:p>
                    <w:p w14:paraId="05553558" w14:textId="77777777" w:rsidR="00447CA9" w:rsidRPr="00E84514" w:rsidRDefault="00447CA9" w:rsidP="00447CA9">
                      <w:pPr>
                        <w:pStyle w:val="aff1"/>
                        <w:rPr>
                          <w:rFonts w:ascii="Times New Roman" w:eastAsia="宋体"/>
                          <w:kern w:val="2"/>
                          <w:sz w:val="48"/>
                          <w:szCs w:val="48"/>
                        </w:rPr>
                      </w:pPr>
                      <w:r>
                        <w:rPr>
                          <w:rFonts w:ascii="Times New Roman" w:eastAsia="宋体" w:hint="eastAsia"/>
                          <w:kern w:val="2"/>
                          <w:sz w:val="48"/>
                          <w:szCs w:val="48"/>
                        </w:rPr>
                        <w:t>出口</w:t>
                      </w:r>
                      <w:r w:rsidRPr="00E84514">
                        <w:rPr>
                          <w:rFonts w:ascii="Times New Roman" w:eastAsia="宋体" w:hint="eastAsia"/>
                          <w:kern w:val="2"/>
                          <w:sz w:val="48"/>
                          <w:szCs w:val="48"/>
                        </w:rPr>
                        <w:t>用产品性能评价</w:t>
                      </w:r>
                    </w:p>
                    <w:p w14:paraId="398B199E" w14:textId="77777777" w:rsidR="00447CA9" w:rsidRDefault="00447CA9" w:rsidP="00447CA9">
                      <w:pPr>
                        <w:pStyle w:val="aff1"/>
                        <w:snapToGrid w:val="0"/>
                        <w:spacing w:beforeLines="50" w:before="120" w:line="240" w:lineRule="auto"/>
                        <w:rPr>
                          <w:rFonts w:ascii="Times New Roman" w:eastAsia="宋体"/>
                          <w:kern w:val="2"/>
                          <w:sz w:val="48"/>
                          <w:szCs w:val="48"/>
                        </w:rPr>
                      </w:pPr>
                      <w:r w:rsidRPr="00447CA9">
                        <w:rPr>
                          <w:rFonts w:ascii="Times New Roman" w:eastAsia="宋体" w:hint="eastAsia"/>
                          <w:kern w:val="2"/>
                          <w:sz w:val="48"/>
                          <w:szCs w:val="48"/>
                        </w:rPr>
                        <w:t>大型单元式空调及热泵设备</w:t>
                      </w:r>
                    </w:p>
                    <w:p w14:paraId="6F5B8E48" w14:textId="19003F5A" w:rsidR="00447CA9" w:rsidRPr="00E84514" w:rsidRDefault="00447CA9" w:rsidP="00447CA9">
                      <w:pPr>
                        <w:pStyle w:val="aff1"/>
                        <w:snapToGrid w:val="0"/>
                        <w:spacing w:beforeLines="50" w:before="120" w:line="240" w:lineRule="auto"/>
                        <w:rPr>
                          <w:rFonts w:ascii="Times New Roman" w:eastAsia="宋体"/>
                          <w:kern w:val="2"/>
                          <w:sz w:val="32"/>
                          <w:szCs w:val="32"/>
                        </w:rPr>
                      </w:pPr>
                      <w:r w:rsidRPr="00E84514">
                        <w:rPr>
                          <w:rFonts w:ascii="Times New Roman" w:eastAsia="宋体"/>
                          <w:kern w:val="2"/>
                          <w:sz w:val="32"/>
                          <w:szCs w:val="32"/>
                        </w:rPr>
                        <w:t>Performance Rating of Exported Air-conditioning and Refrigeration Equipment:</w:t>
                      </w:r>
                    </w:p>
                    <w:p w14:paraId="6FBC05E6" w14:textId="0FE86394" w:rsidR="00447CA9" w:rsidRPr="00E84514" w:rsidRDefault="00447CA9" w:rsidP="00447CA9">
                      <w:pPr>
                        <w:pStyle w:val="aff1"/>
                        <w:snapToGrid w:val="0"/>
                        <w:spacing w:beforeLines="50" w:before="120" w:line="240" w:lineRule="auto"/>
                        <w:rPr>
                          <w:rFonts w:ascii="Times New Roman" w:eastAsia="宋体"/>
                          <w:kern w:val="2"/>
                          <w:sz w:val="32"/>
                          <w:szCs w:val="32"/>
                        </w:rPr>
                      </w:pPr>
                      <w:r w:rsidRPr="00447CA9">
                        <w:rPr>
                          <w:rFonts w:ascii="Times New Roman" w:eastAsia="宋体"/>
                          <w:kern w:val="2"/>
                          <w:sz w:val="32"/>
                          <w:szCs w:val="32"/>
                        </w:rPr>
                        <w:t>Unitary Large Air-conditioning &amp; Heat Pump Equipment</w:t>
                      </w:r>
                    </w:p>
                    <w:p w14:paraId="1B3B374D" w14:textId="77777777" w:rsidR="00447CA9" w:rsidRPr="00037B6D" w:rsidRDefault="00447CA9" w:rsidP="00447CA9">
                      <w:pPr>
                        <w:ind w:right="238"/>
                        <w:jc w:val="center"/>
                        <w:rPr>
                          <w:sz w:val="36"/>
                          <w:szCs w:val="36"/>
                        </w:rPr>
                      </w:pPr>
                      <w:r w:rsidRPr="00037B6D">
                        <w:rPr>
                          <w:sz w:val="36"/>
                          <w:szCs w:val="36"/>
                        </w:rPr>
                        <w:t>（</w:t>
                      </w:r>
                      <w:r w:rsidRPr="00037B6D">
                        <w:rPr>
                          <w:rFonts w:hint="eastAsia"/>
                          <w:sz w:val="36"/>
                          <w:szCs w:val="36"/>
                        </w:rPr>
                        <w:t>征求意见</w:t>
                      </w:r>
                      <w:r w:rsidRPr="00037B6D">
                        <w:rPr>
                          <w:sz w:val="36"/>
                          <w:szCs w:val="36"/>
                        </w:rPr>
                        <w:t>稿）</w:t>
                      </w:r>
                    </w:p>
                    <w:p w14:paraId="49C54A6E" w14:textId="77777777" w:rsidR="00447CA9" w:rsidRPr="00484E11" w:rsidRDefault="00447CA9" w:rsidP="00447CA9">
                      <w:pPr>
                        <w:pStyle w:val="aff1"/>
                        <w:spacing w:beforeLines="50" w:before="120"/>
                        <w:rPr>
                          <w:rFonts w:ascii="Times New Roman" w:eastAsia="宋体"/>
                          <w:b/>
                          <w:sz w:val="28"/>
                        </w:rPr>
                      </w:pPr>
                    </w:p>
                  </w:txbxContent>
                </v:textbox>
                <w10:wrap anchorx="margin" anchory="margin"/>
                <w10:anchorlock/>
              </v:shape>
            </w:pict>
          </mc:Fallback>
        </mc:AlternateContent>
      </w:r>
    </w:p>
    <w:p w14:paraId="6EE783B7" w14:textId="77777777" w:rsidR="00447CA9" w:rsidRPr="00037B6D" w:rsidRDefault="00447CA9" w:rsidP="00447CA9">
      <w:pPr>
        <w:ind w:right="240"/>
      </w:pPr>
    </w:p>
    <w:p w14:paraId="42B4E51D" w14:textId="77777777" w:rsidR="00447CA9" w:rsidRPr="00037B6D" w:rsidRDefault="00447CA9" w:rsidP="00447CA9">
      <w:pPr>
        <w:ind w:right="240"/>
      </w:pPr>
    </w:p>
    <w:p w14:paraId="30C65716" w14:textId="77777777" w:rsidR="00447CA9" w:rsidRPr="00037B6D" w:rsidRDefault="00447CA9" w:rsidP="00447CA9">
      <w:pPr>
        <w:ind w:right="240"/>
      </w:pPr>
    </w:p>
    <w:p w14:paraId="4407C0C2" w14:textId="77777777" w:rsidR="00447CA9" w:rsidRPr="00037B6D" w:rsidRDefault="00447CA9" w:rsidP="00447CA9">
      <w:pPr>
        <w:ind w:right="240"/>
      </w:pPr>
    </w:p>
    <w:p w14:paraId="787A9D2D" w14:textId="77777777" w:rsidR="00447CA9" w:rsidRPr="00037B6D" w:rsidRDefault="00447CA9" w:rsidP="00447CA9">
      <w:pPr>
        <w:ind w:right="240"/>
      </w:pPr>
    </w:p>
    <w:p w14:paraId="12ECCB39" w14:textId="77777777" w:rsidR="00447CA9" w:rsidRPr="00037B6D" w:rsidRDefault="00447CA9" w:rsidP="00447CA9"/>
    <w:p w14:paraId="213D178F" w14:textId="77777777" w:rsidR="00447CA9" w:rsidRPr="00037B6D" w:rsidRDefault="00447CA9" w:rsidP="00447CA9"/>
    <w:p w14:paraId="3FBD9839" w14:textId="77777777" w:rsidR="00447CA9" w:rsidRPr="00037B6D" w:rsidRDefault="00447CA9" w:rsidP="00447CA9"/>
    <w:p w14:paraId="6785A34A" w14:textId="77777777" w:rsidR="00447CA9" w:rsidRDefault="00447CA9" w:rsidP="00447CA9"/>
    <w:p w14:paraId="0CD62CE5" w14:textId="77777777" w:rsidR="00447CA9" w:rsidRDefault="00447CA9" w:rsidP="00447CA9"/>
    <w:p w14:paraId="0F850CF5" w14:textId="77777777" w:rsidR="00447CA9" w:rsidRDefault="00447CA9" w:rsidP="00447CA9"/>
    <w:p w14:paraId="7E4EDC94" w14:textId="77777777" w:rsidR="00447CA9" w:rsidRDefault="00447CA9" w:rsidP="00447CA9"/>
    <w:p w14:paraId="32712835" w14:textId="77777777" w:rsidR="00447CA9" w:rsidRDefault="00447CA9" w:rsidP="00447CA9"/>
    <w:p w14:paraId="3A203845" w14:textId="77777777" w:rsidR="00447CA9" w:rsidRPr="00037B6D" w:rsidRDefault="00447CA9" w:rsidP="00447CA9"/>
    <w:p w14:paraId="011B7FB2" w14:textId="77777777" w:rsidR="00447CA9" w:rsidRPr="00037B6D" w:rsidRDefault="00447CA9" w:rsidP="00447CA9"/>
    <w:p w14:paraId="16FE6DDD" w14:textId="77777777" w:rsidR="00447CA9" w:rsidRPr="00037B6D" w:rsidRDefault="00447CA9" w:rsidP="00447CA9">
      <w:pPr>
        <w:jc w:val="distribute"/>
      </w:pPr>
      <w:r w:rsidRPr="00037B6D">
        <w:t>20××-××-××</w:t>
      </w:r>
      <w:r w:rsidRPr="00037B6D">
        <w:t>发布</w:t>
      </w:r>
      <w:r w:rsidRPr="00037B6D">
        <w:t xml:space="preserve">                                        20××-××-××</w:t>
      </w:r>
      <w:r w:rsidRPr="00037B6D">
        <w:t>实施</w:t>
      </w:r>
    </w:p>
    <w:p w14:paraId="39C9727B" w14:textId="77777777" w:rsidR="00447CA9" w:rsidRPr="00037B6D" w:rsidRDefault="00447CA9" w:rsidP="00447CA9">
      <w:pPr>
        <w:spacing w:line="720" w:lineRule="auto"/>
        <w:jc w:val="center"/>
        <w:rPr>
          <w:sz w:val="32"/>
          <w:szCs w:val="32"/>
        </w:rPr>
      </w:pPr>
      <w:r w:rsidRPr="00037B6D">
        <w:rPr>
          <w:noProof/>
        </w:rPr>
        <mc:AlternateContent>
          <mc:Choice Requires="wps">
            <w:drawing>
              <wp:anchor distT="4294967295" distB="4294967295" distL="114300" distR="114300" simplePos="0" relativeHeight="251677696" behindDoc="0" locked="0" layoutInCell="1" allowOverlap="1" wp14:anchorId="264F66C0" wp14:editId="4F25A19A">
                <wp:simplePos x="0" y="0"/>
                <wp:positionH relativeFrom="column">
                  <wp:posOffset>10160</wp:posOffset>
                </wp:positionH>
                <wp:positionV relativeFrom="paragraph">
                  <wp:posOffset>-2541</wp:posOffset>
                </wp:positionV>
                <wp:extent cx="527812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781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AF34AE" id="直接连接符 4"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" strokecolor="windowText" strokeweight="1pt">
                <v:stroke joinstyle="miter"/>
                <o:lock v:ext="edit" shapetype="f"/>
              </v:line>
            </w:pict>
          </mc:Fallback>
        </mc:AlternateContent>
      </w:r>
      <w:r w:rsidRPr="00037B6D">
        <w:rPr>
          <w:sz w:val="32"/>
          <w:szCs w:val="32"/>
        </w:rPr>
        <w:t xml:space="preserve"> </w:t>
      </w:r>
      <w:r w:rsidRPr="00037B6D">
        <w:rPr>
          <w:sz w:val="32"/>
          <w:szCs w:val="32"/>
        </w:rPr>
        <w:t>中国制冷空调工业协会</w:t>
      </w:r>
      <w:r w:rsidRPr="00037B6D">
        <w:rPr>
          <w:sz w:val="32"/>
          <w:szCs w:val="32"/>
        </w:rPr>
        <w:t xml:space="preserve">  </w:t>
      </w:r>
      <w:r w:rsidRPr="00037B6D">
        <w:rPr>
          <w:sz w:val="32"/>
          <w:szCs w:val="32"/>
        </w:rPr>
        <w:t>发布</w:t>
      </w:r>
    </w:p>
    <w:p w14:paraId="0039AAB2" w14:textId="77777777" w:rsidR="00447CA9" w:rsidRDefault="00447CA9" w:rsidP="00447CA9">
      <w:pPr>
        <w:widowControl/>
        <w:jc w:val="left"/>
        <w:rPr>
          <w:rFonts w:ascii="黑体" w:eastAsia="黑体" w:hAnsi="黑体"/>
          <w:sz w:val="30"/>
          <w:szCs w:val="30"/>
        </w:rPr>
      </w:pPr>
    </w:p>
    <w:p w14:paraId="3F562DE7" w14:textId="77777777" w:rsidR="00447CA9" w:rsidRDefault="00447CA9" w:rsidP="00447CA9">
      <w:pPr>
        <w:spacing w:beforeLines="200" w:before="480" w:afterLines="200" w:after="480"/>
        <w:jc w:val="center"/>
        <w:rPr>
          <w:rFonts w:ascii="黑体" w:eastAsia="黑体" w:hAnsi="黑体"/>
          <w:sz w:val="30"/>
          <w:szCs w:val="30"/>
        </w:rPr>
      </w:pPr>
    </w:p>
    <w:p w14:paraId="3CD1DA55" w14:textId="1871DE06" w:rsidR="00FB15FE" w:rsidRDefault="00FB15FE">
      <w:pPr>
        <w:widowControl/>
        <w:jc w:val="left"/>
        <w:rPr>
          <w:rFonts w:ascii="黑体" w:eastAsia="黑体" w:hAnsi="黑体"/>
          <w:sz w:val="30"/>
          <w:szCs w:val="30"/>
        </w:rPr>
      </w:pPr>
    </w:p>
    <w:p w14:paraId="68038E9D" w14:textId="77777777" w:rsidR="00730200" w:rsidRPr="00037B6D" w:rsidRDefault="00730200" w:rsidP="00730200">
      <w:pPr>
        <w:jc w:val="center"/>
        <w:rPr>
          <w:rFonts w:eastAsia="黑体"/>
          <w:spacing w:val="20"/>
          <w:kern w:val="0"/>
          <w:sz w:val="44"/>
          <w:szCs w:val="44"/>
        </w:rPr>
      </w:pPr>
      <w:r w:rsidRPr="00037B6D">
        <w:rPr>
          <w:rFonts w:eastAsia="黑体"/>
          <w:spacing w:val="20"/>
          <w:kern w:val="0"/>
          <w:sz w:val="44"/>
          <w:szCs w:val="44"/>
        </w:rPr>
        <w:t>重要声明</w:t>
      </w:r>
    </w:p>
    <w:p w14:paraId="6B831452" w14:textId="77777777" w:rsidR="00730200" w:rsidRDefault="00730200" w:rsidP="00730200">
      <w:pPr>
        <w:jc w:val="center"/>
        <w:rPr>
          <w:rFonts w:eastAsia="黑体"/>
          <w:spacing w:val="20"/>
          <w:kern w:val="0"/>
          <w:sz w:val="30"/>
          <w:szCs w:val="30"/>
        </w:rPr>
      </w:pPr>
    </w:p>
    <w:p w14:paraId="7C25B481" w14:textId="77777777" w:rsidR="00730200" w:rsidRDefault="00730200" w:rsidP="00730200">
      <w:pPr>
        <w:jc w:val="center"/>
        <w:rPr>
          <w:rFonts w:eastAsia="黑体"/>
          <w:spacing w:val="20"/>
          <w:kern w:val="0"/>
          <w:sz w:val="30"/>
          <w:szCs w:val="30"/>
        </w:rPr>
      </w:pPr>
    </w:p>
    <w:p w14:paraId="4D8AB671" w14:textId="77777777" w:rsidR="00730200" w:rsidRDefault="00730200" w:rsidP="00730200">
      <w:pPr>
        <w:jc w:val="center"/>
        <w:rPr>
          <w:rFonts w:eastAsia="黑体"/>
          <w:spacing w:val="20"/>
          <w:kern w:val="0"/>
          <w:sz w:val="30"/>
          <w:szCs w:val="30"/>
        </w:rPr>
      </w:pPr>
    </w:p>
    <w:p w14:paraId="5D85F75F" w14:textId="77777777" w:rsidR="00730200" w:rsidRDefault="00730200" w:rsidP="00730200">
      <w:pPr>
        <w:jc w:val="center"/>
        <w:rPr>
          <w:rFonts w:eastAsia="黑体"/>
          <w:spacing w:val="20"/>
          <w:kern w:val="0"/>
          <w:sz w:val="30"/>
          <w:szCs w:val="30"/>
        </w:rPr>
      </w:pPr>
    </w:p>
    <w:p w14:paraId="776FEE0C" w14:textId="77777777" w:rsidR="00730200" w:rsidRDefault="00730200" w:rsidP="00730200">
      <w:pPr>
        <w:jc w:val="center"/>
        <w:rPr>
          <w:rFonts w:eastAsia="黑体"/>
          <w:spacing w:val="20"/>
          <w:kern w:val="0"/>
          <w:sz w:val="30"/>
          <w:szCs w:val="30"/>
        </w:rPr>
      </w:pPr>
    </w:p>
    <w:p w14:paraId="1C0C29D6" w14:textId="77777777" w:rsidR="00730200" w:rsidRDefault="00730200" w:rsidP="00730200">
      <w:pPr>
        <w:jc w:val="center"/>
        <w:rPr>
          <w:rFonts w:eastAsia="黑体"/>
          <w:spacing w:val="20"/>
          <w:kern w:val="0"/>
          <w:sz w:val="30"/>
          <w:szCs w:val="30"/>
        </w:rPr>
      </w:pPr>
    </w:p>
    <w:p w14:paraId="19ADCABD" w14:textId="77777777" w:rsidR="00730200" w:rsidRDefault="00730200" w:rsidP="00730200">
      <w:pPr>
        <w:jc w:val="center"/>
        <w:rPr>
          <w:rFonts w:eastAsia="黑体"/>
          <w:spacing w:val="20"/>
          <w:kern w:val="0"/>
          <w:sz w:val="30"/>
          <w:szCs w:val="30"/>
        </w:rPr>
      </w:pPr>
    </w:p>
    <w:p w14:paraId="5391183E" w14:textId="77777777" w:rsidR="00730200" w:rsidRPr="00037B6D" w:rsidRDefault="00730200" w:rsidP="00730200">
      <w:pPr>
        <w:jc w:val="center"/>
        <w:rPr>
          <w:rFonts w:eastAsia="黑体"/>
          <w:spacing w:val="20"/>
          <w:kern w:val="0"/>
          <w:sz w:val="44"/>
          <w:szCs w:val="44"/>
        </w:rPr>
      </w:pPr>
      <w:r w:rsidRPr="00037B6D">
        <w:rPr>
          <w:rFonts w:eastAsia="黑体"/>
          <w:spacing w:val="20"/>
          <w:kern w:val="0"/>
          <w:sz w:val="44"/>
          <w:szCs w:val="44"/>
        </w:rPr>
        <w:lastRenderedPageBreak/>
        <w:t>重要声明</w:t>
      </w:r>
    </w:p>
    <w:p w14:paraId="3B477FE4" w14:textId="77777777" w:rsidR="00730200" w:rsidRDefault="00730200" w:rsidP="00730200">
      <w:pPr>
        <w:jc w:val="center"/>
        <w:rPr>
          <w:rFonts w:eastAsia="黑体"/>
          <w:spacing w:val="20"/>
          <w:kern w:val="0"/>
          <w:sz w:val="30"/>
          <w:szCs w:val="30"/>
        </w:rPr>
      </w:pPr>
    </w:p>
    <w:p w14:paraId="41020F64" w14:textId="77777777" w:rsidR="00730200" w:rsidRDefault="00730200" w:rsidP="00730200">
      <w:pPr>
        <w:jc w:val="center"/>
        <w:rPr>
          <w:rFonts w:eastAsia="黑体"/>
          <w:spacing w:val="20"/>
          <w:kern w:val="0"/>
          <w:sz w:val="30"/>
          <w:szCs w:val="30"/>
        </w:rPr>
      </w:pPr>
    </w:p>
    <w:p w14:paraId="071546B3" w14:textId="77777777" w:rsidR="00730200" w:rsidRPr="00037B6D" w:rsidRDefault="00730200" w:rsidP="00730200">
      <w:pPr>
        <w:jc w:val="center"/>
        <w:rPr>
          <w:rFonts w:eastAsia="黑体" w:hint="eastAsia"/>
          <w:spacing w:val="20"/>
          <w:kern w:val="0"/>
          <w:sz w:val="30"/>
          <w:szCs w:val="30"/>
        </w:rPr>
      </w:pPr>
    </w:p>
    <w:p w14:paraId="1EAF6E39" w14:textId="77777777" w:rsidR="00730200" w:rsidRPr="00037B6D" w:rsidRDefault="00730200" w:rsidP="00730200">
      <w:pPr>
        <w:jc w:val="center"/>
        <w:rPr>
          <w:rFonts w:eastAsia="黑体"/>
          <w:spacing w:val="20"/>
          <w:kern w:val="0"/>
          <w:sz w:val="30"/>
          <w:szCs w:val="30"/>
        </w:rPr>
      </w:pPr>
      <w:r w:rsidRPr="00037B6D">
        <w:rPr>
          <w:rFonts w:eastAsia="黑体"/>
          <w:spacing w:val="20"/>
          <w:kern w:val="0"/>
          <w:sz w:val="30"/>
          <w:szCs w:val="30"/>
        </w:rPr>
        <w:t>安全建议</w:t>
      </w:r>
    </w:p>
    <w:p w14:paraId="4B2451DB" w14:textId="77777777" w:rsidR="00730200" w:rsidRPr="00037B6D" w:rsidRDefault="00730200" w:rsidP="00730200">
      <w:pPr>
        <w:ind w:firstLineChars="200" w:firstLine="420"/>
      </w:pPr>
    </w:p>
    <w:p w14:paraId="4B650D88" w14:textId="77777777" w:rsidR="00730200" w:rsidRPr="00037B6D" w:rsidRDefault="00730200" w:rsidP="00730200">
      <w:pPr>
        <w:ind w:firstLineChars="200" w:firstLine="420"/>
      </w:pPr>
      <w:r w:rsidRPr="00037B6D">
        <w:t>本协会竭力推荐制冷空调产品或系统的设计、制造、安装、维修及保养执行国家认可的安全规范和标准。</w:t>
      </w:r>
    </w:p>
    <w:p w14:paraId="7EC5057A" w14:textId="77777777" w:rsidR="00730200" w:rsidRPr="00037B6D" w:rsidRDefault="00730200" w:rsidP="00730200">
      <w:pPr>
        <w:ind w:firstLineChars="200" w:firstLine="420"/>
      </w:pPr>
      <w:r w:rsidRPr="00037B6D">
        <w:t>作为行业协会，中国制冷空调工业协会力求在制定本协会标准时，采用当前的技术工艺水平和成熟有效的实践经验。但是，中国制冷空调工业协会不保证按照这些标准进行的任何实践无害或没有风险。</w:t>
      </w:r>
    </w:p>
    <w:p w14:paraId="677008D0" w14:textId="77777777" w:rsidR="00730200" w:rsidRPr="00037B6D" w:rsidRDefault="00730200" w:rsidP="00730200">
      <w:pPr>
        <w:ind w:firstLineChars="200" w:firstLine="420"/>
      </w:pPr>
    </w:p>
    <w:p w14:paraId="500EF831" w14:textId="77777777" w:rsidR="00730200" w:rsidRPr="00037B6D" w:rsidRDefault="00730200" w:rsidP="00730200">
      <w:pPr>
        <w:ind w:firstLineChars="200" w:firstLine="420"/>
      </w:pPr>
    </w:p>
    <w:p w14:paraId="69544777" w14:textId="77777777" w:rsidR="00730200" w:rsidRPr="00037B6D" w:rsidRDefault="00730200" w:rsidP="00730200">
      <w:pPr>
        <w:ind w:firstLineChars="200" w:firstLine="420"/>
      </w:pPr>
    </w:p>
    <w:p w14:paraId="61468E00" w14:textId="77777777" w:rsidR="00730200" w:rsidRPr="00037B6D" w:rsidRDefault="00730200" w:rsidP="00730200">
      <w:pPr>
        <w:ind w:firstLineChars="200" w:firstLine="420"/>
      </w:pPr>
    </w:p>
    <w:p w14:paraId="6AC273CF" w14:textId="77777777" w:rsidR="00730200" w:rsidRPr="00037B6D" w:rsidRDefault="00730200" w:rsidP="00730200">
      <w:pPr>
        <w:ind w:firstLineChars="200" w:firstLine="420"/>
      </w:pPr>
    </w:p>
    <w:p w14:paraId="40E1B5EC" w14:textId="77777777" w:rsidR="00730200" w:rsidRPr="00037B6D" w:rsidRDefault="00730200" w:rsidP="00730200">
      <w:pPr>
        <w:ind w:firstLineChars="200" w:firstLine="420"/>
      </w:pPr>
    </w:p>
    <w:p w14:paraId="2E0D03E4" w14:textId="77777777" w:rsidR="00730200" w:rsidRPr="00037B6D" w:rsidRDefault="00730200" w:rsidP="00730200">
      <w:pPr>
        <w:ind w:firstLineChars="200" w:firstLine="420"/>
      </w:pPr>
    </w:p>
    <w:p w14:paraId="445AFD8C" w14:textId="77777777" w:rsidR="00730200" w:rsidRPr="00037B6D" w:rsidRDefault="00730200" w:rsidP="00730200">
      <w:pPr>
        <w:ind w:firstLineChars="200" w:firstLine="420"/>
      </w:pPr>
    </w:p>
    <w:p w14:paraId="71BDB4C7" w14:textId="77777777" w:rsidR="00730200" w:rsidRPr="00037B6D" w:rsidRDefault="00730200" w:rsidP="00730200">
      <w:pPr>
        <w:ind w:firstLineChars="200" w:firstLine="420"/>
      </w:pPr>
    </w:p>
    <w:p w14:paraId="15CD3D18" w14:textId="77777777" w:rsidR="00730200" w:rsidRPr="00037B6D" w:rsidRDefault="00730200" w:rsidP="00730200">
      <w:pPr>
        <w:ind w:firstLineChars="200" w:firstLine="420"/>
      </w:pPr>
    </w:p>
    <w:p w14:paraId="7DAD6C80" w14:textId="77777777" w:rsidR="00730200" w:rsidRPr="00037B6D" w:rsidRDefault="00730200" w:rsidP="00730200">
      <w:pPr>
        <w:jc w:val="center"/>
        <w:rPr>
          <w:rFonts w:eastAsiaTheme="minorEastAsia"/>
          <w:b/>
          <w:bCs/>
          <w:kern w:val="0"/>
          <w:position w:val="1"/>
          <w:sz w:val="32"/>
          <w:szCs w:val="32"/>
        </w:rPr>
        <w:sectPr w:rsidR="00730200" w:rsidRPr="00037B6D" w:rsidSect="00297E22">
          <w:headerReference w:type="default" r:id="rId9"/>
          <w:footerReference w:type="default" r:id="rId10"/>
          <w:pgSz w:w="11907" w:h="16840" w:code="9"/>
          <w:pgMar w:top="1440" w:right="1797" w:bottom="1440" w:left="1797" w:header="851" w:footer="567" w:gutter="0"/>
          <w:cols w:space="425"/>
          <w:docGrid w:linePitch="312"/>
        </w:sectPr>
      </w:pPr>
    </w:p>
    <w:p w14:paraId="2A6E641E" w14:textId="77777777" w:rsidR="00730200" w:rsidRPr="00730200" w:rsidRDefault="00730200">
      <w:pPr>
        <w:widowControl/>
        <w:jc w:val="left"/>
        <w:rPr>
          <w:rFonts w:ascii="黑体" w:eastAsia="黑体" w:hAnsi="黑体" w:hint="eastAsia"/>
          <w:sz w:val="30"/>
          <w:szCs w:val="30"/>
        </w:rPr>
      </w:pPr>
    </w:p>
    <w:p w14:paraId="18D52647" w14:textId="4BD1CC14" w:rsidR="00427441" w:rsidRPr="00231E27" w:rsidRDefault="00061B4B" w:rsidP="00061B4B">
      <w:pPr>
        <w:tabs>
          <w:tab w:val="left" w:pos="2486"/>
          <w:tab w:val="center" w:pos="4156"/>
        </w:tabs>
        <w:spacing w:beforeLines="200" w:before="624" w:afterLines="200" w:after="624"/>
        <w:jc w:val="left"/>
        <w:rPr>
          <w:rFonts w:ascii="黑体" w:eastAsia="黑体" w:hAnsi="黑体"/>
          <w:sz w:val="30"/>
          <w:szCs w:val="30"/>
        </w:rPr>
      </w:pPr>
      <w:r>
        <w:rPr>
          <w:rFonts w:ascii="黑体" w:eastAsia="黑体" w:hAnsi="黑体"/>
          <w:sz w:val="30"/>
          <w:szCs w:val="30"/>
        </w:rPr>
        <w:tab/>
      </w:r>
      <w:r>
        <w:rPr>
          <w:rFonts w:ascii="黑体" w:eastAsia="黑体" w:hAnsi="黑体"/>
          <w:sz w:val="30"/>
          <w:szCs w:val="30"/>
        </w:rPr>
        <w:tab/>
      </w:r>
      <w:r w:rsidR="00427441" w:rsidRPr="00231E27">
        <w:rPr>
          <w:rFonts w:ascii="黑体" w:eastAsia="黑体" w:hAnsi="黑体"/>
          <w:sz w:val="30"/>
          <w:szCs w:val="30"/>
        </w:rPr>
        <w:t>目</w:t>
      </w:r>
      <w:r w:rsidR="00AD7FC5">
        <w:rPr>
          <w:rFonts w:ascii="黑体" w:eastAsia="黑体" w:hAnsi="黑体" w:hint="eastAsia"/>
          <w:sz w:val="30"/>
          <w:szCs w:val="30"/>
        </w:rPr>
        <w:t xml:space="preserve">    </w:t>
      </w:r>
      <w:r w:rsidR="00427441" w:rsidRPr="00231E27">
        <w:rPr>
          <w:rFonts w:ascii="黑体" w:eastAsia="黑体" w:hAnsi="黑体"/>
          <w:sz w:val="30"/>
          <w:szCs w:val="30"/>
        </w:rPr>
        <w:t>次</w:t>
      </w:r>
    </w:p>
    <w:p w14:paraId="442A38C0" w14:textId="77777777" w:rsidR="00427441" w:rsidRPr="00583335" w:rsidRDefault="00427441" w:rsidP="006A76FA">
      <w:pPr>
        <w:jc w:val="distribute"/>
        <w:rPr>
          <w:szCs w:val="21"/>
        </w:rPr>
      </w:pPr>
      <w:r w:rsidRPr="00583335">
        <w:rPr>
          <w:szCs w:val="21"/>
        </w:rPr>
        <w:t>前言</w:t>
      </w:r>
      <w:r w:rsidR="00B55AC5" w:rsidRPr="00583335">
        <w:rPr>
          <w:rFonts w:hint="eastAsia"/>
          <w:szCs w:val="21"/>
        </w:rPr>
        <w:t>……………………………………………………………………………………………</w:t>
      </w:r>
      <w:r w:rsidR="006B566A" w:rsidRPr="00583335">
        <w:rPr>
          <w:rFonts w:ascii="宋体" w:hAnsi="宋体" w:hint="eastAsia"/>
          <w:szCs w:val="21"/>
        </w:rPr>
        <w:t>Ⅱ</w:t>
      </w:r>
    </w:p>
    <w:p w14:paraId="22CFF81E" w14:textId="77777777" w:rsidR="00427441" w:rsidRPr="00583335" w:rsidRDefault="00427441" w:rsidP="006A76FA">
      <w:pPr>
        <w:jc w:val="distribute"/>
        <w:rPr>
          <w:szCs w:val="21"/>
        </w:rPr>
      </w:pPr>
      <w:r w:rsidRPr="00583335">
        <w:rPr>
          <w:szCs w:val="21"/>
        </w:rPr>
        <w:t xml:space="preserve">1 </w:t>
      </w:r>
      <w:r w:rsidR="004E46F4" w:rsidRPr="00583335">
        <w:rPr>
          <w:szCs w:val="21"/>
        </w:rPr>
        <w:t>范围</w:t>
      </w:r>
      <w:r w:rsidR="00B55AC5" w:rsidRPr="00583335">
        <w:rPr>
          <w:rFonts w:hint="eastAsia"/>
          <w:szCs w:val="21"/>
        </w:rPr>
        <w:t>…………………………………………………………………………………………</w:t>
      </w:r>
      <w:r w:rsidR="00B55AC5" w:rsidRPr="00583335">
        <w:rPr>
          <w:rFonts w:hint="eastAsia"/>
          <w:szCs w:val="21"/>
        </w:rPr>
        <w:t xml:space="preserve"> 1</w:t>
      </w:r>
    </w:p>
    <w:p w14:paraId="1F6E4CA0" w14:textId="77777777" w:rsidR="004E46F4" w:rsidRPr="00583335" w:rsidRDefault="000F2C3D" w:rsidP="006A76FA">
      <w:pPr>
        <w:jc w:val="distribute"/>
        <w:rPr>
          <w:szCs w:val="21"/>
        </w:rPr>
      </w:pPr>
      <w:r w:rsidRPr="00583335">
        <w:rPr>
          <w:szCs w:val="21"/>
        </w:rPr>
        <w:t>2</w:t>
      </w:r>
      <w:r w:rsidR="004E46F4" w:rsidRPr="00583335">
        <w:rPr>
          <w:szCs w:val="21"/>
        </w:rPr>
        <w:t>规范性引用文件</w:t>
      </w:r>
      <w:r w:rsidR="00B55AC5" w:rsidRPr="00583335">
        <w:rPr>
          <w:rFonts w:hint="eastAsia"/>
          <w:szCs w:val="21"/>
        </w:rPr>
        <w:t>……………………………………………………………………………</w:t>
      </w:r>
      <w:r w:rsidR="00B55AC5" w:rsidRPr="00583335">
        <w:rPr>
          <w:rFonts w:hint="eastAsia"/>
          <w:szCs w:val="21"/>
        </w:rPr>
        <w:t xml:space="preserve"> 1</w:t>
      </w:r>
    </w:p>
    <w:p w14:paraId="657E52AA" w14:textId="77777777" w:rsidR="00427441" w:rsidRPr="00583335" w:rsidRDefault="004E46F4" w:rsidP="006A76FA">
      <w:pPr>
        <w:jc w:val="distribute"/>
        <w:rPr>
          <w:szCs w:val="21"/>
        </w:rPr>
      </w:pPr>
      <w:r w:rsidRPr="00583335">
        <w:rPr>
          <w:szCs w:val="21"/>
        </w:rPr>
        <w:t>3</w:t>
      </w:r>
      <w:r w:rsidR="00427441" w:rsidRPr="00583335">
        <w:rPr>
          <w:szCs w:val="21"/>
        </w:rPr>
        <w:t>术语和定义</w:t>
      </w:r>
      <w:r w:rsidR="00B55AC5" w:rsidRPr="00583335">
        <w:rPr>
          <w:rFonts w:hint="eastAsia"/>
          <w:szCs w:val="21"/>
        </w:rPr>
        <w:t>…………………………………………………………………………………</w:t>
      </w:r>
      <w:r w:rsidR="00B55AC5" w:rsidRPr="00583335">
        <w:rPr>
          <w:rFonts w:hint="eastAsia"/>
          <w:szCs w:val="21"/>
        </w:rPr>
        <w:t xml:space="preserve"> 1</w:t>
      </w:r>
    </w:p>
    <w:p w14:paraId="4D81158F" w14:textId="5BC3E71C" w:rsidR="004E46F4" w:rsidRPr="00583335" w:rsidRDefault="00774957" w:rsidP="006A76FA">
      <w:pPr>
        <w:jc w:val="distribute"/>
        <w:rPr>
          <w:szCs w:val="21"/>
        </w:rPr>
      </w:pPr>
      <w:r>
        <w:rPr>
          <w:szCs w:val="21"/>
        </w:rPr>
        <w:t>4</w:t>
      </w:r>
      <w:r w:rsidR="00583335" w:rsidRPr="00583335">
        <w:rPr>
          <w:rFonts w:hint="eastAsia"/>
          <w:szCs w:val="21"/>
        </w:rPr>
        <w:t>型式和基本参数</w:t>
      </w:r>
      <w:r w:rsidR="00B55AC5" w:rsidRPr="00583335">
        <w:rPr>
          <w:rFonts w:hint="eastAsia"/>
          <w:szCs w:val="21"/>
        </w:rPr>
        <w:t>………………………………………………………………………………</w:t>
      </w:r>
      <w:r w:rsidR="00B55AC5" w:rsidRPr="00583335">
        <w:rPr>
          <w:rFonts w:hint="eastAsia"/>
          <w:szCs w:val="21"/>
        </w:rPr>
        <w:t xml:space="preserve"> </w:t>
      </w:r>
      <w:r>
        <w:rPr>
          <w:szCs w:val="21"/>
        </w:rPr>
        <w:t>3</w:t>
      </w:r>
    </w:p>
    <w:p w14:paraId="64D75AF5" w14:textId="2D847962" w:rsidR="00583335" w:rsidRPr="00583335" w:rsidRDefault="00774957" w:rsidP="00583335">
      <w:pPr>
        <w:jc w:val="distribute"/>
        <w:rPr>
          <w:szCs w:val="21"/>
        </w:rPr>
      </w:pPr>
      <w:r>
        <w:rPr>
          <w:szCs w:val="21"/>
        </w:rPr>
        <w:t>5</w:t>
      </w:r>
      <w:r w:rsidR="00583335" w:rsidRPr="00583335">
        <w:rPr>
          <w:rFonts w:hint="eastAsia"/>
          <w:szCs w:val="21"/>
        </w:rPr>
        <w:t>技术要求……………………………………………………………………………………</w:t>
      </w:r>
      <w:r w:rsidR="00583335" w:rsidRPr="00583335">
        <w:rPr>
          <w:rFonts w:hint="eastAsia"/>
          <w:szCs w:val="21"/>
        </w:rPr>
        <w:t xml:space="preserve"> </w:t>
      </w:r>
      <w:r>
        <w:rPr>
          <w:szCs w:val="21"/>
        </w:rPr>
        <w:t>6</w:t>
      </w:r>
    </w:p>
    <w:p w14:paraId="34C946F7" w14:textId="2E7E9FA6" w:rsidR="00583335" w:rsidRPr="00583335" w:rsidRDefault="00774957" w:rsidP="00583335">
      <w:pPr>
        <w:jc w:val="distribute"/>
        <w:rPr>
          <w:szCs w:val="21"/>
        </w:rPr>
      </w:pPr>
      <w:r>
        <w:rPr>
          <w:szCs w:val="21"/>
        </w:rPr>
        <w:t>6</w:t>
      </w:r>
      <w:r w:rsidR="00583335" w:rsidRPr="00583335">
        <w:rPr>
          <w:rFonts w:hint="eastAsia"/>
          <w:szCs w:val="21"/>
        </w:rPr>
        <w:t>试验方法……………………………………………………………………………………</w:t>
      </w:r>
      <w:r w:rsidR="00583335" w:rsidRPr="00583335">
        <w:rPr>
          <w:rFonts w:hint="eastAsia"/>
          <w:szCs w:val="21"/>
        </w:rPr>
        <w:t xml:space="preserve"> </w:t>
      </w:r>
      <w:r>
        <w:rPr>
          <w:szCs w:val="21"/>
        </w:rPr>
        <w:t>7</w:t>
      </w:r>
    </w:p>
    <w:p w14:paraId="28B44308" w14:textId="1622B85C" w:rsidR="00583335" w:rsidRPr="00583335" w:rsidRDefault="00774957" w:rsidP="00583335">
      <w:pPr>
        <w:jc w:val="distribute"/>
        <w:rPr>
          <w:szCs w:val="21"/>
        </w:rPr>
      </w:pPr>
      <w:r>
        <w:rPr>
          <w:szCs w:val="21"/>
        </w:rPr>
        <w:t>7</w:t>
      </w:r>
      <w:r w:rsidR="00583335" w:rsidRPr="00583335">
        <w:rPr>
          <w:rFonts w:hint="eastAsia"/>
          <w:szCs w:val="21"/>
        </w:rPr>
        <w:t>检验规则……………………………………………………………………………………</w:t>
      </w:r>
      <w:r w:rsidR="00583335" w:rsidRPr="00583335">
        <w:rPr>
          <w:rFonts w:hint="eastAsia"/>
          <w:szCs w:val="21"/>
        </w:rPr>
        <w:t xml:space="preserve"> </w:t>
      </w:r>
      <w:r>
        <w:rPr>
          <w:szCs w:val="21"/>
        </w:rPr>
        <w:t>10</w:t>
      </w:r>
    </w:p>
    <w:p w14:paraId="267C4075" w14:textId="023EF86F" w:rsidR="00583335" w:rsidRPr="00583335" w:rsidRDefault="00774957" w:rsidP="00583335">
      <w:pPr>
        <w:jc w:val="distribute"/>
        <w:rPr>
          <w:szCs w:val="21"/>
        </w:rPr>
      </w:pPr>
      <w:r>
        <w:rPr>
          <w:szCs w:val="21"/>
        </w:rPr>
        <w:t>8</w:t>
      </w:r>
      <w:r w:rsidR="00583335" w:rsidRPr="00583335">
        <w:rPr>
          <w:rFonts w:hint="eastAsia"/>
          <w:szCs w:val="21"/>
        </w:rPr>
        <w:t>标志、包装、运输和贮存…………………………………………………………</w:t>
      </w:r>
      <w:r w:rsidR="00583335" w:rsidRPr="00583335">
        <w:rPr>
          <w:rFonts w:hint="eastAsia"/>
          <w:szCs w:val="21"/>
        </w:rPr>
        <w:t xml:space="preserve"> </w:t>
      </w:r>
      <w:r>
        <w:rPr>
          <w:szCs w:val="21"/>
        </w:rPr>
        <w:t>11</w:t>
      </w:r>
    </w:p>
    <w:p w14:paraId="6C24E424" w14:textId="0C5FC4F7" w:rsidR="00427441" w:rsidRPr="00583335" w:rsidRDefault="00427441" w:rsidP="006A76FA">
      <w:pPr>
        <w:jc w:val="distribute"/>
        <w:rPr>
          <w:szCs w:val="21"/>
        </w:rPr>
      </w:pPr>
      <w:r w:rsidRPr="00583335">
        <w:rPr>
          <w:szCs w:val="21"/>
        </w:rPr>
        <w:t>附录</w:t>
      </w:r>
      <w:r w:rsidRPr="00583335">
        <w:rPr>
          <w:szCs w:val="21"/>
        </w:rPr>
        <w:t>A</w:t>
      </w:r>
      <w:r w:rsidR="006F18E2" w:rsidRPr="00583335">
        <w:rPr>
          <w:szCs w:val="21"/>
        </w:rPr>
        <w:t>（规范性）</w:t>
      </w:r>
      <w:r w:rsidR="00583335" w:rsidRPr="00583335">
        <w:rPr>
          <w:rFonts w:hint="eastAsia"/>
          <w:szCs w:val="21"/>
        </w:rPr>
        <w:t xml:space="preserve">IEER </w:t>
      </w:r>
      <w:r w:rsidR="00583335" w:rsidRPr="00583335">
        <w:rPr>
          <w:rFonts w:hint="eastAsia"/>
          <w:szCs w:val="21"/>
        </w:rPr>
        <w:t>测试方法</w:t>
      </w:r>
      <w:r w:rsidR="00B55AC5" w:rsidRPr="00583335">
        <w:rPr>
          <w:rFonts w:hint="eastAsia"/>
          <w:szCs w:val="21"/>
        </w:rPr>
        <w:t>……………</w:t>
      </w:r>
      <w:r w:rsidR="00912065" w:rsidRPr="00583335">
        <w:rPr>
          <w:rFonts w:hint="eastAsia"/>
          <w:szCs w:val="21"/>
        </w:rPr>
        <w:t>……</w:t>
      </w:r>
      <w:r w:rsidR="00B55AC5" w:rsidRPr="00583335">
        <w:rPr>
          <w:rFonts w:hint="eastAsia"/>
          <w:szCs w:val="21"/>
        </w:rPr>
        <w:t>………………………</w:t>
      </w:r>
      <w:r w:rsidR="00B55AC5" w:rsidRPr="00583335">
        <w:rPr>
          <w:rFonts w:hint="eastAsia"/>
          <w:szCs w:val="21"/>
        </w:rPr>
        <w:t xml:space="preserve"> </w:t>
      </w:r>
      <w:r w:rsidR="00774957">
        <w:rPr>
          <w:szCs w:val="21"/>
        </w:rPr>
        <w:t>13</w:t>
      </w:r>
    </w:p>
    <w:p w14:paraId="09F45551" w14:textId="6B5979D8" w:rsidR="00583335" w:rsidRPr="00583335" w:rsidRDefault="00583335" w:rsidP="00583335">
      <w:pPr>
        <w:jc w:val="distribute"/>
        <w:rPr>
          <w:szCs w:val="21"/>
        </w:rPr>
      </w:pPr>
      <w:r w:rsidRPr="00583335">
        <w:rPr>
          <w:szCs w:val="21"/>
        </w:rPr>
        <w:t>附录</w:t>
      </w:r>
      <w:r>
        <w:rPr>
          <w:rFonts w:hint="eastAsia"/>
          <w:szCs w:val="21"/>
        </w:rPr>
        <w:t>B</w:t>
      </w:r>
      <w:r w:rsidRPr="00583335">
        <w:rPr>
          <w:szCs w:val="21"/>
        </w:rPr>
        <w:t>（规范性）</w:t>
      </w:r>
      <w:r w:rsidRPr="00583335">
        <w:rPr>
          <w:rFonts w:hint="eastAsia"/>
          <w:szCs w:val="21"/>
        </w:rPr>
        <w:t>辅侧能力校核…………………………………………</w:t>
      </w:r>
      <w:r w:rsidRPr="00583335">
        <w:rPr>
          <w:rFonts w:hint="eastAsia"/>
          <w:szCs w:val="21"/>
        </w:rPr>
        <w:t xml:space="preserve"> </w:t>
      </w:r>
      <w:r w:rsidR="00774957">
        <w:rPr>
          <w:szCs w:val="21"/>
        </w:rPr>
        <w:t>15</w:t>
      </w:r>
    </w:p>
    <w:p w14:paraId="6A54D041" w14:textId="77777777" w:rsidR="00501435" w:rsidRDefault="00501435" w:rsidP="006A76FA">
      <w:pPr>
        <w:widowControl/>
        <w:jc w:val="left"/>
        <w:rPr>
          <w:sz w:val="24"/>
        </w:rPr>
      </w:pPr>
      <w:r>
        <w:rPr>
          <w:sz w:val="24"/>
        </w:rPr>
        <w:br w:type="page"/>
      </w:r>
    </w:p>
    <w:p w14:paraId="52C62AF9" w14:textId="77777777" w:rsidR="00527D4C" w:rsidRPr="00F949DE" w:rsidRDefault="00527D4C" w:rsidP="006A76FA">
      <w:pPr>
        <w:rPr>
          <w:sz w:val="24"/>
        </w:rPr>
      </w:pPr>
    </w:p>
    <w:p w14:paraId="176B78BD" w14:textId="77777777" w:rsidR="00527D4C" w:rsidRPr="00F949DE" w:rsidRDefault="00527D4C" w:rsidP="004435B6">
      <w:pPr>
        <w:pStyle w:val="ab"/>
        <w:spacing w:beforeLines="100" w:before="312" w:afterLines="200" w:after="624"/>
        <w:rPr>
          <w:color w:val="000000" w:themeColor="text1"/>
        </w:rPr>
      </w:pPr>
      <w:bookmarkStart w:id="0" w:name="_Toc498982402"/>
      <w:r w:rsidRPr="00F949DE">
        <w:rPr>
          <w:rFonts w:hint="eastAsia"/>
          <w:color w:val="000000" w:themeColor="text1"/>
        </w:rPr>
        <w:t>前    言</w:t>
      </w:r>
      <w:bookmarkEnd w:id="0"/>
    </w:p>
    <w:p w14:paraId="4432F116" w14:textId="77777777"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本文件按照</w:t>
      </w:r>
      <w:r w:rsidRPr="009D2357">
        <w:rPr>
          <w:rFonts w:ascii="Times New Roman" w:hAnsi="宋体" w:hint="eastAsia"/>
          <w:noProof w:val="0"/>
          <w:kern w:val="2"/>
        </w:rPr>
        <w:t>GB/T 1.1</w:t>
      </w:r>
      <w:r w:rsidRPr="009D2357">
        <w:rPr>
          <w:rFonts w:ascii="Times New Roman" w:hAnsi="宋体" w:hint="eastAsia"/>
          <w:noProof w:val="0"/>
          <w:kern w:val="2"/>
        </w:rPr>
        <w:t>—</w:t>
      </w:r>
      <w:r w:rsidRPr="009D2357">
        <w:rPr>
          <w:rFonts w:ascii="Times New Roman" w:hAnsi="宋体" w:hint="eastAsia"/>
          <w:noProof w:val="0"/>
          <w:kern w:val="2"/>
        </w:rPr>
        <w:t>2020</w:t>
      </w:r>
      <w:r w:rsidRPr="009D2357">
        <w:rPr>
          <w:rFonts w:ascii="Times New Roman" w:hAnsi="宋体" w:hint="eastAsia"/>
          <w:noProof w:val="0"/>
          <w:kern w:val="2"/>
        </w:rPr>
        <w:t>《标准化工作导则第</w:t>
      </w:r>
      <w:r w:rsidRPr="009D2357">
        <w:rPr>
          <w:rFonts w:ascii="Times New Roman" w:hAnsi="宋体" w:hint="eastAsia"/>
          <w:noProof w:val="0"/>
          <w:kern w:val="2"/>
        </w:rPr>
        <w:t>1</w:t>
      </w:r>
      <w:r w:rsidRPr="009D2357">
        <w:rPr>
          <w:rFonts w:ascii="Times New Roman" w:hAnsi="宋体" w:hint="eastAsia"/>
          <w:noProof w:val="0"/>
          <w:kern w:val="2"/>
        </w:rPr>
        <w:t>部分：标准化文件的结构和起草规则》的规定起草。</w:t>
      </w:r>
    </w:p>
    <w:p w14:paraId="7157A26C" w14:textId="77777777" w:rsid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请注意本文件的某些内容可能涉及专利。本文件的归口和发布机构不承担识别这些专利的责任。</w:t>
      </w:r>
    </w:p>
    <w:p w14:paraId="614994A0" w14:textId="120466BD" w:rsidR="00730200" w:rsidRPr="00730200" w:rsidRDefault="00730200" w:rsidP="00730200">
      <w:pPr>
        <w:ind w:firstLineChars="200" w:firstLine="420"/>
        <w:rPr>
          <w:rFonts w:hint="eastAsia"/>
          <w:shd w:val="clear" w:color="auto" w:fill="FFFFFF"/>
        </w:rPr>
      </w:pPr>
      <w:r w:rsidRPr="00037B6D">
        <w:rPr>
          <w:shd w:val="clear" w:color="auto" w:fill="FFFFFF"/>
        </w:rPr>
        <w:t>本</w:t>
      </w:r>
      <w:r>
        <w:rPr>
          <w:rFonts w:hint="eastAsia"/>
          <w:shd w:val="clear" w:color="auto" w:fill="FFFFFF"/>
        </w:rPr>
        <w:t>文件</w:t>
      </w:r>
      <w:r w:rsidRPr="00037B6D">
        <w:rPr>
          <w:shd w:val="clear" w:color="auto" w:fill="FFFFFF"/>
        </w:rPr>
        <w:t>由中国制冷空调工业协会提出并归口。</w:t>
      </w:r>
    </w:p>
    <w:p w14:paraId="49FEFA60" w14:textId="59BC3396" w:rsidR="009D2357" w:rsidRPr="00D377CF" w:rsidRDefault="009D2357" w:rsidP="00D377CF">
      <w:pPr>
        <w:pStyle w:val="aff7"/>
        <w:ind w:firstLine="420"/>
        <w:rPr>
          <w:rFonts w:ascii="Times New Roman" w:hAnsi="宋体"/>
          <w:kern w:val="2"/>
        </w:rPr>
      </w:pPr>
      <w:r w:rsidRPr="009D2357">
        <w:rPr>
          <w:rFonts w:ascii="Times New Roman" w:hAnsi="宋体" w:hint="eastAsia"/>
          <w:noProof w:val="0"/>
          <w:kern w:val="2"/>
        </w:rPr>
        <w:t>本文件起草单位：</w:t>
      </w:r>
      <w:r w:rsidR="00D377CF">
        <w:rPr>
          <w:rFonts w:ascii="Times New Roman" w:hAnsi="宋体" w:hint="eastAsia"/>
          <w:kern w:val="2"/>
        </w:rPr>
        <w:t>合肥通用机械研究院有限公司、合肥通用机电产品检测院有限公司……。</w:t>
      </w:r>
    </w:p>
    <w:p w14:paraId="55D81981" w14:textId="7B11D41D"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本文件主要起草人：……。</w:t>
      </w:r>
    </w:p>
    <w:p w14:paraId="6A55A4E0" w14:textId="5E574187" w:rsidR="00527D4C"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本文件为首次制定。</w:t>
      </w:r>
    </w:p>
    <w:p w14:paraId="1B725A23" w14:textId="77777777" w:rsidR="00730200" w:rsidRPr="00037B6D" w:rsidRDefault="00730200" w:rsidP="00730200">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日通过中国制冷空调工业协会技术委员会审查。</w:t>
      </w:r>
    </w:p>
    <w:p w14:paraId="0CF89F06" w14:textId="77777777" w:rsidR="00730200" w:rsidRPr="00037B6D" w:rsidRDefault="00730200" w:rsidP="00730200">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日经中国制冷空调工业协会理事长审核批准。</w:t>
      </w:r>
    </w:p>
    <w:p w14:paraId="125D2C1F" w14:textId="38F96666" w:rsidR="00730200" w:rsidRPr="00BB3C00" w:rsidRDefault="00730200" w:rsidP="00730200">
      <w:pPr>
        <w:pStyle w:val="aff7"/>
        <w:ind w:firstLine="420"/>
        <w:rPr>
          <w:rFonts w:hint="eastAsia"/>
        </w:rPr>
      </w:pPr>
      <w:r w:rsidRPr="00037B6D">
        <w:rPr>
          <w:shd w:val="clear" w:color="auto" w:fill="FFFFFF"/>
        </w:rPr>
        <w:t>本</w:t>
      </w:r>
      <w:r w:rsidRPr="00037B6D">
        <w:rPr>
          <w:rFonts w:hint="eastAsia"/>
          <w:shd w:val="clear" w:color="auto" w:fill="FFFFFF"/>
        </w:rPr>
        <w:t>文件</w:t>
      </w:r>
      <w:r w:rsidRPr="00037B6D">
        <w:rPr>
          <w:shd w:val="clear" w:color="auto" w:fill="FFFFFF"/>
        </w:rPr>
        <w:t>由中国制冷空调工业协会技术与标准法规部负责解释。</w:t>
      </w:r>
      <w:bookmarkStart w:id="1" w:name="_GoBack"/>
      <w:bookmarkEnd w:id="1"/>
    </w:p>
    <w:p w14:paraId="72A302A8" w14:textId="77777777" w:rsidR="00501435" w:rsidRPr="00BB3C00" w:rsidRDefault="00501435" w:rsidP="006A76FA">
      <w:pPr>
        <w:sectPr w:rsidR="00501435" w:rsidRPr="00BB3C00" w:rsidSect="007C3E53">
          <w:headerReference w:type="even" r:id="rId11"/>
          <w:headerReference w:type="default" r:id="rId12"/>
          <w:footerReference w:type="even" r:id="rId13"/>
          <w:pgSz w:w="11906" w:h="16838" w:code="9"/>
          <w:pgMar w:top="1440" w:right="1797" w:bottom="1440" w:left="1797" w:header="851" w:footer="851" w:gutter="0"/>
          <w:pgNumType w:fmt="upperRoman" w:start="1"/>
          <w:cols w:space="425"/>
          <w:docGrid w:type="lines" w:linePitch="312"/>
        </w:sectPr>
      </w:pPr>
    </w:p>
    <w:p w14:paraId="72A9ECB3" w14:textId="6D071503" w:rsidR="00AC3285" w:rsidRPr="00501435" w:rsidRDefault="003A1F7A" w:rsidP="004435B6">
      <w:pPr>
        <w:spacing w:beforeLines="150" w:before="468"/>
        <w:jc w:val="center"/>
        <w:rPr>
          <w:rFonts w:ascii="黑体" w:eastAsia="黑体" w:hAnsi="黑体"/>
          <w:color w:val="000000" w:themeColor="text1"/>
          <w:sz w:val="28"/>
          <w:szCs w:val="28"/>
        </w:rPr>
      </w:pPr>
      <w:r w:rsidRPr="003A1F7A">
        <w:rPr>
          <w:rFonts w:ascii="黑体" w:eastAsia="黑体" w:hAnsi="黑体" w:hint="eastAsia"/>
          <w:color w:val="000000" w:themeColor="text1"/>
          <w:sz w:val="28"/>
          <w:szCs w:val="28"/>
        </w:rPr>
        <w:lastRenderedPageBreak/>
        <w:t>空调与制冷设备出口用产品性能评价</w:t>
      </w:r>
    </w:p>
    <w:p w14:paraId="0DC7FE14" w14:textId="1B7D0E4D" w:rsidR="006E49E5" w:rsidRPr="006E49E5" w:rsidRDefault="00685FD9" w:rsidP="00685FD9">
      <w:pPr>
        <w:pStyle w:val="aff1"/>
        <w:framePr w:w="0" w:hRule="auto" w:wrap="auto" w:hAnchor="text" w:xAlign="left" w:yAlign="inline"/>
        <w:snapToGrid w:val="0"/>
        <w:spacing w:beforeLines="50" w:before="156" w:line="240" w:lineRule="auto"/>
        <w:ind w:left="420"/>
        <w:jc w:val="both"/>
        <w:rPr>
          <w:rFonts w:hAnsi="黑体"/>
          <w:color w:val="000000" w:themeColor="text1"/>
          <w:kern w:val="2"/>
          <w:sz w:val="28"/>
          <w:szCs w:val="28"/>
        </w:rPr>
      </w:pPr>
      <w:r>
        <w:rPr>
          <w:rFonts w:hAnsi="黑体" w:hint="eastAsia"/>
          <w:color w:val="000000" w:themeColor="text1"/>
          <w:kern w:val="2"/>
          <w:sz w:val="28"/>
          <w:szCs w:val="28"/>
        </w:rPr>
        <w:t xml:space="preserve"> </w:t>
      </w:r>
      <w:r>
        <w:rPr>
          <w:rFonts w:hAnsi="黑体"/>
          <w:color w:val="000000" w:themeColor="text1"/>
          <w:kern w:val="2"/>
          <w:sz w:val="28"/>
          <w:szCs w:val="28"/>
        </w:rPr>
        <w:t xml:space="preserve">                </w:t>
      </w:r>
      <w:r w:rsidR="00972D01">
        <w:rPr>
          <w:rFonts w:hAnsi="黑体" w:hint="eastAsia"/>
          <w:color w:val="000000" w:themeColor="text1"/>
          <w:kern w:val="2"/>
          <w:sz w:val="28"/>
          <w:szCs w:val="28"/>
        </w:rPr>
        <w:t>大型</w:t>
      </w:r>
      <w:r w:rsidR="006E49E5" w:rsidRPr="006E49E5">
        <w:rPr>
          <w:rFonts w:hAnsi="黑体" w:hint="eastAsia"/>
          <w:color w:val="000000" w:themeColor="text1"/>
          <w:kern w:val="2"/>
          <w:sz w:val="28"/>
          <w:szCs w:val="28"/>
        </w:rPr>
        <w:t>单元式空调及热泵设备</w:t>
      </w:r>
    </w:p>
    <w:p w14:paraId="70CA9913" w14:textId="77777777" w:rsidR="00406B22" w:rsidRPr="00501435" w:rsidRDefault="007C3E57"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范围</w:t>
      </w:r>
    </w:p>
    <w:p w14:paraId="275F5E85" w14:textId="1D6E5C9A" w:rsidR="00125A21" w:rsidRDefault="007C3E57" w:rsidP="000723D6">
      <w:pPr>
        <w:pStyle w:val="aff1"/>
        <w:framePr w:w="0" w:hRule="auto" w:wrap="auto" w:hAnchor="text" w:xAlign="left" w:yAlign="inline"/>
        <w:snapToGrid w:val="0"/>
        <w:spacing w:beforeLines="50" w:before="156" w:line="240" w:lineRule="auto"/>
        <w:ind w:firstLineChars="200" w:firstLine="420"/>
        <w:jc w:val="left"/>
        <w:rPr>
          <w:rFonts w:ascii="Times New Roman" w:eastAsia="宋体"/>
          <w:color w:val="000000" w:themeColor="text1"/>
          <w:kern w:val="2"/>
          <w:sz w:val="21"/>
          <w:szCs w:val="21"/>
        </w:rPr>
      </w:pPr>
      <w:r w:rsidRPr="005265D3">
        <w:rPr>
          <w:rFonts w:ascii="Times New Roman" w:eastAsia="宋体"/>
          <w:color w:val="000000" w:themeColor="text1"/>
          <w:kern w:val="2"/>
          <w:sz w:val="21"/>
          <w:szCs w:val="21"/>
        </w:rPr>
        <w:t>本</w:t>
      </w:r>
      <w:r w:rsidR="00AD21C9" w:rsidRPr="005265D3">
        <w:rPr>
          <w:rFonts w:ascii="Times New Roman" w:eastAsia="宋体" w:hint="eastAsia"/>
          <w:color w:val="000000" w:themeColor="text1"/>
          <w:kern w:val="2"/>
          <w:sz w:val="21"/>
          <w:szCs w:val="21"/>
        </w:rPr>
        <w:t>文件</w:t>
      </w:r>
      <w:r w:rsidRPr="005265D3">
        <w:rPr>
          <w:rFonts w:ascii="Times New Roman" w:eastAsia="宋体"/>
          <w:color w:val="000000" w:themeColor="text1"/>
          <w:kern w:val="2"/>
          <w:sz w:val="21"/>
          <w:szCs w:val="21"/>
        </w:rPr>
        <w:t>规定了</w:t>
      </w:r>
      <w:r w:rsidR="00972D01">
        <w:rPr>
          <w:rFonts w:ascii="Times New Roman" w:eastAsia="宋体" w:hint="eastAsia"/>
          <w:color w:val="000000" w:themeColor="text1"/>
          <w:kern w:val="2"/>
          <w:sz w:val="21"/>
          <w:szCs w:val="21"/>
        </w:rPr>
        <w:t>大型</w:t>
      </w:r>
      <w:r w:rsidR="005265D3" w:rsidRPr="005265D3">
        <w:rPr>
          <w:rFonts w:ascii="Times New Roman" w:eastAsia="宋体" w:hint="eastAsia"/>
          <w:color w:val="000000" w:themeColor="text1"/>
          <w:kern w:val="2"/>
          <w:sz w:val="21"/>
          <w:szCs w:val="21"/>
        </w:rPr>
        <w:t>单元式空调及热泵设备</w:t>
      </w:r>
      <w:r w:rsidR="00E774AE" w:rsidRPr="005265D3">
        <w:rPr>
          <w:rFonts w:ascii="Times New Roman" w:eastAsia="宋体"/>
          <w:color w:val="000000" w:themeColor="text1"/>
          <w:kern w:val="2"/>
          <w:sz w:val="21"/>
          <w:szCs w:val="21"/>
        </w:rPr>
        <w:t>（</w:t>
      </w:r>
      <w:r w:rsidR="00E774AE" w:rsidRPr="005265D3">
        <w:rPr>
          <w:rFonts w:ascii="Times New Roman" w:eastAsia="宋体" w:hint="eastAsia"/>
          <w:color w:val="000000" w:themeColor="text1"/>
          <w:kern w:val="2"/>
          <w:sz w:val="21"/>
          <w:szCs w:val="21"/>
        </w:rPr>
        <w:t>以下简称“</w:t>
      </w:r>
      <w:r w:rsidR="00CA1A7E" w:rsidRPr="005265D3">
        <w:rPr>
          <w:rFonts w:ascii="Times New Roman" w:eastAsia="宋体" w:hint="eastAsia"/>
          <w:color w:val="000000" w:themeColor="text1"/>
          <w:kern w:val="2"/>
          <w:sz w:val="21"/>
          <w:szCs w:val="21"/>
        </w:rPr>
        <w:t>机组</w:t>
      </w:r>
      <w:r w:rsidR="00E774AE" w:rsidRPr="005265D3">
        <w:rPr>
          <w:rFonts w:ascii="Times New Roman" w:eastAsia="宋体" w:hint="eastAsia"/>
          <w:color w:val="000000" w:themeColor="text1"/>
          <w:kern w:val="2"/>
          <w:sz w:val="21"/>
          <w:szCs w:val="21"/>
        </w:rPr>
        <w:t>”</w:t>
      </w:r>
      <w:r w:rsidR="00E774AE" w:rsidRPr="005265D3">
        <w:rPr>
          <w:rFonts w:ascii="Times New Roman" w:eastAsia="宋体"/>
          <w:color w:val="000000" w:themeColor="text1"/>
          <w:kern w:val="2"/>
          <w:sz w:val="21"/>
          <w:szCs w:val="21"/>
        </w:rPr>
        <w:t>）</w:t>
      </w:r>
      <w:r w:rsidR="00F0111A" w:rsidRPr="005265D3">
        <w:rPr>
          <w:rFonts w:ascii="Times New Roman" w:eastAsia="宋体" w:hint="eastAsia"/>
          <w:color w:val="000000" w:themeColor="text1"/>
          <w:kern w:val="2"/>
          <w:sz w:val="21"/>
          <w:szCs w:val="21"/>
        </w:rPr>
        <w:t>作为</w:t>
      </w:r>
      <w:r w:rsidR="003A1F7A" w:rsidRPr="005265D3">
        <w:rPr>
          <w:rFonts w:ascii="Times New Roman" w:eastAsia="宋体" w:hint="eastAsia"/>
          <w:color w:val="000000" w:themeColor="text1"/>
          <w:kern w:val="2"/>
          <w:sz w:val="21"/>
          <w:szCs w:val="21"/>
        </w:rPr>
        <w:t>空调与制冷设备出口用产品</w:t>
      </w:r>
      <w:r w:rsidR="00330F71">
        <w:rPr>
          <w:rFonts w:ascii="Times New Roman" w:eastAsia="宋体" w:hint="eastAsia"/>
          <w:color w:val="000000" w:themeColor="text1"/>
          <w:kern w:val="2"/>
          <w:sz w:val="21"/>
          <w:szCs w:val="21"/>
        </w:rPr>
        <w:t>（北美地区）</w:t>
      </w:r>
      <w:r w:rsidRPr="005265D3">
        <w:rPr>
          <w:rFonts w:ascii="Times New Roman" w:eastAsia="宋体"/>
          <w:color w:val="000000" w:themeColor="text1"/>
          <w:kern w:val="2"/>
          <w:sz w:val="21"/>
          <w:szCs w:val="21"/>
        </w:rPr>
        <w:t>的评价要求</w:t>
      </w:r>
      <w:r w:rsidR="00C95828" w:rsidRPr="005265D3">
        <w:rPr>
          <w:rFonts w:ascii="Times New Roman" w:eastAsia="宋体" w:hint="eastAsia"/>
          <w:color w:val="000000" w:themeColor="text1"/>
          <w:kern w:val="2"/>
          <w:sz w:val="21"/>
          <w:szCs w:val="21"/>
        </w:rPr>
        <w:t>和评价方法</w:t>
      </w:r>
      <w:r w:rsidRPr="005265D3">
        <w:rPr>
          <w:rFonts w:ascii="Times New Roman" w:eastAsia="宋体"/>
          <w:color w:val="000000" w:themeColor="text1"/>
          <w:kern w:val="2"/>
          <w:sz w:val="21"/>
          <w:szCs w:val="21"/>
        </w:rPr>
        <w:t>。</w:t>
      </w:r>
    </w:p>
    <w:p w14:paraId="6722EF20" w14:textId="46E8700E" w:rsidR="000723D6" w:rsidRPr="00374575" w:rsidRDefault="000723D6" w:rsidP="00374575">
      <w:pPr>
        <w:autoSpaceDE w:val="0"/>
        <w:autoSpaceDN w:val="0"/>
        <w:adjustRightInd w:val="0"/>
        <w:ind w:firstLineChars="200" w:firstLine="420"/>
        <w:jc w:val="left"/>
        <w:rPr>
          <w:rFonts w:ascii="宋体" w:hAnsiTheme="minorHAnsi" w:cs="宋体"/>
          <w:kern w:val="0"/>
          <w:szCs w:val="21"/>
        </w:rPr>
      </w:pPr>
      <w:r w:rsidRPr="001E4AC3">
        <w:rPr>
          <w:szCs w:val="21"/>
        </w:rPr>
        <w:t>本</w:t>
      </w:r>
      <w:r>
        <w:rPr>
          <w:rFonts w:hint="eastAsia"/>
          <w:szCs w:val="21"/>
        </w:rPr>
        <w:t>文件</w:t>
      </w:r>
      <w:r w:rsidRPr="001E4AC3">
        <w:rPr>
          <w:szCs w:val="21"/>
        </w:rPr>
        <w:t>适用于</w:t>
      </w:r>
      <w:r w:rsidR="00972D01">
        <w:rPr>
          <w:rFonts w:hint="eastAsia"/>
          <w:szCs w:val="21"/>
        </w:rPr>
        <w:t>应用为</w:t>
      </w:r>
      <w:r w:rsidR="00972D01">
        <w:rPr>
          <w:rFonts w:hint="eastAsia"/>
          <w:szCs w:val="21"/>
        </w:rPr>
        <w:t>5</w:t>
      </w:r>
      <w:r w:rsidR="00972D01">
        <w:rPr>
          <w:szCs w:val="21"/>
        </w:rPr>
        <w:t>0</w:t>
      </w:r>
      <w:r w:rsidR="00972D01">
        <w:rPr>
          <w:rFonts w:hint="eastAsia"/>
          <w:szCs w:val="21"/>
        </w:rPr>
        <w:t>Hz</w:t>
      </w:r>
      <w:r w:rsidR="00972D01">
        <w:rPr>
          <w:rFonts w:hint="eastAsia"/>
          <w:szCs w:val="21"/>
        </w:rPr>
        <w:t>和</w:t>
      </w:r>
      <w:r w:rsidR="00972D01">
        <w:rPr>
          <w:rFonts w:hint="eastAsia"/>
          <w:szCs w:val="21"/>
        </w:rPr>
        <w:t>6</w:t>
      </w:r>
      <w:r w:rsidR="00972D01">
        <w:rPr>
          <w:szCs w:val="21"/>
        </w:rPr>
        <w:t>0</w:t>
      </w:r>
      <w:r w:rsidR="00972D01">
        <w:rPr>
          <w:rFonts w:hint="eastAsia"/>
          <w:szCs w:val="21"/>
        </w:rPr>
        <w:t>Hz</w:t>
      </w:r>
      <w:r w:rsidR="00972D01">
        <w:rPr>
          <w:rFonts w:hint="eastAsia"/>
          <w:szCs w:val="21"/>
        </w:rPr>
        <w:t>的</w:t>
      </w:r>
      <w:r>
        <w:rPr>
          <w:rFonts w:ascii="宋体" w:hAnsiTheme="minorHAnsi" w:cs="宋体" w:hint="eastAsia"/>
          <w:kern w:val="0"/>
          <w:szCs w:val="21"/>
        </w:rPr>
        <w:t>额定</w:t>
      </w:r>
      <w:r w:rsidR="00E06069">
        <w:rPr>
          <w:rFonts w:ascii="宋体" w:hAnsiTheme="minorHAnsi" w:cs="宋体" w:hint="eastAsia"/>
          <w:kern w:val="0"/>
          <w:szCs w:val="21"/>
        </w:rPr>
        <w:t>制冷量</w:t>
      </w:r>
      <w:r>
        <w:rPr>
          <w:rFonts w:ascii="宋体" w:hAnsiTheme="minorHAnsi" w:cs="宋体" w:hint="eastAsia"/>
          <w:kern w:val="0"/>
          <w:szCs w:val="21"/>
        </w:rPr>
        <w:t>在</w:t>
      </w:r>
      <w:r>
        <w:rPr>
          <w:kern w:val="0"/>
          <w:szCs w:val="21"/>
        </w:rPr>
        <w:t>65000</w:t>
      </w:r>
      <w:r w:rsidR="00162709">
        <w:rPr>
          <w:kern w:val="0"/>
          <w:szCs w:val="21"/>
        </w:rPr>
        <w:t xml:space="preserve"> </w:t>
      </w:r>
      <w:r>
        <w:rPr>
          <w:rFonts w:hint="eastAsia"/>
          <w:kern w:val="0"/>
          <w:szCs w:val="21"/>
        </w:rPr>
        <w:t>Bt</w:t>
      </w:r>
      <w:r w:rsidR="00972D01">
        <w:rPr>
          <w:rFonts w:hint="eastAsia"/>
          <w:kern w:val="0"/>
          <w:szCs w:val="21"/>
        </w:rPr>
        <w:t>u</w:t>
      </w:r>
      <w:r>
        <w:rPr>
          <w:kern w:val="0"/>
          <w:szCs w:val="21"/>
        </w:rPr>
        <w:t>/h</w:t>
      </w:r>
      <w:r>
        <w:rPr>
          <w:rFonts w:hint="eastAsia"/>
          <w:kern w:val="0"/>
          <w:szCs w:val="21"/>
        </w:rPr>
        <w:t>以</w:t>
      </w:r>
      <w:r w:rsidR="00972D01">
        <w:rPr>
          <w:rFonts w:hint="eastAsia"/>
          <w:kern w:val="0"/>
          <w:szCs w:val="21"/>
        </w:rPr>
        <w:t>上到</w:t>
      </w:r>
      <w:r w:rsidR="00EF3EB5">
        <w:rPr>
          <w:kern w:val="0"/>
          <w:szCs w:val="21"/>
        </w:rPr>
        <w:t>76</w:t>
      </w:r>
      <w:r w:rsidR="00972D01">
        <w:rPr>
          <w:kern w:val="0"/>
          <w:szCs w:val="21"/>
        </w:rPr>
        <w:t xml:space="preserve">0000 </w:t>
      </w:r>
      <w:r w:rsidR="00972D01">
        <w:rPr>
          <w:rFonts w:hint="eastAsia"/>
          <w:kern w:val="0"/>
          <w:szCs w:val="21"/>
        </w:rPr>
        <w:t>Btu</w:t>
      </w:r>
      <w:r w:rsidR="00972D01">
        <w:rPr>
          <w:kern w:val="0"/>
          <w:szCs w:val="21"/>
        </w:rPr>
        <w:t>/</w:t>
      </w:r>
      <w:r w:rsidR="00972D01">
        <w:rPr>
          <w:rFonts w:hint="eastAsia"/>
          <w:kern w:val="0"/>
          <w:szCs w:val="21"/>
        </w:rPr>
        <w:t>h</w:t>
      </w:r>
      <w:r w:rsidR="00972D01">
        <w:rPr>
          <w:rFonts w:hint="eastAsia"/>
          <w:kern w:val="0"/>
          <w:szCs w:val="21"/>
        </w:rPr>
        <w:t>以下</w:t>
      </w:r>
      <w:r>
        <w:rPr>
          <w:rFonts w:hint="eastAsia"/>
          <w:kern w:val="0"/>
          <w:szCs w:val="21"/>
        </w:rPr>
        <w:t>的</w:t>
      </w:r>
      <w:r w:rsidR="00A672FF">
        <w:rPr>
          <w:rFonts w:hint="eastAsia"/>
          <w:kern w:val="0"/>
          <w:szCs w:val="21"/>
        </w:rPr>
        <w:t>由</w:t>
      </w:r>
      <w:r w:rsidR="00A672FF">
        <w:rPr>
          <w:rFonts w:ascii="宋体" w:hAnsiTheme="minorHAnsi" w:cs="宋体" w:hint="eastAsia"/>
          <w:kern w:val="0"/>
          <w:szCs w:val="21"/>
        </w:rPr>
        <w:t>电</w:t>
      </w:r>
      <w:r w:rsidR="00CF359C">
        <w:rPr>
          <w:rFonts w:ascii="宋体" w:hAnsiTheme="minorHAnsi" w:cs="宋体" w:hint="eastAsia"/>
          <w:kern w:val="0"/>
          <w:szCs w:val="21"/>
        </w:rPr>
        <w:t>力</w:t>
      </w:r>
      <w:r w:rsidR="00A672FF">
        <w:rPr>
          <w:rFonts w:ascii="宋体" w:hAnsiTheme="minorHAnsi" w:cs="宋体" w:hint="eastAsia"/>
          <w:kern w:val="0"/>
          <w:szCs w:val="21"/>
        </w:rPr>
        <w:t>驱动、蒸汽压缩制冷系统的</w:t>
      </w:r>
      <w:r>
        <w:rPr>
          <w:rFonts w:ascii="宋体" w:hAnsiTheme="minorHAnsi" w:cs="宋体" w:hint="eastAsia"/>
          <w:kern w:val="0"/>
          <w:szCs w:val="21"/>
        </w:rPr>
        <w:t>单元式空调及热泵设备。</w:t>
      </w:r>
    </w:p>
    <w:p w14:paraId="46F2D10F" w14:textId="5679E5A4" w:rsidR="00374575" w:rsidRDefault="000F09A5" w:rsidP="006A76FA">
      <w:pPr>
        <w:ind w:firstLineChars="200" w:firstLine="420"/>
        <w:jc w:val="left"/>
        <w:rPr>
          <w:szCs w:val="21"/>
        </w:rPr>
      </w:pPr>
      <w:r>
        <w:rPr>
          <w:rFonts w:hint="eastAsia"/>
          <w:szCs w:val="21"/>
        </w:rPr>
        <w:t>本文件不适用于</w:t>
      </w:r>
      <w:r w:rsidR="00C034C7">
        <w:rPr>
          <w:rFonts w:hint="eastAsia"/>
          <w:szCs w:val="21"/>
        </w:rPr>
        <w:t>机组组件，小于</w:t>
      </w:r>
      <w:r w:rsidR="00C034C7">
        <w:rPr>
          <w:rFonts w:hint="eastAsia"/>
          <w:szCs w:val="21"/>
        </w:rPr>
        <w:t>6</w:t>
      </w:r>
      <w:r w:rsidR="00C034C7">
        <w:rPr>
          <w:szCs w:val="21"/>
        </w:rPr>
        <w:t xml:space="preserve">5000 </w:t>
      </w:r>
      <w:r w:rsidR="00C034C7">
        <w:rPr>
          <w:rFonts w:hint="eastAsia"/>
          <w:szCs w:val="21"/>
        </w:rPr>
        <w:t>Btu</w:t>
      </w:r>
      <w:r w:rsidR="00C034C7">
        <w:rPr>
          <w:szCs w:val="21"/>
        </w:rPr>
        <w:t>/</w:t>
      </w:r>
      <w:r w:rsidR="00C034C7">
        <w:rPr>
          <w:rFonts w:hint="eastAsia"/>
          <w:szCs w:val="21"/>
        </w:rPr>
        <w:t>h</w:t>
      </w:r>
      <w:r w:rsidR="00C034C7">
        <w:rPr>
          <w:rFonts w:hint="eastAsia"/>
          <w:szCs w:val="21"/>
        </w:rPr>
        <w:t>的机组，</w:t>
      </w:r>
      <w:r w:rsidR="00FB4C2B">
        <w:rPr>
          <w:rFonts w:hint="eastAsia"/>
          <w:szCs w:val="21"/>
        </w:rPr>
        <w:t>水冷热泵机组，</w:t>
      </w:r>
      <w:r w:rsidR="00C034C7">
        <w:rPr>
          <w:rFonts w:hint="eastAsia"/>
          <w:szCs w:val="21"/>
        </w:rPr>
        <w:t>可变制冷剂流量空调及热泵机组，装有减温器或者加热水装置的机组，大于</w:t>
      </w:r>
      <w:r w:rsidR="00C034C7">
        <w:rPr>
          <w:rFonts w:hint="eastAsia"/>
          <w:szCs w:val="21"/>
        </w:rPr>
        <w:t>1</w:t>
      </w:r>
      <w:r w:rsidR="00C034C7">
        <w:rPr>
          <w:szCs w:val="21"/>
        </w:rPr>
        <w:t xml:space="preserve">35000 </w:t>
      </w:r>
      <w:r w:rsidR="00C034C7">
        <w:rPr>
          <w:rFonts w:hint="eastAsia"/>
          <w:szCs w:val="21"/>
        </w:rPr>
        <w:t>Btu</w:t>
      </w:r>
      <w:r w:rsidR="00C034C7">
        <w:rPr>
          <w:szCs w:val="21"/>
        </w:rPr>
        <w:t>/</w:t>
      </w:r>
      <w:r w:rsidR="00C034C7">
        <w:rPr>
          <w:rFonts w:hint="eastAsia"/>
          <w:szCs w:val="21"/>
        </w:rPr>
        <w:t>h</w:t>
      </w:r>
      <w:r w:rsidR="00C034C7">
        <w:rPr>
          <w:rFonts w:hint="eastAsia"/>
          <w:szCs w:val="21"/>
        </w:rPr>
        <w:t>的工商业用冷凝机组</w:t>
      </w:r>
      <w:r w:rsidR="005919C6">
        <w:rPr>
          <w:rFonts w:hint="eastAsia"/>
          <w:szCs w:val="21"/>
        </w:rPr>
        <w:t>等</w:t>
      </w:r>
      <w:r w:rsidR="00BC5B68">
        <w:rPr>
          <w:rFonts w:hint="eastAsia"/>
          <w:szCs w:val="21"/>
        </w:rPr>
        <w:t>。</w:t>
      </w:r>
    </w:p>
    <w:p w14:paraId="47FDC5B0" w14:textId="77777777" w:rsidR="00980B30" w:rsidRPr="00501435" w:rsidRDefault="00980B30"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规范性引用文件</w:t>
      </w:r>
    </w:p>
    <w:p w14:paraId="6D95B9D7" w14:textId="77777777" w:rsidR="003F6B76" w:rsidRPr="00501435" w:rsidRDefault="00912065" w:rsidP="006A76FA">
      <w:pPr>
        <w:ind w:firstLineChars="200" w:firstLine="420"/>
        <w:jc w:val="left"/>
        <w:rPr>
          <w:color w:val="000000" w:themeColor="text1"/>
          <w:szCs w:val="21"/>
        </w:rPr>
      </w:pPr>
      <w:r>
        <w:rPr>
          <w:rFonts w:ascii="Calibri" w:hAnsi="Calibri"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003F6B76" w:rsidRPr="00501435">
        <w:rPr>
          <w:color w:val="000000" w:themeColor="text1"/>
          <w:szCs w:val="21"/>
        </w:rPr>
        <w:t>。</w:t>
      </w:r>
    </w:p>
    <w:p w14:paraId="24076332" w14:textId="25AAFD2A" w:rsidR="00974C6C" w:rsidRDefault="00974C6C" w:rsidP="006A76FA">
      <w:pPr>
        <w:ind w:firstLineChars="200" w:firstLine="420"/>
        <w:jc w:val="left"/>
        <w:rPr>
          <w:szCs w:val="21"/>
        </w:rPr>
      </w:pPr>
      <w:r>
        <w:rPr>
          <w:rFonts w:hint="eastAsia"/>
          <w:szCs w:val="21"/>
        </w:rPr>
        <w:t xml:space="preserve">GB/T </w:t>
      </w:r>
      <w:r w:rsidR="00E67150">
        <w:rPr>
          <w:rFonts w:hint="eastAsia"/>
          <w:szCs w:val="21"/>
        </w:rPr>
        <w:t>1</w:t>
      </w:r>
      <w:r w:rsidR="006047A1">
        <w:rPr>
          <w:szCs w:val="21"/>
        </w:rPr>
        <w:t>7758</w:t>
      </w:r>
      <w:r>
        <w:rPr>
          <w:rFonts w:hint="eastAsia"/>
          <w:szCs w:val="21"/>
        </w:rPr>
        <w:t xml:space="preserve"> </w:t>
      </w:r>
      <w:r w:rsidR="006047A1">
        <w:rPr>
          <w:rFonts w:hint="eastAsia"/>
          <w:szCs w:val="21"/>
        </w:rPr>
        <w:t>单元式空气调节机</w:t>
      </w:r>
    </w:p>
    <w:p w14:paraId="1645F04B" w14:textId="1EFB5E0E" w:rsidR="00FA7E55" w:rsidRDefault="00587A73" w:rsidP="001B4A14">
      <w:pPr>
        <w:ind w:firstLineChars="200" w:firstLine="420"/>
        <w:jc w:val="left"/>
        <w:rPr>
          <w:szCs w:val="21"/>
        </w:rPr>
      </w:pPr>
      <w:r w:rsidRPr="00B0296E">
        <w:rPr>
          <w:szCs w:val="21"/>
        </w:rPr>
        <w:t>GB/T 20738</w:t>
      </w:r>
      <w:r>
        <w:rPr>
          <w:rFonts w:hint="eastAsia"/>
          <w:szCs w:val="21"/>
        </w:rPr>
        <w:t xml:space="preserve">  </w:t>
      </w:r>
      <w:r w:rsidRPr="00B0296E">
        <w:rPr>
          <w:szCs w:val="21"/>
        </w:rPr>
        <w:t>屋顶式空气调节机组</w:t>
      </w:r>
    </w:p>
    <w:p w14:paraId="55486B66" w14:textId="1B959582" w:rsidR="006B4B15" w:rsidRPr="005E70DA" w:rsidRDefault="006B4B15" w:rsidP="006A76FA">
      <w:pPr>
        <w:ind w:firstLineChars="200" w:firstLine="420"/>
        <w:jc w:val="left"/>
        <w:rPr>
          <w:color w:val="FF0000"/>
          <w:szCs w:val="21"/>
        </w:rPr>
      </w:pPr>
      <w:r>
        <w:rPr>
          <w:rFonts w:hint="eastAsia"/>
          <w:szCs w:val="21"/>
        </w:rPr>
        <w:t>JB/</w:t>
      </w:r>
      <w:r>
        <w:rPr>
          <w:szCs w:val="21"/>
        </w:rPr>
        <w:t xml:space="preserve">T 7249 </w:t>
      </w:r>
      <w:r>
        <w:rPr>
          <w:rFonts w:hint="eastAsia"/>
          <w:szCs w:val="21"/>
        </w:rPr>
        <w:t>制冷设备</w:t>
      </w:r>
      <w:r>
        <w:rPr>
          <w:rFonts w:hint="eastAsia"/>
          <w:szCs w:val="21"/>
        </w:rPr>
        <w:t xml:space="preserve"> </w:t>
      </w:r>
      <w:r>
        <w:rPr>
          <w:rFonts w:hint="eastAsia"/>
          <w:szCs w:val="21"/>
        </w:rPr>
        <w:t>术语</w:t>
      </w:r>
    </w:p>
    <w:p w14:paraId="52835544" w14:textId="468C8583" w:rsidR="004A5AB3" w:rsidRDefault="00E67150" w:rsidP="006A76FA">
      <w:pPr>
        <w:ind w:firstLineChars="200" w:firstLine="420"/>
        <w:jc w:val="left"/>
        <w:rPr>
          <w:szCs w:val="21"/>
        </w:rPr>
      </w:pPr>
      <w:r w:rsidRPr="00E67150">
        <w:rPr>
          <w:rFonts w:hint="eastAsia"/>
          <w:szCs w:val="21"/>
        </w:rPr>
        <w:t xml:space="preserve">AHRI </w:t>
      </w:r>
      <w:r w:rsidR="00C346CB">
        <w:rPr>
          <w:szCs w:val="21"/>
        </w:rPr>
        <w:t xml:space="preserve">Standard </w:t>
      </w:r>
      <w:r w:rsidR="00775D0D">
        <w:rPr>
          <w:szCs w:val="21"/>
        </w:rPr>
        <w:t>34</w:t>
      </w:r>
      <w:r w:rsidR="00C346CB">
        <w:rPr>
          <w:szCs w:val="21"/>
        </w:rPr>
        <w:t>0/</w:t>
      </w:r>
      <w:r w:rsidR="00775D0D">
        <w:rPr>
          <w:szCs w:val="21"/>
        </w:rPr>
        <w:t>36</w:t>
      </w:r>
      <w:r w:rsidR="00C346CB">
        <w:rPr>
          <w:szCs w:val="21"/>
        </w:rPr>
        <w:t xml:space="preserve">0 </w:t>
      </w:r>
      <w:r w:rsidR="003E5FE1">
        <w:rPr>
          <w:szCs w:val="21"/>
        </w:rPr>
        <w:t>Performance Rating of Unitary Air-conditioning&amp; Air-source Heat Pump Equipment</w:t>
      </w:r>
    </w:p>
    <w:p w14:paraId="619ADEC8" w14:textId="22EB6994" w:rsidR="00610FE1" w:rsidRDefault="00A41134" w:rsidP="00775D0D">
      <w:pPr>
        <w:autoSpaceDE w:val="0"/>
        <w:autoSpaceDN w:val="0"/>
        <w:adjustRightInd w:val="0"/>
        <w:ind w:firstLineChars="200" w:firstLine="420"/>
        <w:jc w:val="left"/>
        <w:rPr>
          <w:szCs w:val="21"/>
        </w:rPr>
      </w:pPr>
      <w:r w:rsidRPr="00A41134">
        <w:rPr>
          <w:szCs w:val="21"/>
        </w:rPr>
        <w:t>ANSI/ASHRAE 37 Methods of Testing for Rating Electrically Driven Unitary Air-Conditioning and Heat Pump</w:t>
      </w:r>
      <w:r w:rsidR="00610FE1" w:rsidRPr="00610FE1">
        <w:rPr>
          <w:szCs w:val="21"/>
        </w:rPr>
        <w:t xml:space="preserve"> </w:t>
      </w:r>
    </w:p>
    <w:p w14:paraId="000F2F6B" w14:textId="77777777" w:rsidR="00610FE1" w:rsidRPr="00610FE1" w:rsidRDefault="00610FE1" w:rsidP="00610FE1">
      <w:pPr>
        <w:autoSpaceDE w:val="0"/>
        <w:autoSpaceDN w:val="0"/>
        <w:adjustRightInd w:val="0"/>
        <w:ind w:firstLineChars="200" w:firstLine="420"/>
        <w:jc w:val="left"/>
        <w:rPr>
          <w:szCs w:val="21"/>
        </w:rPr>
      </w:pPr>
    </w:p>
    <w:p w14:paraId="136AFC67" w14:textId="63D010E5" w:rsidR="00F67FBB" w:rsidRPr="00F075B7" w:rsidRDefault="00F67FBB" w:rsidP="00A41134">
      <w:pPr>
        <w:pStyle w:val="af8"/>
        <w:numPr>
          <w:ilvl w:val="1"/>
          <w:numId w:val="3"/>
        </w:numPr>
        <w:spacing w:beforeLines="100" w:before="312" w:afterLines="100" w:after="312"/>
        <w:ind w:left="0" w:firstLineChars="0" w:firstLine="0"/>
        <w:rPr>
          <w:rFonts w:ascii="黑体" w:eastAsia="黑体" w:hAnsi="黑体"/>
          <w:bCs/>
        </w:rPr>
      </w:pPr>
      <w:r w:rsidRPr="00F075B7">
        <w:rPr>
          <w:rFonts w:ascii="黑体" w:eastAsia="黑体" w:hAnsi="黑体"/>
          <w:bCs/>
        </w:rPr>
        <w:t>术语和定义</w:t>
      </w:r>
    </w:p>
    <w:p w14:paraId="0A61C813" w14:textId="4066547D" w:rsidR="00E4602A" w:rsidRDefault="00FF6D8A" w:rsidP="006A76FA">
      <w:pPr>
        <w:ind w:firstLineChars="200" w:firstLine="420"/>
        <w:rPr>
          <w:szCs w:val="21"/>
        </w:rPr>
      </w:pPr>
      <w:r w:rsidRPr="00534A3F">
        <w:rPr>
          <w:szCs w:val="21"/>
        </w:rPr>
        <w:t>J</w:t>
      </w:r>
      <w:r w:rsidR="00700503" w:rsidRPr="00534A3F">
        <w:rPr>
          <w:rFonts w:hint="eastAsia"/>
          <w:szCs w:val="21"/>
        </w:rPr>
        <w:t xml:space="preserve">B/T </w:t>
      </w:r>
      <w:r w:rsidR="00544D38" w:rsidRPr="00534A3F">
        <w:rPr>
          <w:szCs w:val="21"/>
        </w:rPr>
        <w:t>7</w:t>
      </w:r>
      <w:r w:rsidRPr="00534A3F">
        <w:rPr>
          <w:szCs w:val="21"/>
        </w:rPr>
        <w:t>249</w:t>
      </w:r>
      <w:r w:rsidR="003D7E0F" w:rsidRPr="00534A3F">
        <w:rPr>
          <w:rFonts w:hint="eastAsia"/>
          <w:szCs w:val="21"/>
        </w:rPr>
        <w:t>和</w:t>
      </w:r>
      <w:r w:rsidR="003D7E0F" w:rsidRPr="00534A3F">
        <w:rPr>
          <w:rFonts w:hint="eastAsia"/>
          <w:szCs w:val="21"/>
        </w:rPr>
        <w:t xml:space="preserve">AHRI </w:t>
      </w:r>
      <w:r w:rsidR="003D7E0F" w:rsidRPr="00534A3F">
        <w:rPr>
          <w:szCs w:val="21"/>
        </w:rPr>
        <w:t>Standard 340/360</w:t>
      </w:r>
      <w:r>
        <w:rPr>
          <w:rFonts w:hint="eastAsia"/>
          <w:szCs w:val="21"/>
        </w:rPr>
        <w:t>确立的</w:t>
      </w:r>
      <w:r w:rsidR="001C199B" w:rsidRPr="001C199B">
        <w:rPr>
          <w:rFonts w:hint="eastAsia"/>
          <w:szCs w:val="21"/>
        </w:rPr>
        <w:t>以及下列术语和定义适用于本文件</w:t>
      </w:r>
      <w:r w:rsidR="00E4602A" w:rsidRPr="00B0296E">
        <w:rPr>
          <w:szCs w:val="21"/>
        </w:rPr>
        <w:t>。</w:t>
      </w:r>
    </w:p>
    <w:p w14:paraId="2144BE5A" w14:textId="77777777" w:rsidR="003961F0" w:rsidRPr="00B0296E" w:rsidRDefault="003961F0" w:rsidP="006A76FA">
      <w:pPr>
        <w:ind w:firstLineChars="200" w:firstLine="420"/>
        <w:rPr>
          <w:szCs w:val="21"/>
        </w:rPr>
      </w:pPr>
    </w:p>
    <w:p w14:paraId="64452D68" w14:textId="46489872" w:rsidR="00F075B7" w:rsidRPr="00C601CC" w:rsidRDefault="00FE373F" w:rsidP="00F657D3">
      <w:pPr>
        <w:pStyle w:val="af8"/>
        <w:numPr>
          <w:ilvl w:val="1"/>
          <w:numId w:val="4"/>
        </w:numPr>
        <w:ind w:left="0" w:firstLineChars="0" w:firstLine="0"/>
        <w:rPr>
          <w:rFonts w:ascii="黑体" w:eastAsia="黑体" w:hAnsi="黑体"/>
          <w:szCs w:val="21"/>
        </w:rPr>
      </w:pPr>
      <w:r>
        <w:rPr>
          <w:rFonts w:ascii="黑体" w:eastAsia="黑体" w:hAnsi="黑体" w:hint="eastAsia"/>
          <w:szCs w:val="21"/>
        </w:rPr>
        <w:t>单元</w:t>
      </w:r>
      <w:r w:rsidR="006C3E02">
        <w:rPr>
          <w:rFonts w:ascii="黑体" w:eastAsia="黑体" w:hAnsi="黑体" w:hint="eastAsia"/>
          <w:szCs w:val="21"/>
        </w:rPr>
        <w:t>式空调</w:t>
      </w:r>
      <w:r w:rsidR="006B1D0C">
        <w:rPr>
          <w:rFonts w:ascii="黑体" w:eastAsia="黑体" w:hAnsi="黑体" w:hint="eastAsia"/>
          <w:szCs w:val="21"/>
        </w:rPr>
        <w:t>机</w:t>
      </w:r>
      <w:r w:rsidR="006C3E02" w:rsidRPr="00FE373F">
        <w:rPr>
          <w:rFonts w:hint="eastAsia"/>
          <w:szCs w:val="21"/>
        </w:rPr>
        <w:t xml:space="preserve"> </w:t>
      </w:r>
      <w:r w:rsidRPr="00FE373F">
        <w:rPr>
          <w:szCs w:val="21"/>
        </w:rPr>
        <w:t xml:space="preserve">Unitary Air-conditioner </w:t>
      </w:r>
    </w:p>
    <w:p w14:paraId="62C2A856" w14:textId="40FD6107" w:rsidR="004841E9" w:rsidRDefault="002A2C51" w:rsidP="00C520CF">
      <w:pPr>
        <w:pStyle w:val="af8"/>
        <w:autoSpaceDE w:val="0"/>
        <w:autoSpaceDN w:val="0"/>
        <w:adjustRightInd w:val="0"/>
        <w:ind w:left="425" w:firstLineChars="0" w:firstLine="0"/>
        <w:jc w:val="left"/>
        <w:rPr>
          <w:rFonts w:ascii="宋体" w:hAnsiTheme="minorHAnsi" w:cs="宋体"/>
          <w:kern w:val="0"/>
          <w:szCs w:val="21"/>
        </w:rPr>
      </w:pPr>
      <w:r>
        <w:rPr>
          <w:rFonts w:ascii="宋体" w:hAnsiTheme="minorHAnsi" w:cs="宋体" w:hint="eastAsia"/>
          <w:kern w:val="0"/>
          <w:szCs w:val="21"/>
        </w:rPr>
        <w:t>一种向封闭空间、房间或区域直接提供经过处理空气的设备，</w:t>
      </w:r>
      <w:r w:rsidR="00304F75">
        <w:rPr>
          <w:rFonts w:ascii="宋体" w:hAnsiTheme="minorHAnsi" w:cs="宋体" w:hint="eastAsia"/>
          <w:kern w:val="0"/>
          <w:szCs w:val="21"/>
        </w:rPr>
        <w:t>它主要包括制冷系统以及空气循环和净化装置，还可以包括电加热、加湿和通风装置。结构形式由</w:t>
      </w:r>
      <w:r w:rsidR="00C520CF" w:rsidRPr="00C520CF">
        <w:rPr>
          <w:rFonts w:ascii="宋体" w:hAnsiTheme="minorHAnsi" w:cs="宋体" w:hint="eastAsia"/>
          <w:kern w:val="0"/>
          <w:szCs w:val="21"/>
        </w:rPr>
        <w:t>室内盘管、压缩机、室外盘管、室内风机、室外风机和</w:t>
      </w:r>
      <w:r w:rsidR="00C520CF">
        <w:rPr>
          <w:rFonts w:ascii="宋体" w:hAnsiTheme="minorHAnsi" w:cs="宋体" w:hint="eastAsia"/>
          <w:kern w:val="0"/>
          <w:szCs w:val="21"/>
        </w:rPr>
        <w:t>膨胀</w:t>
      </w:r>
      <w:r w:rsidR="00C520CF" w:rsidRPr="00C520CF">
        <w:rPr>
          <w:rFonts w:ascii="宋体" w:hAnsiTheme="minorHAnsi" w:cs="宋体" w:hint="eastAsia"/>
          <w:kern w:val="0"/>
          <w:szCs w:val="21"/>
        </w:rPr>
        <w:t>装置</w:t>
      </w:r>
      <w:r w:rsidR="00304F75">
        <w:rPr>
          <w:rFonts w:ascii="宋体" w:hAnsiTheme="minorHAnsi" w:cs="宋体" w:hint="eastAsia"/>
          <w:kern w:val="0"/>
          <w:szCs w:val="21"/>
        </w:rPr>
        <w:t>组成</w:t>
      </w:r>
      <w:r w:rsidR="00C520CF" w:rsidRPr="00C520CF">
        <w:rPr>
          <w:rFonts w:ascii="宋体" w:hAnsiTheme="minorHAnsi" w:cs="宋体" w:hint="eastAsia"/>
          <w:kern w:val="0"/>
          <w:szCs w:val="21"/>
        </w:rPr>
        <w:t>。</w:t>
      </w:r>
    </w:p>
    <w:p w14:paraId="53802089" w14:textId="77777777" w:rsidR="00B62126" w:rsidRDefault="00B62126" w:rsidP="00C520CF">
      <w:pPr>
        <w:pStyle w:val="af8"/>
        <w:autoSpaceDE w:val="0"/>
        <w:autoSpaceDN w:val="0"/>
        <w:adjustRightInd w:val="0"/>
        <w:ind w:left="425" w:firstLineChars="0" w:firstLine="0"/>
        <w:jc w:val="left"/>
        <w:rPr>
          <w:rFonts w:ascii="宋体" w:hAnsiTheme="minorHAnsi" w:cs="宋体"/>
          <w:kern w:val="0"/>
          <w:szCs w:val="21"/>
        </w:rPr>
      </w:pPr>
    </w:p>
    <w:p w14:paraId="33F25402" w14:textId="381E9356" w:rsidR="00B62126" w:rsidRPr="00B62126" w:rsidRDefault="002D13BD" w:rsidP="00B62126">
      <w:pPr>
        <w:pStyle w:val="af8"/>
        <w:numPr>
          <w:ilvl w:val="1"/>
          <w:numId w:val="4"/>
        </w:numPr>
        <w:ind w:left="0" w:firstLineChars="0" w:firstLine="0"/>
        <w:rPr>
          <w:rFonts w:ascii="宋体" w:hAnsiTheme="minorHAnsi" w:cs="宋体"/>
          <w:kern w:val="0"/>
          <w:szCs w:val="21"/>
        </w:rPr>
      </w:pPr>
      <w:r>
        <w:rPr>
          <w:rFonts w:ascii="黑体" w:eastAsia="黑体" w:hAnsi="黑体" w:hint="eastAsia"/>
          <w:szCs w:val="21"/>
        </w:rPr>
        <w:t xml:space="preserve">制冷量 </w:t>
      </w:r>
      <w:r>
        <w:rPr>
          <w:rFonts w:hint="eastAsia"/>
        </w:rPr>
        <w:t>Cooling</w:t>
      </w:r>
      <w:r>
        <w:t xml:space="preserve"> </w:t>
      </w:r>
      <w:r>
        <w:rPr>
          <w:rFonts w:hint="eastAsia"/>
        </w:rPr>
        <w:t>Capacity</w:t>
      </w:r>
    </w:p>
    <w:p w14:paraId="034EFA05" w14:textId="5B56D975" w:rsidR="00B62126" w:rsidRDefault="002D13BD" w:rsidP="00E25DBA">
      <w:pPr>
        <w:pStyle w:val="af8"/>
        <w:autoSpaceDE w:val="0"/>
        <w:autoSpaceDN w:val="0"/>
        <w:adjustRightInd w:val="0"/>
        <w:jc w:val="left"/>
        <w:rPr>
          <w:rFonts w:ascii="宋体" w:hAnsiTheme="minorHAnsi" w:cs="宋体"/>
          <w:kern w:val="0"/>
          <w:szCs w:val="21"/>
        </w:rPr>
      </w:pPr>
      <w:r w:rsidRPr="002D13BD">
        <w:rPr>
          <w:rFonts w:ascii="宋体" w:hAnsiTheme="minorHAnsi" w:cs="宋体" w:hint="eastAsia"/>
          <w:kern w:val="0"/>
          <w:szCs w:val="21"/>
        </w:rPr>
        <w:t>净</w:t>
      </w:r>
      <w:r>
        <w:rPr>
          <w:rFonts w:ascii="宋体" w:hAnsiTheme="minorHAnsi" w:cs="宋体" w:hint="eastAsia"/>
          <w:kern w:val="0"/>
          <w:szCs w:val="21"/>
        </w:rPr>
        <w:t>能力</w:t>
      </w:r>
      <w:r w:rsidRPr="002D13BD">
        <w:rPr>
          <w:rFonts w:ascii="宋体" w:hAnsiTheme="minorHAnsi" w:cs="宋体" w:hint="eastAsia"/>
          <w:kern w:val="0"/>
          <w:szCs w:val="21"/>
        </w:rPr>
        <w:t>与空气进入机组和离开机组之间的空气焓</w:t>
      </w:r>
      <w:r>
        <w:rPr>
          <w:rFonts w:ascii="宋体" w:hAnsiTheme="minorHAnsi" w:cs="宋体" w:hint="eastAsia"/>
          <w:kern w:val="0"/>
          <w:szCs w:val="21"/>
        </w:rPr>
        <w:t>值</w:t>
      </w:r>
      <w:r w:rsidRPr="002D13BD">
        <w:rPr>
          <w:rFonts w:ascii="宋体" w:hAnsiTheme="minorHAnsi" w:cs="宋体" w:hint="eastAsia"/>
          <w:kern w:val="0"/>
          <w:szCs w:val="21"/>
        </w:rPr>
        <w:t>的变化有关，其中包括</w:t>
      </w:r>
      <w:r>
        <w:rPr>
          <w:rFonts w:ascii="宋体" w:hAnsiTheme="minorHAnsi" w:cs="宋体" w:hint="eastAsia"/>
          <w:kern w:val="0"/>
          <w:szCs w:val="21"/>
        </w:rPr>
        <w:t>潜热能力</w:t>
      </w:r>
      <w:r w:rsidRPr="002D13BD">
        <w:rPr>
          <w:rFonts w:ascii="宋体" w:hAnsiTheme="minorHAnsi" w:cs="宋体" w:hint="eastAsia"/>
          <w:kern w:val="0"/>
          <w:szCs w:val="21"/>
        </w:rPr>
        <w:t>和</w:t>
      </w:r>
      <w:r>
        <w:rPr>
          <w:rFonts w:ascii="宋体" w:hAnsiTheme="minorHAnsi" w:cs="宋体" w:hint="eastAsia"/>
          <w:kern w:val="0"/>
          <w:szCs w:val="21"/>
        </w:rPr>
        <w:t>显热能力</w:t>
      </w:r>
      <w:r w:rsidRPr="002D13BD">
        <w:rPr>
          <w:rFonts w:ascii="宋体" w:hAnsiTheme="minorHAnsi" w:cs="宋体" w:hint="eastAsia"/>
          <w:kern w:val="0"/>
          <w:szCs w:val="21"/>
        </w:rPr>
        <w:t>，以Btu/h表示，并包括循环风机和电机的热量。</w:t>
      </w:r>
    </w:p>
    <w:p w14:paraId="61C73E3F" w14:textId="77777777" w:rsidR="002D13BD" w:rsidRPr="002D13BD" w:rsidRDefault="002D13BD" w:rsidP="002D13BD">
      <w:pPr>
        <w:autoSpaceDE w:val="0"/>
        <w:autoSpaceDN w:val="0"/>
        <w:adjustRightInd w:val="0"/>
        <w:jc w:val="left"/>
        <w:rPr>
          <w:rFonts w:ascii="宋体" w:hAnsiTheme="minorHAnsi" w:cs="宋体"/>
          <w:kern w:val="0"/>
          <w:szCs w:val="21"/>
        </w:rPr>
      </w:pPr>
    </w:p>
    <w:p w14:paraId="34A12927" w14:textId="25308486" w:rsidR="002D13BD" w:rsidRPr="002D13BD" w:rsidRDefault="002D13BD" w:rsidP="002D13BD">
      <w:pPr>
        <w:autoSpaceDE w:val="0"/>
        <w:autoSpaceDN w:val="0"/>
        <w:adjustRightInd w:val="0"/>
        <w:jc w:val="left"/>
        <w:rPr>
          <w:rFonts w:ascii="宋体" w:hAnsiTheme="minorHAnsi" w:cs="宋体"/>
          <w:kern w:val="0"/>
          <w:szCs w:val="21"/>
        </w:rPr>
      </w:pPr>
      <w:r>
        <w:rPr>
          <w:rFonts w:ascii="宋体" w:hAnsiTheme="minorHAnsi" w:cs="宋体" w:hint="eastAsia"/>
          <w:kern w:val="0"/>
          <w:szCs w:val="21"/>
        </w:rPr>
        <w:t>3</w:t>
      </w:r>
      <w:r>
        <w:rPr>
          <w:rFonts w:ascii="宋体" w:hAnsiTheme="minorHAnsi" w:cs="宋体"/>
          <w:kern w:val="0"/>
          <w:szCs w:val="21"/>
        </w:rPr>
        <w:t xml:space="preserve">.2.1 </w:t>
      </w:r>
      <w:r w:rsidRPr="002D13BD">
        <w:rPr>
          <w:rFonts w:ascii="宋体" w:hAnsiTheme="minorHAnsi" w:cs="宋体" w:hint="eastAsia"/>
          <w:kern w:val="0"/>
          <w:szCs w:val="21"/>
        </w:rPr>
        <w:t>标准制冷量</w:t>
      </w:r>
      <w:r w:rsidR="00380F35">
        <w:rPr>
          <w:rFonts w:ascii="宋体" w:hAnsiTheme="minorHAnsi" w:cs="宋体" w:hint="eastAsia"/>
          <w:kern w:val="0"/>
          <w:szCs w:val="21"/>
        </w:rPr>
        <w:t xml:space="preserve"> </w:t>
      </w:r>
      <w:r w:rsidRPr="002D13BD">
        <w:rPr>
          <w:rFonts w:ascii="宋体" w:hAnsiTheme="minorHAnsi" w:cs="宋体" w:hint="eastAsia"/>
          <w:kern w:val="0"/>
          <w:szCs w:val="21"/>
        </w:rPr>
        <w:t>机组在标准额定条件下的满负荷制冷量，以Btu/h表示。</w:t>
      </w:r>
    </w:p>
    <w:p w14:paraId="73E0F53F" w14:textId="764E7297" w:rsidR="00463F23" w:rsidRDefault="002D13BD" w:rsidP="00463F23">
      <w:pPr>
        <w:rPr>
          <w:szCs w:val="21"/>
        </w:rPr>
      </w:pPr>
      <w:r>
        <w:rPr>
          <w:rFonts w:ascii="宋体" w:hAnsiTheme="minorHAnsi" w:cs="宋体"/>
          <w:kern w:val="0"/>
          <w:szCs w:val="21"/>
        </w:rPr>
        <w:t xml:space="preserve">3.2.2 </w:t>
      </w:r>
      <w:r w:rsidR="00463F23">
        <w:rPr>
          <w:rFonts w:ascii="宋体" w:hAnsiTheme="minorHAnsi" w:cs="宋体" w:hint="eastAsia"/>
          <w:kern w:val="0"/>
          <w:szCs w:val="21"/>
        </w:rPr>
        <w:t xml:space="preserve">潜热能力 </w:t>
      </w:r>
      <w:r w:rsidR="00463F23">
        <w:rPr>
          <w:rFonts w:hint="eastAsia"/>
          <w:szCs w:val="21"/>
        </w:rPr>
        <w:t>与湿度比变化相关的能力，</w:t>
      </w:r>
      <w:r w:rsidR="00463F23" w:rsidRPr="002D13BD">
        <w:rPr>
          <w:rFonts w:ascii="宋体" w:hAnsiTheme="minorHAnsi" w:cs="宋体" w:hint="eastAsia"/>
          <w:kern w:val="0"/>
          <w:szCs w:val="21"/>
        </w:rPr>
        <w:t>以Btu/h表示</w:t>
      </w:r>
      <w:r w:rsidR="00463F23">
        <w:rPr>
          <w:rFonts w:hint="eastAsia"/>
          <w:szCs w:val="21"/>
        </w:rPr>
        <w:t>。</w:t>
      </w:r>
    </w:p>
    <w:p w14:paraId="714D297C" w14:textId="1129CEB1" w:rsidR="00463F23" w:rsidRDefault="00463F23" w:rsidP="00463F23">
      <w:pPr>
        <w:rPr>
          <w:szCs w:val="21"/>
        </w:rPr>
      </w:pPr>
      <w:r w:rsidRPr="00463F23">
        <w:rPr>
          <w:rFonts w:ascii="宋体" w:hAnsiTheme="minorHAnsi" w:cs="宋体"/>
          <w:kern w:val="0"/>
          <w:szCs w:val="21"/>
        </w:rPr>
        <w:t>3.2.3</w:t>
      </w:r>
      <w:r>
        <w:rPr>
          <w:rFonts w:ascii="宋体" w:hAnsiTheme="minorHAnsi" w:cs="宋体"/>
          <w:kern w:val="0"/>
          <w:szCs w:val="21"/>
        </w:rPr>
        <w:t xml:space="preserve"> </w:t>
      </w:r>
      <w:r>
        <w:rPr>
          <w:rFonts w:ascii="宋体" w:hAnsiTheme="minorHAnsi" w:cs="宋体" w:hint="eastAsia"/>
          <w:kern w:val="0"/>
          <w:szCs w:val="21"/>
        </w:rPr>
        <w:t xml:space="preserve">显热能力 </w:t>
      </w:r>
      <w:r>
        <w:rPr>
          <w:rFonts w:hint="eastAsia"/>
          <w:szCs w:val="21"/>
        </w:rPr>
        <w:t>与干球温度变化相关的能力，</w:t>
      </w:r>
      <w:r w:rsidRPr="002D13BD">
        <w:rPr>
          <w:rFonts w:ascii="宋体" w:hAnsiTheme="minorHAnsi" w:cs="宋体" w:hint="eastAsia"/>
          <w:kern w:val="0"/>
          <w:szCs w:val="21"/>
        </w:rPr>
        <w:t>以Btu/h表示</w:t>
      </w:r>
      <w:r>
        <w:rPr>
          <w:rFonts w:hint="eastAsia"/>
          <w:szCs w:val="21"/>
        </w:rPr>
        <w:t>。</w:t>
      </w:r>
    </w:p>
    <w:p w14:paraId="51960305" w14:textId="77777777" w:rsidR="00E25DBA" w:rsidRPr="00463F23" w:rsidRDefault="00E25DBA" w:rsidP="00463F23">
      <w:pPr>
        <w:autoSpaceDE w:val="0"/>
        <w:autoSpaceDN w:val="0"/>
        <w:adjustRightInd w:val="0"/>
        <w:jc w:val="left"/>
        <w:rPr>
          <w:rFonts w:ascii="宋体" w:hAnsiTheme="minorHAnsi" w:cs="宋体"/>
          <w:kern w:val="0"/>
          <w:szCs w:val="21"/>
        </w:rPr>
      </w:pPr>
    </w:p>
    <w:p w14:paraId="4C93EEA4" w14:textId="0A793555" w:rsidR="00B62126" w:rsidRPr="00B62126" w:rsidRDefault="00463F23" w:rsidP="00B62126">
      <w:pPr>
        <w:pStyle w:val="af8"/>
        <w:numPr>
          <w:ilvl w:val="1"/>
          <w:numId w:val="4"/>
        </w:numPr>
        <w:ind w:left="0" w:firstLineChars="0" w:firstLine="0"/>
        <w:rPr>
          <w:rFonts w:ascii="宋体" w:hAnsiTheme="minorHAnsi" w:cs="宋体"/>
          <w:kern w:val="0"/>
          <w:szCs w:val="21"/>
        </w:rPr>
      </w:pPr>
      <w:r>
        <w:rPr>
          <w:rFonts w:ascii="黑体" w:eastAsia="黑体" w:hAnsi="黑体" w:hint="eastAsia"/>
          <w:szCs w:val="21"/>
        </w:rPr>
        <w:t>能效比EER</w:t>
      </w:r>
      <w:r w:rsidR="007B204E">
        <w:rPr>
          <w:szCs w:val="21"/>
        </w:rPr>
        <w:t xml:space="preserve">  </w:t>
      </w:r>
      <w:r w:rsidRPr="00463F23">
        <w:rPr>
          <w:rFonts w:hint="eastAsia"/>
        </w:rPr>
        <w:t>Energy</w:t>
      </w:r>
      <w:r>
        <w:rPr>
          <w:rFonts w:eastAsia="Times New Roman"/>
        </w:rPr>
        <w:t xml:space="preserve"> </w:t>
      </w:r>
      <w:r w:rsidRPr="00463F23">
        <w:rPr>
          <w:rFonts w:hint="eastAsia"/>
        </w:rPr>
        <w:t>Efficiency</w:t>
      </w:r>
      <w:r>
        <w:rPr>
          <w:rFonts w:eastAsia="Times New Roman"/>
        </w:rPr>
        <w:t xml:space="preserve"> </w:t>
      </w:r>
      <w:r w:rsidRPr="00463F23">
        <w:rPr>
          <w:rFonts w:hint="eastAsia"/>
        </w:rPr>
        <w:t>Ratio</w:t>
      </w:r>
      <w:r w:rsidR="007B204E">
        <w:t xml:space="preserve"> (</w:t>
      </w:r>
      <w:r>
        <w:rPr>
          <w:rFonts w:hint="eastAsia"/>
        </w:rPr>
        <w:t>EER</w:t>
      </w:r>
      <w:r w:rsidR="007B204E">
        <w:t>).</w:t>
      </w:r>
    </w:p>
    <w:p w14:paraId="293154D4" w14:textId="21BB1214" w:rsidR="00B62126" w:rsidRDefault="00463F23" w:rsidP="00B62126">
      <w:pPr>
        <w:autoSpaceDE w:val="0"/>
        <w:autoSpaceDN w:val="0"/>
        <w:adjustRightInd w:val="0"/>
        <w:ind w:firstLineChars="200" w:firstLine="420"/>
        <w:jc w:val="left"/>
        <w:rPr>
          <w:rFonts w:ascii="宋体" w:hAnsiTheme="minorHAnsi" w:cs="宋体"/>
          <w:kern w:val="0"/>
          <w:szCs w:val="21"/>
        </w:rPr>
      </w:pPr>
      <w:r w:rsidRPr="00463F23">
        <w:rPr>
          <w:rFonts w:ascii="宋体" w:hAnsiTheme="minorHAnsi" w:cs="宋体" w:hint="eastAsia"/>
          <w:kern w:val="0"/>
          <w:szCs w:val="21"/>
        </w:rPr>
        <w:t>在给定的一组额定条件下，制冷</w:t>
      </w:r>
      <w:r w:rsidR="00B9665F">
        <w:rPr>
          <w:rFonts w:ascii="宋体" w:hAnsiTheme="minorHAnsi" w:cs="宋体" w:hint="eastAsia"/>
          <w:kern w:val="0"/>
          <w:szCs w:val="21"/>
        </w:rPr>
        <w:t>量</w:t>
      </w:r>
      <w:r w:rsidRPr="00463F23">
        <w:rPr>
          <w:rFonts w:ascii="宋体" w:hAnsiTheme="minorHAnsi" w:cs="宋体" w:hint="eastAsia"/>
          <w:kern w:val="0"/>
          <w:szCs w:val="21"/>
        </w:rPr>
        <w:t>(Btu/h)与输入功率(</w:t>
      </w:r>
      <w:r>
        <w:rPr>
          <w:rFonts w:ascii="宋体" w:hAnsiTheme="minorHAnsi" w:cs="宋体" w:hint="eastAsia"/>
          <w:kern w:val="0"/>
          <w:szCs w:val="21"/>
        </w:rPr>
        <w:t>w</w:t>
      </w:r>
      <w:r w:rsidRPr="00463F23">
        <w:rPr>
          <w:rFonts w:ascii="宋体" w:hAnsiTheme="minorHAnsi" w:cs="宋体" w:hint="eastAsia"/>
          <w:kern w:val="0"/>
          <w:szCs w:val="21"/>
        </w:rPr>
        <w:t>)的比值，单位为Btu/W-h。</w:t>
      </w:r>
    </w:p>
    <w:p w14:paraId="20B152EC" w14:textId="77777777" w:rsidR="00380F35" w:rsidRDefault="00380F35" w:rsidP="00B62126">
      <w:pPr>
        <w:autoSpaceDE w:val="0"/>
        <w:autoSpaceDN w:val="0"/>
        <w:adjustRightInd w:val="0"/>
        <w:ind w:firstLineChars="200" w:firstLine="420"/>
        <w:jc w:val="left"/>
        <w:rPr>
          <w:rFonts w:ascii="宋体" w:hAnsiTheme="minorHAnsi" w:cs="宋体"/>
          <w:kern w:val="0"/>
          <w:szCs w:val="21"/>
        </w:rPr>
      </w:pPr>
    </w:p>
    <w:p w14:paraId="5578A579" w14:textId="6401F3B0" w:rsidR="00463F23" w:rsidRPr="00B9665F" w:rsidRDefault="00B9665F" w:rsidP="00B9665F">
      <w:pPr>
        <w:autoSpaceDE w:val="0"/>
        <w:autoSpaceDN w:val="0"/>
        <w:adjustRightInd w:val="0"/>
        <w:jc w:val="left"/>
        <w:rPr>
          <w:rFonts w:ascii="宋体" w:hAnsiTheme="minorHAnsi" w:cs="宋体"/>
          <w:kern w:val="0"/>
          <w:szCs w:val="21"/>
        </w:rPr>
      </w:pPr>
      <w:r>
        <w:rPr>
          <w:rFonts w:ascii="宋体" w:hAnsiTheme="minorHAnsi" w:cs="宋体" w:hint="eastAsia"/>
          <w:kern w:val="0"/>
          <w:szCs w:val="21"/>
        </w:rPr>
        <w:t>3</w:t>
      </w:r>
      <w:r>
        <w:rPr>
          <w:rFonts w:ascii="宋体" w:hAnsiTheme="minorHAnsi" w:cs="宋体"/>
          <w:kern w:val="0"/>
          <w:szCs w:val="21"/>
        </w:rPr>
        <w:t>.3.1</w:t>
      </w:r>
      <w:r w:rsidR="00463F23" w:rsidRPr="00B9665F">
        <w:rPr>
          <w:rFonts w:ascii="宋体" w:hAnsiTheme="minorHAnsi" w:cs="宋体" w:hint="eastAsia"/>
          <w:kern w:val="0"/>
          <w:szCs w:val="21"/>
        </w:rPr>
        <w:t>标准能效比EER</w:t>
      </w:r>
      <w:r w:rsidR="00380F35">
        <w:rPr>
          <w:rFonts w:ascii="宋体" w:hAnsiTheme="minorHAnsi" w:cs="宋体" w:hint="eastAsia"/>
          <w:kern w:val="0"/>
          <w:szCs w:val="21"/>
        </w:rPr>
        <w:t xml:space="preserve"> </w:t>
      </w:r>
      <w:r w:rsidR="00463F23" w:rsidRPr="00B9665F">
        <w:rPr>
          <w:rFonts w:ascii="宋体" w:hAnsiTheme="minorHAnsi" w:cs="宋体" w:hint="eastAsia"/>
          <w:kern w:val="0"/>
          <w:szCs w:val="21"/>
        </w:rPr>
        <w:t>在标准额定值条件下，制冷量(Btu/h)与总运行输入功率(</w:t>
      </w:r>
      <w:r w:rsidRPr="00B9665F">
        <w:rPr>
          <w:rFonts w:ascii="宋体" w:hAnsiTheme="minorHAnsi" w:cs="宋体" w:hint="eastAsia"/>
          <w:kern w:val="0"/>
          <w:szCs w:val="21"/>
        </w:rPr>
        <w:t>w</w:t>
      </w:r>
      <w:r w:rsidR="00463F23" w:rsidRPr="00B9665F">
        <w:rPr>
          <w:rFonts w:ascii="宋体" w:hAnsiTheme="minorHAnsi" w:cs="宋体" w:hint="eastAsia"/>
          <w:kern w:val="0"/>
          <w:szCs w:val="21"/>
        </w:rPr>
        <w:t>)的比值。</w:t>
      </w:r>
    </w:p>
    <w:p w14:paraId="407B18CE" w14:textId="77777777" w:rsidR="00B9665F" w:rsidRPr="00B9665F" w:rsidRDefault="00B9665F" w:rsidP="00B9665F">
      <w:pPr>
        <w:pStyle w:val="af8"/>
        <w:autoSpaceDE w:val="0"/>
        <w:autoSpaceDN w:val="0"/>
        <w:adjustRightInd w:val="0"/>
        <w:ind w:left="1418" w:firstLineChars="0" w:firstLine="0"/>
        <w:jc w:val="left"/>
        <w:rPr>
          <w:rFonts w:ascii="宋体" w:hAnsiTheme="minorHAnsi" w:cs="宋体"/>
          <w:kern w:val="0"/>
          <w:szCs w:val="21"/>
        </w:rPr>
      </w:pPr>
    </w:p>
    <w:p w14:paraId="366BD6A2" w14:textId="22E882C4" w:rsidR="00D46DEA" w:rsidRDefault="00D46DEA" w:rsidP="00D46DEA">
      <w:pPr>
        <w:autoSpaceDE w:val="0"/>
        <w:autoSpaceDN w:val="0"/>
        <w:adjustRightInd w:val="0"/>
        <w:jc w:val="left"/>
        <w:rPr>
          <w:rFonts w:ascii="宋体" w:hAnsiTheme="minorHAnsi" w:cs="宋体"/>
          <w:kern w:val="0"/>
          <w:szCs w:val="21"/>
        </w:rPr>
      </w:pPr>
      <w:r w:rsidRPr="00D46DEA">
        <w:rPr>
          <w:rFonts w:ascii="黑体" w:eastAsia="黑体" w:hAnsi="黑体" w:hint="eastAsia"/>
          <w:szCs w:val="21"/>
        </w:rPr>
        <w:t>3</w:t>
      </w:r>
      <w:r w:rsidRPr="00D46DEA">
        <w:rPr>
          <w:rFonts w:ascii="黑体" w:eastAsia="黑体" w:hAnsi="黑体"/>
          <w:szCs w:val="21"/>
        </w:rPr>
        <w:t>.4</w:t>
      </w:r>
      <w:r>
        <w:rPr>
          <w:rFonts w:ascii="黑体" w:eastAsia="黑体" w:hAnsi="黑体"/>
          <w:szCs w:val="21"/>
        </w:rPr>
        <w:t xml:space="preserve"> </w:t>
      </w:r>
      <w:r w:rsidR="00B9665F" w:rsidRPr="00B9665F">
        <w:rPr>
          <w:rFonts w:ascii="黑体" w:eastAsia="黑体" w:hAnsi="黑体" w:hint="eastAsia"/>
          <w:szCs w:val="21"/>
        </w:rPr>
        <w:t>固定</w:t>
      </w:r>
      <w:r w:rsidR="00B9665F">
        <w:rPr>
          <w:rFonts w:ascii="黑体" w:eastAsia="黑体" w:hAnsi="黑体" w:hint="eastAsia"/>
          <w:szCs w:val="21"/>
        </w:rPr>
        <w:t>能力</w:t>
      </w:r>
      <w:r w:rsidR="00B9665F" w:rsidRPr="00B9665F">
        <w:rPr>
          <w:rFonts w:ascii="黑体" w:eastAsia="黑体" w:hAnsi="黑体" w:hint="eastAsia"/>
          <w:szCs w:val="21"/>
        </w:rPr>
        <w:t>控制</w:t>
      </w:r>
      <w:r w:rsidR="00B9665F">
        <w:rPr>
          <w:rFonts w:ascii="黑体" w:eastAsia="黑体" w:hAnsi="黑体" w:hint="eastAsia"/>
          <w:szCs w:val="21"/>
        </w:rPr>
        <w:t>机组</w:t>
      </w:r>
      <w:r w:rsidR="00B9665F" w:rsidRPr="00B9665F">
        <w:rPr>
          <w:rFonts w:ascii="黑体" w:eastAsia="黑体" w:hAnsi="黑体" w:hint="eastAsia"/>
          <w:szCs w:val="21"/>
        </w:rPr>
        <w:t>。</w:t>
      </w:r>
      <w:r w:rsidR="00B9665F" w:rsidRPr="00B9665F">
        <w:rPr>
          <w:rFonts w:hint="eastAsia"/>
        </w:rPr>
        <w:t>Fixed</w:t>
      </w:r>
      <w:r w:rsidR="00B9665F" w:rsidRPr="00B9665F">
        <w:t xml:space="preserve"> </w:t>
      </w:r>
      <w:r w:rsidR="00B9665F" w:rsidRPr="00B9665F">
        <w:rPr>
          <w:rFonts w:hint="eastAsia"/>
        </w:rPr>
        <w:t>Capacity</w:t>
      </w:r>
      <w:r w:rsidR="00B9665F" w:rsidRPr="00B9665F">
        <w:t xml:space="preserve"> </w:t>
      </w:r>
      <w:r w:rsidR="00B9665F" w:rsidRPr="00B9665F">
        <w:rPr>
          <w:rFonts w:hint="eastAsia"/>
        </w:rPr>
        <w:t>Controlled</w:t>
      </w:r>
      <w:r w:rsidR="00B9665F" w:rsidRPr="00B9665F">
        <w:t xml:space="preserve"> </w:t>
      </w:r>
      <w:r w:rsidR="00B9665F" w:rsidRPr="00B9665F">
        <w:rPr>
          <w:rFonts w:hint="eastAsia"/>
        </w:rPr>
        <w:t>Units</w:t>
      </w:r>
    </w:p>
    <w:p w14:paraId="293ED7BD" w14:textId="0CE6BC59" w:rsidR="00D46DEA" w:rsidRDefault="00B9665F" w:rsidP="00D46DEA">
      <w:pPr>
        <w:autoSpaceDE w:val="0"/>
        <w:autoSpaceDN w:val="0"/>
        <w:adjustRightInd w:val="0"/>
        <w:ind w:firstLineChars="200" w:firstLine="420"/>
        <w:jc w:val="left"/>
        <w:rPr>
          <w:rFonts w:ascii="宋体" w:hAnsiTheme="minorHAnsi" w:cs="宋体"/>
          <w:kern w:val="0"/>
          <w:szCs w:val="21"/>
        </w:rPr>
      </w:pPr>
      <w:r>
        <w:rPr>
          <w:rFonts w:ascii="宋体" w:hAnsiTheme="minorHAnsi" w:cs="宋体" w:hint="eastAsia"/>
          <w:kern w:val="0"/>
          <w:szCs w:val="21"/>
        </w:rPr>
        <w:t>限制为</w:t>
      </w:r>
      <w:r w:rsidRPr="00B9665F">
        <w:rPr>
          <w:rFonts w:ascii="宋体" w:hAnsiTheme="minorHAnsi" w:cs="宋体" w:hint="eastAsia"/>
          <w:kern w:val="0"/>
          <w:szCs w:val="21"/>
        </w:rPr>
        <w:t>单级</w:t>
      </w:r>
      <w:r>
        <w:rPr>
          <w:rFonts w:ascii="宋体" w:hAnsiTheme="minorHAnsi" w:cs="宋体" w:hint="eastAsia"/>
          <w:kern w:val="0"/>
          <w:szCs w:val="21"/>
        </w:rPr>
        <w:t>固定</w:t>
      </w:r>
      <w:r w:rsidRPr="00B9665F">
        <w:rPr>
          <w:rFonts w:ascii="宋体" w:hAnsiTheme="minorHAnsi" w:cs="宋体" w:hint="eastAsia"/>
          <w:kern w:val="0"/>
          <w:szCs w:val="21"/>
        </w:rPr>
        <w:t>制冷</w:t>
      </w:r>
      <w:r>
        <w:rPr>
          <w:rFonts w:ascii="宋体" w:hAnsiTheme="minorHAnsi" w:cs="宋体" w:hint="eastAsia"/>
          <w:kern w:val="0"/>
          <w:szCs w:val="21"/>
        </w:rPr>
        <w:t>量的机组</w:t>
      </w:r>
      <w:r w:rsidRPr="00B9665F">
        <w:rPr>
          <w:rFonts w:ascii="宋体" w:hAnsiTheme="minorHAnsi" w:cs="宋体" w:hint="eastAsia"/>
          <w:kern w:val="0"/>
          <w:szCs w:val="21"/>
        </w:rPr>
        <w:t>。</w:t>
      </w:r>
    </w:p>
    <w:p w14:paraId="6CE34537" w14:textId="65E35088" w:rsidR="0081703B" w:rsidRDefault="0081703B" w:rsidP="0081703B">
      <w:pPr>
        <w:autoSpaceDE w:val="0"/>
        <w:autoSpaceDN w:val="0"/>
        <w:adjustRightInd w:val="0"/>
        <w:jc w:val="left"/>
        <w:rPr>
          <w:rFonts w:ascii="宋体" w:hAnsiTheme="minorHAnsi" w:cs="宋体"/>
          <w:kern w:val="0"/>
          <w:szCs w:val="21"/>
        </w:rPr>
      </w:pPr>
    </w:p>
    <w:p w14:paraId="308C10D3" w14:textId="2D53BF77" w:rsidR="00B9665F" w:rsidRDefault="00B9665F" w:rsidP="00B9665F">
      <w:pPr>
        <w:pStyle w:val="af8"/>
        <w:numPr>
          <w:ilvl w:val="1"/>
          <w:numId w:val="14"/>
        </w:numPr>
        <w:autoSpaceDE w:val="0"/>
        <w:autoSpaceDN w:val="0"/>
        <w:adjustRightInd w:val="0"/>
        <w:ind w:firstLineChars="0"/>
        <w:jc w:val="left"/>
      </w:pPr>
      <w:r>
        <w:rPr>
          <w:rFonts w:ascii="黑体" w:eastAsia="黑体" w:hAnsi="黑体" w:hint="eastAsia"/>
          <w:szCs w:val="21"/>
        </w:rPr>
        <w:t xml:space="preserve"> </w:t>
      </w:r>
      <w:r w:rsidRPr="00B9665F">
        <w:rPr>
          <w:rFonts w:ascii="黑体" w:eastAsia="黑体" w:hAnsi="黑体" w:hint="eastAsia"/>
          <w:szCs w:val="21"/>
        </w:rPr>
        <w:t>满负荷额定室内风量</w:t>
      </w:r>
      <w:r w:rsidR="00AD0589" w:rsidRPr="00B9665F">
        <w:rPr>
          <w:rFonts w:ascii="黑体" w:eastAsia="黑体" w:hAnsi="黑体" w:hint="eastAsia"/>
          <w:szCs w:val="21"/>
        </w:rPr>
        <w:t xml:space="preserve"> </w:t>
      </w:r>
      <w:r w:rsidRPr="00B9665F">
        <w:rPr>
          <w:rFonts w:hint="eastAsia"/>
        </w:rPr>
        <w:t>Full</w:t>
      </w:r>
      <w:r>
        <w:rPr>
          <w:rFonts w:eastAsia="Times New Roman"/>
        </w:rPr>
        <w:t xml:space="preserve"> </w:t>
      </w:r>
      <w:r w:rsidRPr="00B9665F">
        <w:rPr>
          <w:rFonts w:hint="eastAsia"/>
        </w:rPr>
        <w:t>Load</w:t>
      </w:r>
      <w:r>
        <w:rPr>
          <w:rFonts w:eastAsia="Times New Roman"/>
        </w:rPr>
        <w:t xml:space="preserve"> </w:t>
      </w:r>
      <w:r w:rsidRPr="00B9665F">
        <w:rPr>
          <w:rFonts w:hint="eastAsia"/>
        </w:rPr>
        <w:t>Rated</w:t>
      </w:r>
      <w:r>
        <w:rPr>
          <w:rFonts w:eastAsia="Times New Roman"/>
        </w:rPr>
        <w:t xml:space="preserve"> </w:t>
      </w:r>
      <w:r w:rsidRPr="00B9665F">
        <w:rPr>
          <w:rFonts w:hint="eastAsia"/>
        </w:rPr>
        <w:t>Indoor</w:t>
      </w:r>
      <w:r>
        <w:rPr>
          <w:rFonts w:eastAsia="Times New Roman"/>
        </w:rPr>
        <w:t xml:space="preserve"> </w:t>
      </w:r>
      <w:r w:rsidRPr="00B9665F">
        <w:rPr>
          <w:rFonts w:hint="eastAsia"/>
        </w:rPr>
        <w:t>Airflow</w:t>
      </w:r>
    </w:p>
    <w:p w14:paraId="422553E9" w14:textId="3BBE10EF" w:rsidR="00D46DEA" w:rsidRDefault="00B9665F" w:rsidP="00AF04A0">
      <w:pPr>
        <w:autoSpaceDE w:val="0"/>
        <w:autoSpaceDN w:val="0"/>
        <w:adjustRightInd w:val="0"/>
        <w:ind w:firstLine="420"/>
        <w:jc w:val="left"/>
        <w:rPr>
          <w:rFonts w:ascii="宋体" w:hAnsiTheme="minorHAnsi" w:cs="宋体"/>
          <w:kern w:val="0"/>
          <w:szCs w:val="21"/>
        </w:rPr>
      </w:pPr>
      <w:r w:rsidRPr="00B9665F">
        <w:rPr>
          <w:rFonts w:ascii="宋体" w:hAnsiTheme="minorHAnsi" w:cs="宋体" w:hint="eastAsia"/>
          <w:kern w:val="0"/>
          <w:szCs w:val="21"/>
        </w:rPr>
        <w:t>在制造商</w:t>
      </w:r>
      <w:r w:rsidR="00AF04A0">
        <w:rPr>
          <w:rFonts w:ascii="宋体" w:hAnsiTheme="minorHAnsi" w:cs="宋体" w:hint="eastAsia"/>
          <w:kern w:val="0"/>
          <w:szCs w:val="21"/>
        </w:rPr>
        <w:t>规定</w:t>
      </w:r>
      <w:r w:rsidRPr="00B9665F">
        <w:rPr>
          <w:rFonts w:ascii="宋体" w:hAnsiTheme="minorHAnsi" w:cs="宋体" w:hint="eastAsia"/>
          <w:kern w:val="0"/>
          <w:szCs w:val="21"/>
        </w:rPr>
        <w:t>的100%</w:t>
      </w:r>
      <w:r w:rsidR="00AF04A0">
        <w:rPr>
          <w:rFonts w:ascii="宋体" w:hAnsiTheme="minorHAnsi" w:cs="宋体" w:hint="eastAsia"/>
          <w:kern w:val="0"/>
          <w:szCs w:val="21"/>
        </w:rPr>
        <w:t>能力</w:t>
      </w:r>
      <w:r w:rsidRPr="00B9665F">
        <w:rPr>
          <w:rFonts w:ascii="宋体" w:hAnsiTheme="minorHAnsi" w:cs="宋体" w:hint="eastAsia"/>
          <w:kern w:val="0"/>
          <w:szCs w:val="21"/>
        </w:rPr>
        <w:t>和</w:t>
      </w:r>
      <w:r w:rsidR="00AF04A0">
        <w:rPr>
          <w:rFonts w:ascii="宋体" w:hAnsiTheme="minorHAnsi" w:cs="宋体" w:hint="eastAsia"/>
          <w:kern w:val="0"/>
          <w:szCs w:val="21"/>
        </w:rPr>
        <w:t>规定的机外</w:t>
      </w:r>
      <w:r w:rsidRPr="00B9665F">
        <w:rPr>
          <w:rFonts w:ascii="宋体" w:hAnsiTheme="minorHAnsi" w:cs="宋体" w:hint="eastAsia"/>
          <w:kern w:val="0"/>
          <w:szCs w:val="21"/>
        </w:rPr>
        <w:t>静压下的标准</w:t>
      </w:r>
      <w:r w:rsidR="00AF04A0">
        <w:rPr>
          <w:rFonts w:ascii="宋体" w:hAnsiTheme="minorHAnsi" w:cs="宋体" w:hint="eastAsia"/>
          <w:kern w:val="0"/>
          <w:szCs w:val="21"/>
        </w:rPr>
        <w:t>风量</w:t>
      </w:r>
      <w:r w:rsidRPr="00B9665F">
        <w:rPr>
          <w:rFonts w:ascii="宋体" w:hAnsiTheme="minorHAnsi" w:cs="宋体" w:hint="eastAsia"/>
          <w:kern w:val="0"/>
          <w:szCs w:val="21"/>
        </w:rPr>
        <w:t>。</w:t>
      </w:r>
    </w:p>
    <w:p w14:paraId="0CB2A058" w14:textId="77777777" w:rsidR="00AF04A0" w:rsidRDefault="00AF04A0" w:rsidP="00AF04A0">
      <w:pPr>
        <w:autoSpaceDE w:val="0"/>
        <w:autoSpaceDN w:val="0"/>
        <w:adjustRightInd w:val="0"/>
        <w:ind w:firstLine="420"/>
        <w:jc w:val="left"/>
        <w:rPr>
          <w:rFonts w:ascii="宋体" w:hAnsiTheme="minorHAnsi" w:cs="宋体"/>
          <w:kern w:val="0"/>
          <w:szCs w:val="21"/>
        </w:rPr>
      </w:pPr>
    </w:p>
    <w:p w14:paraId="7C29D119" w14:textId="07793F0F" w:rsidR="00D46DEA" w:rsidRPr="00AD0589" w:rsidRDefault="0004235E" w:rsidP="00D46DEA">
      <w:pPr>
        <w:autoSpaceDE w:val="0"/>
        <w:autoSpaceDN w:val="0"/>
        <w:adjustRightInd w:val="0"/>
        <w:jc w:val="left"/>
        <w:rPr>
          <w:szCs w:val="21"/>
        </w:rPr>
      </w:pPr>
      <w:r w:rsidRPr="0004235E">
        <w:rPr>
          <w:rFonts w:ascii="黑体" w:eastAsia="黑体" w:hAnsi="黑体" w:hint="eastAsia"/>
          <w:szCs w:val="21"/>
        </w:rPr>
        <w:t>3</w:t>
      </w:r>
      <w:r w:rsidRPr="0004235E">
        <w:rPr>
          <w:rFonts w:ascii="黑体" w:eastAsia="黑体" w:hAnsi="黑体"/>
          <w:szCs w:val="21"/>
        </w:rPr>
        <w:t>.6</w:t>
      </w:r>
      <w:r>
        <w:rPr>
          <w:rFonts w:ascii="黑体" w:eastAsia="黑体" w:hAnsi="黑体"/>
          <w:szCs w:val="21"/>
        </w:rPr>
        <w:t xml:space="preserve"> </w:t>
      </w:r>
      <w:r w:rsidR="00AF04A0">
        <w:rPr>
          <w:rFonts w:ascii="黑体" w:eastAsia="黑体" w:hAnsi="黑体" w:hint="eastAsia"/>
          <w:szCs w:val="21"/>
        </w:rPr>
        <w:t>制热量</w:t>
      </w:r>
      <w:r>
        <w:rPr>
          <w:rFonts w:ascii="黑体" w:eastAsia="黑体" w:hAnsi="黑体" w:hint="eastAsia"/>
          <w:szCs w:val="21"/>
        </w:rPr>
        <w:t xml:space="preserve"> </w:t>
      </w:r>
      <w:r w:rsidR="00AF04A0" w:rsidRPr="00AF04A0">
        <w:rPr>
          <w:rFonts w:hint="eastAsia"/>
          <w:szCs w:val="21"/>
        </w:rPr>
        <w:t>Heating</w:t>
      </w:r>
      <w:r w:rsidR="00AF04A0">
        <w:rPr>
          <w:rFonts w:eastAsia="Times New Roman"/>
          <w:szCs w:val="21"/>
        </w:rPr>
        <w:t xml:space="preserve"> </w:t>
      </w:r>
      <w:r w:rsidR="00AF04A0" w:rsidRPr="00AF04A0">
        <w:rPr>
          <w:rFonts w:hint="eastAsia"/>
          <w:szCs w:val="21"/>
        </w:rPr>
        <w:t>Capacity</w:t>
      </w:r>
    </w:p>
    <w:p w14:paraId="706D614D" w14:textId="0C93E28F" w:rsidR="00561FAC" w:rsidRDefault="00AF04A0" w:rsidP="00561FAC">
      <w:pPr>
        <w:autoSpaceDE w:val="0"/>
        <w:autoSpaceDN w:val="0"/>
        <w:adjustRightInd w:val="0"/>
        <w:jc w:val="left"/>
        <w:rPr>
          <w:rFonts w:ascii="宋体" w:hAnsiTheme="minorHAnsi" w:cs="宋体"/>
          <w:kern w:val="0"/>
          <w:szCs w:val="21"/>
        </w:rPr>
      </w:pPr>
      <w:r>
        <w:rPr>
          <w:rFonts w:ascii="宋体" w:hAnsiTheme="minorHAnsi" w:cs="宋体"/>
          <w:kern w:val="0"/>
          <w:szCs w:val="21"/>
        </w:rPr>
        <w:t xml:space="preserve">   </w:t>
      </w:r>
      <w:r w:rsidRPr="00AF04A0">
        <w:rPr>
          <w:rFonts w:ascii="宋体" w:hAnsiTheme="minorHAnsi" w:cs="宋体" w:hint="eastAsia"/>
          <w:kern w:val="0"/>
          <w:szCs w:val="21"/>
        </w:rPr>
        <w:t>与进入机组的空气和离开机组的空气之间干球温度变化相关的</w:t>
      </w:r>
      <w:r>
        <w:rPr>
          <w:rFonts w:ascii="宋体" w:hAnsiTheme="minorHAnsi" w:cs="宋体" w:hint="eastAsia"/>
          <w:kern w:val="0"/>
          <w:szCs w:val="21"/>
        </w:rPr>
        <w:t>能力</w:t>
      </w:r>
      <w:r w:rsidRPr="00AF04A0">
        <w:rPr>
          <w:rFonts w:ascii="宋体" w:hAnsiTheme="minorHAnsi" w:cs="宋体" w:hint="eastAsia"/>
          <w:kern w:val="0"/>
          <w:szCs w:val="21"/>
        </w:rPr>
        <w:t>，包括循环风机和电机的热量，但不包括补充热量，</w:t>
      </w:r>
      <w:bookmarkStart w:id="10" w:name="OLE_LINK6"/>
      <w:r w:rsidRPr="00AF04A0">
        <w:rPr>
          <w:rFonts w:ascii="宋体" w:hAnsiTheme="minorHAnsi" w:cs="宋体" w:hint="eastAsia"/>
          <w:kern w:val="0"/>
          <w:szCs w:val="21"/>
        </w:rPr>
        <w:t>以Btu/h表示</w:t>
      </w:r>
      <w:bookmarkEnd w:id="10"/>
      <w:r w:rsidRPr="00AF04A0">
        <w:rPr>
          <w:rFonts w:ascii="宋体" w:hAnsiTheme="minorHAnsi" w:cs="宋体" w:hint="eastAsia"/>
          <w:kern w:val="0"/>
          <w:szCs w:val="21"/>
        </w:rPr>
        <w:t>。</w:t>
      </w:r>
    </w:p>
    <w:p w14:paraId="206743D2" w14:textId="77777777" w:rsidR="00AF04A0" w:rsidRDefault="00AF04A0" w:rsidP="00561FAC">
      <w:pPr>
        <w:autoSpaceDE w:val="0"/>
        <w:autoSpaceDN w:val="0"/>
        <w:adjustRightInd w:val="0"/>
        <w:jc w:val="left"/>
        <w:rPr>
          <w:rFonts w:ascii="宋体" w:hAnsiTheme="minorHAnsi" w:cs="宋体"/>
          <w:iCs/>
          <w:kern w:val="0"/>
          <w:szCs w:val="21"/>
        </w:rPr>
      </w:pPr>
    </w:p>
    <w:p w14:paraId="37FD07D4" w14:textId="5198635A" w:rsidR="007B204E" w:rsidRPr="007B204E" w:rsidRDefault="007B204E" w:rsidP="00561FAC">
      <w:pPr>
        <w:autoSpaceDE w:val="0"/>
        <w:autoSpaceDN w:val="0"/>
        <w:adjustRightInd w:val="0"/>
        <w:jc w:val="left"/>
        <w:rPr>
          <w:rFonts w:ascii="黑体" w:eastAsia="黑体" w:hAnsi="黑体"/>
          <w:szCs w:val="21"/>
        </w:rPr>
      </w:pPr>
      <w:r w:rsidRPr="007B204E">
        <w:rPr>
          <w:rFonts w:ascii="黑体" w:eastAsia="黑体" w:hAnsi="黑体"/>
          <w:szCs w:val="21"/>
        </w:rPr>
        <w:t>3.7</w:t>
      </w:r>
      <w:r>
        <w:rPr>
          <w:rFonts w:ascii="黑体" w:eastAsia="黑体" w:hAnsi="黑体"/>
          <w:szCs w:val="21"/>
        </w:rPr>
        <w:t xml:space="preserve"> </w:t>
      </w:r>
      <w:r w:rsidR="00D72E2C">
        <w:rPr>
          <w:rFonts w:ascii="黑体" w:eastAsia="黑体" w:hAnsi="黑体" w:hint="eastAsia"/>
          <w:szCs w:val="21"/>
        </w:rPr>
        <w:t>制热性能系数</w:t>
      </w:r>
      <w:r w:rsidR="009413A9">
        <w:rPr>
          <w:rFonts w:ascii="黑体" w:eastAsia="黑体" w:hAnsi="黑体" w:hint="eastAsia"/>
          <w:szCs w:val="21"/>
        </w:rPr>
        <w:t xml:space="preserve"> </w:t>
      </w:r>
      <w:r w:rsidR="00D72E2C" w:rsidRPr="00D72E2C">
        <w:rPr>
          <w:rFonts w:hint="eastAsia"/>
        </w:rPr>
        <w:t>Heating</w:t>
      </w:r>
      <w:r w:rsidR="00D72E2C">
        <w:rPr>
          <w:rFonts w:eastAsia="Times New Roman"/>
        </w:rPr>
        <w:t xml:space="preserve"> </w:t>
      </w:r>
      <w:r w:rsidR="00D72E2C" w:rsidRPr="00D72E2C">
        <w:rPr>
          <w:rFonts w:hint="eastAsia"/>
        </w:rPr>
        <w:t>Coefficient</w:t>
      </w:r>
      <w:r w:rsidR="00D72E2C">
        <w:rPr>
          <w:rFonts w:eastAsia="Times New Roman"/>
        </w:rPr>
        <w:t xml:space="preserve"> </w:t>
      </w:r>
      <w:r w:rsidR="00D72E2C" w:rsidRPr="00D72E2C">
        <w:rPr>
          <w:rFonts w:hint="eastAsia"/>
        </w:rPr>
        <w:t>of</w:t>
      </w:r>
      <w:r w:rsidR="00D72E2C">
        <w:rPr>
          <w:rFonts w:eastAsia="Times New Roman"/>
        </w:rPr>
        <w:t xml:space="preserve"> </w:t>
      </w:r>
      <w:r w:rsidR="00D72E2C" w:rsidRPr="00D72E2C">
        <w:rPr>
          <w:rFonts w:hint="eastAsia"/>
        </w:rPr>
        <w:t>Performance</w:t>
      </w:r>
      <w:r w:rsidR="00D72E2C">
        <w:rPr>
          <w:rFonts w:eastAsia="Times New Roman"/>
        </w:rPr>
        <w:t xml:space="preserve"> </w:t>
      </w:r>
      <w:r w:rsidR="00D72E2C" w:rsidRPr="00D72E2C">
        <w:rPr>
          <w:rFonts w:hint="eastAsia"/>
        </w:rPr>
        <w:t>(COP</w:t>
      </w:r>
      <w:r w:rsidR="00D72E2C" w:rsidRPr="00D72E2C">
        <w:rPr>
          <w:rFonts w:hint="eastAsia"/>
          <w:vertAlign w:val="subscript"/>
        </w:rPr>
        <w:t>H</w:t>
      </w:r>
      <w:r w:rsidR="00D72E2C" w:rsidRPr="00D72E2C">
        <w:rPr>
          <w:rFonts w:hint="eastAsia"/>
        </w:rPr>
        <w:t>)</w:t>
      </w:r>
    </w:p>
    <w:p w14:paraId="73C70D36" w14:textId="56EB9282" w:rsidR="00AC1E2F" w:rsidRDefault="00D72E2C" w:rsidP="007B204E">
      <w:pPr>
        <w:autoSpaceDE w:val="0"/>
        <w:autoSpaceDN w:val="0"/>
        <w:adjustRightInd w:val="0"/>
        <w:ind w:firstLineChars="200" w:firstLine="420"/>
        <w:jc w:val="left"/>
        <w:rPr>
          <w:rFonts w:ascii="宋体" w:hAnsiTheme="minorHAnsi" w:cs="宋体"/>
          <w:kern w:val="0"/>
          <w:szCs w:val="21"/>
        </w:rPr>
      </w:pPr>
      <w:r w:rsidRPr="00D72E2C">
        <w:rPr>
          <w:rFonts w:ascii="宋体" w:hAnsiTheme="minorHAnsi" w:cs="宋体" w:hint="eastAsia"/>
          <w:kern w:val="0"/>
          <w:szCs w:val="21"/>
        </w:rPr>
        <w:t>在任何给定的额定条件下，</w:t>
      </w:r>
      <w:r w:rsidR="009D79CC">
        <w:rPr>
          <w:rFonts w:ascii="宋体" w:hAnsiTheme="minorHAnsi" w:cs="宋体" w:hint="eastAsia"/>
          <w:kern w:val="0"/>
          <w:szCs w:val="21"/>
        </w:rPr>
        <w:t>制热量</w:t>
      </w:r>
      <w:r w:rsidR="009D79CC" w:rsidRPr="00D72E2C">
        <w:rPr>
          <w:rFonts w:ascii="宋体" w:hAnsiTheme="minorHAnsi" w:cs="宋体" w:hint="eastAsia"/>
          <w:kern w:val="0"/>
          <w:szCs w:val="21"/>
        </w:rPr>
        <w:t xml:space="preserve"> </w:t>
      </w:r>
      <w:r w:rsidRPr="00D72E2C">
        <w:rPr>
          <w:rFonts w:ascii="宋体" w:hAnsiTheme="minorHAnsi" w:cs="宋体" w:hint="eastAsia"/>
          <w:kern w:val="0"/>
          <w:szCs w:val="21"/>
        </w:rPr>
        <w:t>(</w:t>
      </w:r>
      <w:r w:rsidR="009D79CC">
        <w:rPr>
          <w:rFonts w:ascii="宋体" w:hAnsiTheme="minorHAnsi" w:cs="宋体" w:hint="eastAsia"/>
          <w:kern w:val="0"/>
          <w:szCs w:val="21"/>
        </w:rPr>
        <w:t>w</w:t>
      </w:r>
      <w:r w:rsidRPr="00D72E2C">
        <w:rPr>
          <w:rFonts w:ascii="宋体" w:hAnsiTheme="minorHAnsi" w:cs="宋体" w:hint="eastAsia"/>
          <w:kern w:val="0"/>
          <w:szCs w:val="21"/>
        </w:rPr>
        <w:t>)与输入功率(</w:t>
      </w:r>
      <w:r w:rsidR="009D79CC">
        <w:rPr>
          <w:rFonts w:ascii="宋体" w:hAnsiTheme="minorHAnsi" w:cs="宋体" w:hint="eastAsia"/>
          <w:kern w:val="0"/>
          <w:szCs w:val="21"/>
        </w:rPr>
        <w:t>w</w:t>
      </w:r>
      <w:r w:rsidRPr="00D72E2C">
        <w:rPr>
          <w:rFonts w:ascii="宋体" w:hAnsiTheme="minorHAnsi" w:cs="宋体" w:hint="eastAsia"/>
          <w:kern w:val="0"/>
          <w:szCs w:val="21"/>
        </w:rPr>
        <w:t>)的比值</w:t>
      </w:r>
      <w:r w:rsidR="009D79CC">
        <w:rPr>
          <w:rFonts w:ascii="宋体" w:hAnsiTheme="minorHAnsi" w:cs="宋体" w:hint="eastAsia"/>
          <w:kern w:val="0"/>
          <w:szCs w:val="21"/>
        </w:rPr>
        <w:t>，</w:t>
      </w:r>
      <w:r w:rsidR="009D79CC" w:rsidRPr="00AF04A0">
        <w:rPr>
          <w:rFonts w:ascii="宋体" w:hAnsiTheme="minorHAnsi" w:cs="宋体" w:hint="eastAsia"/>
          <w:kern w:val="0"/>
          <w:szCs w:val="21"/>
        </w:rPr>
        <w:t>以</w:t>
      </w:r>
      <w:r w:rsidR="009D79CC">
        <w:rPr>
          <w:rFonts w:ascii="宋体" w:hAnsiTheme="minorHAnsi" w:cs="宋体" w:hint="eastAsia"/>
          <w:kern w:val="0"/>
          <w:szCs w:val="21"/>
        </w:rPr>
        <w:t>w</w:t>
      </w:r>
      <w:r w:rsidR="009D79CC">
        <w:rPr>
          <w:rFonts w:ascii="宋体" w:hAnsiTheme="minorHAnsi" w:cs="宋体"/>
          <w:kern w:val="0"/>
          <w:szCs w:val="21"/>
        </w:rPr>
        <w:t>/</w:t>
      </w:r>
      <w:r w:rsidR="009D79CC">
        <w:rPr>
          <w:rFonts w:ascii="宋体" w:hAnsiTheme="minorHAnsi" w:cs="宋体" w:hint="eastAsia"/>
          <w:kern w:val="0"/>
          <w:szCs w:val="21"/>
        </w:rPr>
        <w:t>w</w:t>
      </w:r>
      <w:r w:rsidR="009D79CC" w:rsidRPr="00AF04A0">
        <w:rPr>
          <w:rFonts w:ascii="宋体" w:hAnsiTheme="minorHAnsi" w:cs="宋体" w:hint="eastAsia"/>
          <w:kern w:val="0"/>
          <w:szCs w:val="21"/>
        </w:rPr>
        <w:t>表示</w:t>
      </w:r>
      <w:r w:rsidRPr="00D72E2C">
        <w:rPr>
          <w:rFonts w:ascii="宋体" w:hAnsiTheme="minorHAnsi" w:cs="宋体" w:hint="eastAsia"/>
          <w:kern w:val="0"/>
          <w:szCs w:val="21"/>
        </w:rPr>
        <w:t>。对于COP</w:t>
      </w:r>
      <w:r w:rsidRPr="00D72E2C">
        <w:rPr>
          <w:rFonts w:ascii="宋体" w:hAnsiTheme="minorHAnsi" w:cs="宋体" w:hint="eastAsia"/>
          <w:kern w:val="0"/>
          <w:szCs w:val="21"/>
          <w:vertAlign w:val="subscript"/>
        </w:rPr>
        <w:t>H</w:t>
      </w:r>
      <w:r w:rsidRPr="00D72E2C">
        <w:rPr>
          <w:rFonts w:ascii="宋体" w:hAnsiTheme="minorHAnsi" w:cs="宋体" w:hint="eastAsia"/>
          <w:kern w:val="0"/>
          <w:szCs w:val="21"/>
        </w:rPr>
        <w:t>，应排除辅助</w:t>
      </w:r>
      <w:r w:rsidR="009D79CC">
        <w:rPr>
          <w:rFonts w:ascii="宋体" w:hAnsiTheme="minorHAnsi" w:cs="宋体" w:hint="eastAsia"/>
          <w:kern w:val="0"/>
          <w:szCs w:val="21"/>
        </w:rPr>
        <w:t>电加</w:t>
      </w:r>
      <w:r w:rsidRPr="00D72E2C">
        <w:rPr>
          <w:rFonts w:ascii="宋体" w:hAnsiTheme="minorHAnsi" w:cs="宋体" w:hint="eastAsia"/>
          <w:kern w:val="0"/>
          <w:szCs w:val="21"/>
        </w:rPr>
        <w:t>热。</w:t>
      </w:r>
    </w:p>
    <w:p w14:paraId="26607300" w14:textId="77777777" w:rsidR="009D79CC" w:rsidRDefault="009D79CC" w:rsidP="007B204E">
      <w:pPr>
        <w:autoSpaceDE w:val="0"/>
        <w:autoSpaceDN w:val="0"/>
        <w:adjustRightInd w:val="0"/>
        <w:ind w:firstLineChars="200" w:firstLine="440"/>
        <w:jc w:val="left"/>
        <w:rPr>
          <w:rFonts w:ascii="宋体" w:hAnsiTheme="minorHAnsi" w:cs="宋体"/>
          <w:kern w:val="0"/>
          <w:sz w:val="22"/>
          <w:szCs w:val="22"/>
        </w:rPr>
      </w:pPr>
    </w:p>
    <w:p w14:paraId="5BD0EE7B" w14:textId="57977E97" w:rsidR="00AC1E2F" w:rsidRPr="00AC1E2F" w:rsidRDefault="00AC1E2F" w:rsidP="00AC1E2F">
      <w:pPr>
        <w:autoSpaceDE w:val="0"/>
        <w:autoSpaceDN w:val="0"/>
        <w:adjustRightInd w:val="0"/>
        <w:jc w:val="left"/>
        <w:rPr>
          <w:rFonts w:ascii="黑体" w:eastAsia="黑体" w:hAnsi="黑体"/>
          <w:szCs w:val="21"/>
        </w:rPr>
      </w:pPr>
      <w:r w:rsidRPr="00AC1E2F">
        <w:rPr>
          <w:rFonts w:ascii="黑体" w:eastAsia="黑体" w:hAnsi="黑体" w:hint="eastAsia"/>
          <w:szCs w:val="21"/>
        </w:rPr>
        <w:t>3</w:t>
      </w:r>
      <w:r w:rsidRPr="00AC1E2F">
        <w:rPr>
          <w:rFonts w:ascii="黑体" w:eastAsia="黑体" w:hAnsi="黑体"/>
          <w:szCs w:val="21"/>
        </w:rPr>
        <w:t>.8</w:t>
      </w:r>
      <w:r>
        <w:rPr>
          <w:rFonts w:ascii="黑体" w:eastAsia="黑体" w:hAnsi="黑体"/>
          <w:szCs w:val="21"/>
        </w:rPr>
        <w:t xml:space="preserve"> </w:t>
      </w:r>
      <w:r w:rsidR="009D79CC">
        <w:rPr>
          <w:rFonts w:ascii="黑体" w:eastAsia="黑体" w:hAnsi="黑体" w:hint="eastAsia"/>
          <w:szCs w:val="21"/>
        </w:rPr>
        <w:t>综合能效比</w:t>
      </w:r>
      <w:r w:rsidR="009D79CC">
        <w:rPr>
          <w:rFonts w:ascii="黑体" w:eastAsia="黑体" w:hAnsi="黑体"/>
          <w:szCs w:val="21"/>
        </w:rPr>
        <w:t xml:space="preserve"> </w:t>
      </w:r>
      <w:r w:rsidR="009D79CC" w:rsidRPr="009D79CC">
        <w:rPr>
          <w:rFonts w:hint="eastAsia"/>
        </w:rPr>
        <w:t>Integrated</w:t>
      </w:r>
      <w:r w:rsidR="009D79CC">
        <w:rPr>
          <w:rFonts w:eastAsia="Times New Roman"/>
        </w:rPr>
        <w:t xml:space="preserve"> </w:t>
      </w:r>
      <w:r w:rsidR="009D79CC" w:rsidRPr="009D79CC">
        <w:rPr>
          <w:rFonts w:hint="eastAsia"/>
        </w:rPr>
        <w:t>Energy</w:t>
      </w:r>
      <w:r w:rsidR="009D79CC">
        <w:rPr>
          <w:rFonts w:eastAsia="Times New Roman"/>
        </w:rPr>
        <w:t xml:space="preserve"> </w:t>
      </w:r>
      <w:r w:rsidR="009D79CC" w:rsidRPr="009D79CC">
        <w:rPr>
          <w:rFonts w:hint="eastAsia"/>
        </w:rPr>
        <w:t>Efficiency</w:t>
      </w:r>
      <w:r w:rsidR="009D79CC">
        <w:rPr>
          <w:rFonts w:eastAsia="Times New Roman"/>
        </w:rPr>
        <w:t xml:space="preserve"> </w:t>
      </w:r>
      <w:r w:rsidR="009D79CC" w:rsidRPr="009D79CC">
        <w:rPr>
          <w:rFonts w:hint="eastAsia"/>
        </w:rPr>
        <w:t>Ratio</w:t>
      </w:r>
      <w:r w:rsidR="009D79CC">
        <w:rPr>
          <w:rFonts w:eastAsia="Times New Roman"/>
        </w:rPr>
        <w:t xml:space="preserve"> </w:t>
      </w:r>
      <w:r w:rsidR="009D79CC" w:rsidRPr="009D79CC">
        <w:rPr>
          <w:rFonts w:hint="eastAsia"/>
        </w:rPr>
        <w:t>(IEER)</w:t>
      </w:r>
    </w:p>
    <w:p w14:paraId="2C70868E" w14:textId="45EF2653" w:rsidR="00AC1E2F" w:rsidRDefault="009D79CC" w:rsidP="007B204E">
      <w:pPr>
        <w:autoSpaceDE w:val="0"/>
        <w:autoSpaceDN w:val="0"/>
        <w:adjustRightInd w:val="0"/>
        <w:ind w:firstLineChars="200" w:firstLine="420"/>
        <w:jc w:val="left"/>
        <w:rPr>
          <w:rFonts w:ascii="宋体" w:hAnsiTheme="minorHAnsi" w:cs="宋体"/>
          <w:kern w:val="0"/>
          <w:szCs w:val="21"/>
        </w:rPr>
      </w:pPr>
      <w:r w:rsidRPr="009D79CC">
        <w:rPr>
          <w:rFonts w:ascii="宋体" w:hAnsiTheme="minorHAnsi" w:cs="宋体" w:hint="eastAsia"/>
          <w:kern w:val="0"/>
          <w:szCs w:val="21"/>
        </w:rPr>
        <w:t>在</w:t>
      </w:r>
      <w:r>
        <w:rPr>
          <w:rFonts w:ascii="宋体" w:hAnsiTheme="minorHAnsi" w:cs="宋体" w:hint="eastAsia"/>
          <w:kern w:val="0"/>
          <w:szCs w:val="21"/>
        </w:rPr>
        <w:t>满</w:t>
      </w:r>
      <w:r w:rsidRPr="009D79CC">
        <w:rPr>
          <w:rFonts w:ascii="宋体" w:hAnsiTheme="minorHAnsi" w:cs="宋体" w:hint="eastAsia"/>
          <w:kern w:val="0"/>
          <w:szCs w:val="21"/>
        </w:rPr>
        <w:t>负荷和部分负荷条件下的机械冷却效率的加权计算，以Btu/W-h表示。</w:t>
      </w:r>
    </w:p>
    <w:p w14:paraId="029E2256" w14:textId="77777777" w:rsidR="009D79CC" w:rsidRDefault="009D79CC" w:rsidP="007B204E">
      <w:pPr>
        <w:autoSpaceDE w:val="0"/>
        <w:autoSpaceDN w:val="0"/>
        <w:adjustRightInd w:val="0"/>
        <w:ind w:firstLineChars="200" w:firstLine="420"/>
        <w:jc w:val="left"/>
        <w:rPr>
          <w:rFonts w:ascii="宋体" w:hAnsiTheme="minorHAnsi" w:cs="宋体"/>
          <w:kern w:val="0"/>
          <w:szCs w:val="21"/>
        </w:rPr>
      </w:pPr>
    </w:p>
    <w:p w14:paraId="4F4923FC" w14:textId="3B3B7C96" w:rsidR="00AC1E2F" w:rsidRPr="00AC1E2F" w:rsidRDefault="00AC1E2F" w:rsidP="00AC1E2F">
      <w:pPr>
        <w:autoSpaceDE w:val="0"/>
        <w:autoSpaceDN w:val="0"/>
        <w:adjustRightInd w:val="0"/>
        <w:jc w:val="left"/>
        <w:rPr>
          <w:rFonts w:ascii="黑体" w:eastAsia="黑体" w:hAnsi="黑体"/>
          <w:szCs w:val="21"/>
        </w:rPr>
      </w:pPr>
      <w:r w:rsidRPr="00AC1E2F">
        <w:rPr>
          <w:rFonts w:ascii="黑体" w:eastAsia="黑体" w:hAnsi="黑体" w:hint="eastAsia"/>
          <w:szCs w:val="21"/>
        </w:rPr>
        <w:t>3</w:t>
      </w:r>
      <w:r w:rsidRPr="00AC1E2F">
        <w:rPr>
          <w:rFonts w:ascii="黑体" w:eastAsia="黑体" w:hAnsi="黑体"/>
          <w:szCs w:val="21"/>
        </w:rPr>
        <w:t>.9</w:t>
      </w:r>
      <w:r>
        <w:rPr>
          <w:rFonts w:ascii="黑体" w:eastAsia="黑体" w:hAnsi="黑体"/>
          <w:szCs w:val="21"/>
        </w:rPr>
        <w:t xml:space="preserve"> </w:t>
      </w:r>
      <w:r w:rsidR="00DE7E40">
        <w:rPr>
          <w:rFonts w:ascii="黑体" w:eastAsia="黑体" w:hAnsi="黑体" w:hint="eastAsia"/>
          <w:szCs w:val="21"/>
        </w:rPr>
        <w:t>百分比</w:t>
      </w:r>
      <w:r w:rsidRPr="00AC1E2F">
        <w:rPr>
          <w:rFonts w:ascii="黑体" w:eastAsia="黑体" w:hAnsi="黑体" w:hint="eastAsia"/>
          <w:szCs w:val="21"/>
        </w:rPr>
        <w:t xml:space="preserve"> </w:t>
      </w:r>
      <w:r w:rsidR="00DE7E40">
        <w:rPr>
          <w:rFonts w:hint="eastAsia"/>
        </w:rPr>
        <w:t>Percent</w:t>
      </w:r>
      <w:r w:rsidR="00DE7E40">
        <w:t xml:space="preserve"> </w:t>
      </w:r>
      <w:r w:rsidR="00DE7E40">
        <w:rPr>
          <w:rFonts w:hint="eastAsia"/>
        </w:rPr>
        <w:t>Load</w:t>
      </w:r>
    </w:p>
    <w:p w14:paraId="43E20FDD" w14:textId="5C367861" w:rsidR="003A3813" w:rsidRDefault="00DE7E40" w:rsidP="00DE7E40">
      <w:pPr>
        <w:autoSpaceDE w:val="0"/>
        <w:autoSpaceDN w:val="0"/>
        <w:adjustRightInd w:val="0"/>
        <w:ind w:firstLine="420"/>
        <w:jc w:val="left"/>
        <w:rPr>
          <w:rFonts w:ascii="宋体" w:hAnsiTheme="minorHAnsi" w:cs="宋体"/>
          <w:kern w:val="0"/>
          <w:szCs w:val="21"/>
        </w:rPr>
      </w:pPr>
      <w:r w:rsidRPr="00DE7E40">
        <w:rPr>
          <w:rFonts w:ascii="宋体" w:hAnsiTheme="minorHAnsi" w:cs="宋体" w:hint="eastAsia"/>
          <w:kern w:val="0"/>
          <w:szCs w:val="21"/>
        </w:rPr>
        <w:t>在标准额定条件下，部分负荷制冷量与实测满负荷制冷量的比值，单位为百分数，%。</w:t>
      </w:r>
    </w:p>
    <w:p w14:paraId="6AEB33FE" w14:textId="77777777" w:rsidR="00DE7E40" w:rsidRDefault="00DE7E40" w:rsidP="00DE7E40">
      <w:pPr>
        <w:autoSpaceDE w:val="0"/>
        <w:autoSpaceDN w:val="0"/>
        <w:adjustRightInd w:val="0"/>
        <w:ind w:firstLine="420"/>
        <w:jc w:val="left"/>
        <w:rPr>
          <w:rFonts w:ascii="宋体" w:hAnsiTheme="minorHAnsi" w:cs="宋体"/>
          <w:kern w:val="0"/>
          <w:szCs w:val="21"/>
        </w:rPr>
      </w:pPr>
    </w:p>
    <w:p w14:paraId="52876F78" w14:textId="2D7D4F3C" w:rsidR="003A3813" w:rsidRPr="007B204E" w:rsidRDefault="003A3813" w:rsidP="003A3813">
      <w:pPr>
        <w:autoSpaceDE w:val="0"/>
        <w:autoSpaceDN w:val="0"/>
        <w:adjustRightInd w:val="0"/>
        <w:jc w:val="left"/>
        <w:rPr>
          <w:rFonts w:ascii="黑体" w:eastAsia="黑体" w:hAnsi="黑体"/>
          <w:szCs w:val="21"/>
        </w:rPr>
      </w:pPr>
      <w:r w:rsidRPr="007B204E">
        <w:rPr>
          <w:rFonts w:ascii="黑体" w:eastAsia="黑体" w:hAnsi="黑体"/>
          <w:szCs w:val="21"/>
        </w:rPr>
        <w:t>3.</w:t>
      </w:r>
      <w:r w:rsidR="006C4264">
        <w:rPr>
          <w:rFonts w:ascii="黑体" w:eastAsia="黑体" w:hAnsi="黑体"/>
          <w:szCs w:val="21"/>
        </w:rPr>
        <w:t>10</w:t>
      </w:r>
      <w:r>
        <w:rPr>
          <w:rFonts w:ascii="黑体" w:eastAsia="黑体" w:hAnsi="黑体"/>
          <w:szCs w:val="21"/>
        </w:rPr>
        <w:t xml:space="preserve"> </w:t>
      </w:r>
      <w:r w:rsidR="006C4264">
        <w:rPr>
          <w:rFonts w:ascii="黑体" w:eastAsia="黑体" w:hAnsi="黑体" w:hint="eastAsia"/>
          <w:szCs w:val="21"/>
        </w:rPr>
        <w:t xml:space="preserve">整体式空调 </w:t>
      </w:r>
      <w:r w:rsidR="006C4264" w:rsidRPr="006C4264">
        <w:rPr>
          <w:rFonts w:hint="eastAsia"/>
        </w:rPr>
        <w:t>Single</w:t>
      </w:r>
      <w:r w:rsidR="006C4264">
        <w:rPr>
          <w:rFonts w:eastAsia="Times New Roman"/>
        </w:rPr>
        <w:t xml:space="preserve"> </w:t>
      </w:r>
      <w:r w:rsidR="006C4264" w:rsidRPr="006C4264">
        <w:rPr>
          <w:rFonts w:hint="eastAsia"/>
        </w:rPr>
        <w:t>Package</w:t>
      </w:r>
      <w:r w:rsidR="006C4264">
        <w:rPr>
          <w:rFonts w:eastAsia="Times New Roman"/>
        </w:rPr>
        <w:t xml:space="preserve"> </w:t>
      </w:r>
      <w:r w:rsidR="006C4264" w:rsidRPr="006C4264">
        <w:rPr>
          <w:rFonts w:hint="eastAsia"/>
        </w:rPr>
        <w:t>Air-conditioners</w:t>
      </w:r>
    </w:p>
    <w:p w14:paraId="6D258204" w14:textId="2A99A902" w:rsidR="001635A0" w:rsidRDefault="00CB6A3F" w:rsidP="00A6669B">
      <w:pPr>
        <w:ind w:firstLineChars="200" w:firstLine="420"/>
        <w:rPr>
          <w:rFonts w:ascii="宋体" w:hAnsiTheme="minorHAnsi" w:cs="宋体"/>
          <w:kern w:val="0"/>
          <w:szCs w:val="21"/>
        </w:rPr>
      </w:pPr>
      <w:r>
        <w:rPr>
          <w:rFonts w:ascii="宋体" w:hAnsiTheme="minorHAnsi" w:cs="宋体" w:hint="eastAsia"/>
          <w:kern w:val="0"/>
          <w:szCs w:val="21"/>
        </w:rPr>
        <w:t>带有</w:t>
      </w:r>
      <w:r w:rsidRPr="00CB6A3F">
        <w:rPr>
          <w:rFonts w:ascii="宋体" w:hAnsiTheme="minorHAnsi" w:cs="宋体" w:hint="eastAsia"/>
          <w:kern w:val="0"/>
          <w:szCs w:val="21"/>
        </w:rPr>
        <w:t>一个或多个蒸发风扇,</w:t>
      </w:r>
      <w:r>
        <w:rPr>
          <w:rFonts w:ascii="宋体" w:hAnsiTheme="minorHAnsi" w:cs="宋体" w:hint="eastAsia"/>
          <w:kern w:val="0"/>
          <w:szCs w:val="21"/>
        </w:rPr>
        <w:t>蒸发盘管</w:t>
      </w:r>
      <w:r w:rsidRPr="00CB6A3F">
        <w:rPr>
          <w:rFonts w:ascii="宋体" w:hAnsiTheme="minorHAnsi" w:cs="宋体" w:hint="eastAsia"/>
          <w:kern w:val="0"/>
          <w:szCs w:val="21"/>
        </w:rPr>
        <w:t>和冷凝</w:t>
      </w:r>
      <w:r>
        <w:rPr>
          <w:rFonts w:ascii="宋体" w:hAnsiTheme="minorHAnsi" w:cs="宋体" w:hint="eastAsia"/>
          <w:kern w:val="0"/>
          <w:szCs w:val="21"/>
        </w:rPr>
        <w:t>器单元的机组，</w:t>
      </w:r>
      <w:r w:rsidR="00E15BFA">
        <w:rPr>
          <w:rFonts w:ascii="宋体" w:hAnsiTheme="minorHAnsi" w:cs="宋体" w:hint="eastAsia"/>
          <w:kern w:val="0"/>
          <w:szCs w:val="21"/>
        </w:rPr>
        <w:t>其</w:t>
      </w:r>
      <w:r>
        <w:rPr>
          <w:rFonts w:ascii="宋体" w:hAnsiTheme="minorHAnsi" w:cs="宋体" w:hint="eastAsia"/>
          <w:kern w:val="0"/>
          <w:szCs w:val="21"/>
        </w:rPr>
        <w:t>用于空气冷却</w:t>
      </w:r>
      <w:r w:rsidRPr="00CB6A3F">
        <w:rPr>
          <w:rFonts w:ascii="宋体" w:hAnsiTheme="minorHAnsi" w:cs="宋体" w:hint="eastAsia"/>
          <w:kern w:val="0"/>
          <w:szCs w:val="21"/>
        </w:rPr>
        <w:t>,清洁、除湿、</w:t>
      </w:r>
      <w:r w:rsidR="00E15BFA" w:rsidRPr="00CB6A3F">
        <w:rPr>
          <w:rFonts w:ascii="宋体" w:hAnsiTheme="minorHAnsi" w:cs="宋体" w:hint="eastAsia"/>
          <w:kern w:val="0"/>
          <w:szCs w:val="21"/>
        </w:rPr>
        <w:t>工厂或现场安装电动加热器</w:t>
      </w:r>
      <w:r w:rsidR="00E15BFA">
        <w:rPr>
          <w:rFonts w:ascii="宋体" w:hAnsiTheme="minorHAnsi" w:cs="宋体" w:hint="eastAsia"/>
          <w:kern w:val="0"/>
          <w:szCs w:val="21"/>
        </w:rPr>
        <w:t>的</w:t>
      </w:r>
      <w:r w:rsidRPr="00CB6A3F">
        <w:rPr>
          <w:rFonts w:ascii="宋体" w:hAnsiTheme="minorHAnsi" w:cs="宋体" w:hint="eastAsia"/>
          <w:kern w:val="0"/>
          <w:szCs w:val="21"/>
        </w:rPr>
        <w:t>加热和</w:t>
      </w:r>
      <w:r w:rsidR="00E15BFA" w:rsidRPr="00CB6A3F">
        <w:rPr>
          <w:rFonts w:ascii="宋体" w:hAnsiTheme="minorHAnsi" w:cs="宋体" w:hint="eastAsia"/>
          <w:kern w:val="0"/>
          <w:szCs w:val="21"/>
        </w:rPr>
        <w:t>通过管道系统</w:t>
      </w:r>
      <w:r w:rsidRPr="00CB6A3F">
        <w:rPr>
          <w:rFonts w:ascii="宋体" w:hAnsiTheme="minorHAnsi" w:cs="宋体" w:hint="eastAsia"/>
          <w:kern w:val="0"/>
          <w:szCs w:val="21"/>
        </w:rPr>
        <w:t>强</w:t>
      </w:r>
      <w:r w:rsidR="00E15BFA">
        <w:rPr>
          <w:rFonts w:ascii="宋体" w:hAnsiTheme="minorHAnsi" w:cs="宋体" w:hint="eastAsia"/>
          <w:kern w:val="0"/>
          <w:szCs w:val="21"/>
        </w:rPr>
        <w:t>制</w:t>
      </w:r>
      <w:r w:rsidRPr="00CB6A3F">
        <w:rPr>
          <w:rFonts w:ascii="宋体" w:hAnsiTheme="minorHAnsi" w:cs="宋体" w:hint="eastAsia"/>
          <w:kern w:val="0"/>
          <w:szCs w:val="21"/>
        </w:rPr>
        <w:t>空气循环,</w:t>
      </w:r>
      <w:r w:rsidR="00E15BFA">
        <w:rPr>
          <w:rFonts w:ascii="宋体" w:hAnsiTheme="minorHAnsi" w:cs="宋体" w:hint="eastAsia"/>
          <w:kern w:val="0"/>
          <w:szCs w:val="21"/>
        </w:rPr>
        <w:t>来进行</w:t>
      </w:r>
      <w:r w:rsidRPr="00CB6A3F">
        <w:rPr>
          <w:rFonts w:ascii="宋体" w:hAnsiTheme="minorHAnsi" w:cs="宋体" w:hint="eastAsia"/>
          <w:kern w:val="0"/>
          <w:szCs w:val="21"/>
        </w:rPr>
        <w:t>加湿和温度的控制。这些机组没有燃气加热，也不是热泵。包括的只是那些单位，组装或设计，以组装在一个单一的单位(在一个工厂制造的外壳</w:t>
      </w:r>
      <w:r w:rsidR="00E15BFA">
        <w:rPr>
          <w:rFonts w:ascii="宋体" w:hAnsiTheme="minorHAnsi" w:cs="宋体" w:hint="eastAsia"/>
          <w:kern w:val="0"/>
          <w:szCs w:val="21"/>
        </w:rPr>
        <w:t>内</w:t>
      </w:r>
      <w:r w:rsidRPr="00CB6A3F">
        <w:rPr>
          <w:rFonts w:ascii="宋体" w:hAnsiTheme="minorHAnsi" w:cs="宋体" w:hint="eastAsia"/>
          <w:kern w:val="0"/>
          <w:szCs w:val="21"/>
        </w:rPr>
        <w:t>)。</w:t>
      </w:r>
      <w:r w:rsidR="00E15BFA">
        <w:rPr>
          <w:rFonts w:ascii="宋体" w:hAnsiTheme="minorHAnsi" w:cs="宋体" w:hint="eastAsia"/>
          <w:kern w:val="0"/>
          <w:szCs w:val="21"/>
        </w:rPr>
        <w:t>整体式</w:t>
      </w:r>
      <w:r w:rsidRPr="00CB6A3F">
        <w:rPr>
          <w:rFonts w:ascii="宋体" w:hAnsiTheme="minorHAnsi" w:cs="宋体" w:hint="eastAsia"/>
          <w:kern w:val="0"/>
          <w:szCs w:val="21"/>
        </w:rPr>
        <w:t>(仅冷却)屋顶单元</w:t>
      </w:r>
      <w:r w:rsidR="00E15BFA">
        <w:rPr>
          <w:rFonts w:ascii="宋体" w:hAnsiTheme="minorHAnsi" w:cs="宋体" w:hint="eastAsia"/>
          <w:kern w:val="0"/>
          <w:szCs w:val="21"/>
        </w:rPr>
        <w:t>机组</w:t>
      </w:r>
      <w:r w:rsidRPr="00CB6A3F">
        <w:rPr>
          <w:rFonts w:ascii="宋体" w:hAnsiTheme="minorHAnsi" w:cs="宋体" w:hint="eastAsia"/>
          <w:kern w:val="0"/>
          <w:szCs w:val="21"/>
        </w:rPr>
        <w:t>包</w:t>
      </w:r>
      <w:r w:rsidR="00E15BFA">
        <w:rPr>
          <w:rFonts w:ascii="宋体" w:hAnsiTheme="minorHAnsi" w:cs="宋体" w:hint="eastAsia"/>
          <w:kern w:val="0"/>
          <w:szCs w:val="21"/>
        </w:rPr>
        <w:t>含</w:t>
      </w:r>
      <w:r w:rsidRPr="00CB6A3F">
        <w:rPr>
          <w:rFonts w:ascii="宋体" w:hAnsiTheme="minorHAnsi" w:cs="宋体" w:hint="eastAsia"/>
          <w:kern w:val="0"/>
          <w:szCs w:val="21"/>
        </w:rPr>
        <w:t>在这一类。</w:t>
      </w:r>
    </w:p>
    <w:p w14:paraId="63F573D0" w14:textId="77777777" w:rsidR="00E15BFA" w:rsidRDefault="00E15BFA" w:rsidP="00A6669B">
      <w:pPr>
        <w:ind w:firstLineChars="200" w:firstLine="360"/>
        <w:rPr>
          <w:sz w:val="18"/>
          <w:szCs w:val="18"/>
        </w:rPr>
      </w:pPr>
    </w:p>
    <w:p w14:paraId="6459CE69" w14:textId="2118B9AA" w:rsidR="001635A0" w:rsidRPr="001635A0" w:rsidRDefault="001635A0" w:rsidP="001635A0">
      <w:pPr>
        <w:autoSpaceDE w:val="0"/>
        <w:autoSpaceDN w:val="0"/>
        <w:adjustRightInd w:val="0"/>
        <w:jc w:val="left"/>
        <w:rPr>
          <w:rFonts w:ascii="黑体" w:eastAsia="黑体" w:hAnsi="黑体"/>
          <w:szCs w:val="21"/>
        </w:rPr>
      </w:pPr>
      <w:r w:rsidRPr="00547A05">
        <w:rPr>
          <w:rFonts w:ascii="黑体" w:eastAsia="黑体" w:hAnsi="黑体" w:hint="eastAsia"/>
          <w:szCs w:val="21"/>
        </w:rPr>
        <w:t>3</w:t>
      </w:r>
      <w:r w:rsidRPr="00547A05">
        <w:rPr>
          <w:rFonts w:ascii="黑体" w:eastAsia="黑体" w:hAnsi="黑体"/>
          <w:szCs w:val="21"/>
        </w:rPr>
        <w:t>.</w:t>
      </w:r>
      <w:r w:rsidR="00E15BFA">
        <w:rPr>
          <w:rFonts w:ascii="黑体" w:eastAsia="黑体" w:hAnsi="黑体"/>
          <w:szCs w:val="21"/>
        </w:rPr>
        <w:t>11</w:t>
      </w:r>
      <w:r>
        <w:rPr>
          <w:rFonts w:ascii="黑体" w:eastAsia="黑体" w:hAnsi="黑体"/>
          <w:szCs w:val="21"/>
        </w:rPr>
        <w:t xml:space="preserve"> </w:t>
      </w:r>
      <w:r w:rsidR="00E15BFA">
        <w:rPr>
          <w:rFonts w:ascii="黑体" w:eastAsia="黑体" w:hAnsi="黑体" w:hint="eastAsia"/>
          <w:szCs w:val="21"/>
        </w:rPr>
        <w:t>部分负荷名义室内风量</w:t>
      </w:r>
      <w:r w:rsidR="00B8445E">
        <w:rPr>
          <w:rFonts w:ascii="黑体" w:eastAsia="黑体" w:hAnsi="黑体" w:hint="eastAsia"/>
          <w:szCs w:val="21"/>
        </w:rPr>
        <w:t xml:space="preserve"> </w:t>
      </w:r>
      <w:r w:rsidR="00E15BFA" w:rsidRPr="00E15BFA">
        <w:rPr>
          <w:rFonts w:hint="eastAsia"/>
        </w:rPr>
        <w:t>Part</w:t>
      </w:r>
      <w:r w:rsidR="00E15BFA">
        <w:rPr>
          <w:rFonts w:eastAsia="Times New Roman"/>
        </w:rPr>
        <w:t xml:space="preserve"> </w:t>
      </w:r>
      <w:r w:rsidR="00E15BFA" w:rsidRPr="00E15BFA">
        <w:rPr>
          <w:rFonts w:hint="eastAsia"/>
        </w:rPr>
        <w:t>Load</w:t>
      </w:r>
      <w:r w:rsidR="00E15BFA">
        <w:rPr>
          <w:rFonts w:eastAsia="Times New Roman"/>
        </w:rPr>
        <w:t xml:space="preserve"> </w:t>
      </w:r>
      <w:r w:rsidR="00E15BFA" w:rsidRPr="00E15BFA">
        <w:rPr>
          <w:rFonts w:hint="eastAsia"/>
        </w:rPr>
        <w:t>Rated</w:t>
      </w:r>
      <w:r w:rsidR="00E15BFA">
        <w:rPr>
          <w:rFonts w:eastAsia="Times New Roman"/>
        </w:rPr>
        <w:t xml:space="preserve"> </w:t>
      </w:r>
      <w:r w:rsidR="00E15BFA" w:rsidRPr="00E15BFA">
        <w:rPr>
          <w:rFonts w:hint="eastAsia"/>
        </w:rPr>
        <w:t>Indoor</w:t>
      </w:r>
      <w:r w:rsidR="00E15BFA">
        <w:rPr>
          <w:rFonts w:eastAsia="Times New Roman"/>
        </w:rPr>
        <w:t xml:space="preserve"> </w:t>
      </w:r>
      <w:r w:rsidR="00E15BFA" w:rsidRPr="00E15BFA">
        <w:rPr>
          <w:rFonts w:hint="eastAsia"/>
        </w:rPr>
        <w:t>Airflow</w:t>
      </w:r>
    </w:p>
    <w:p w14:paraId="4DE88FDC" w14:textId="6F8BA2E5" w:rsidR="00621DA2" w:rsidRDefault="00133FCC" w:rsidP="001635A0">
      <w:pPr>
        <w:autoSpaceDE w:val="0"/>
        <w:autoSpaceDN w:val="0"/>
        <w:adjustRightInd w:val="0"/>
        <w:ind w:firstLineChars="200" w:firstLine="420"/>
        <w:jc w:val="left"/>
        <w:rPr>
          <w:rFonts w:ascii="宋体" w:hAnsiTheme="minorHAnsi" w:cs="宋体"/>
          <w:kern w:val="0"/>
          <w:szCs w:val="21"/>
        </w:rPr>
      </w:pPr>
      <w:r w:rsidRPr="00133FCC">
        <w:rPr>
          <w:rFonts w:ascii="宋体" w:hAnsiTheme="minorHAnsi" w:cs="宋体" w:hint="eastAsia"/>
          <w:kern w:val="0"/>
          <w:szCs w:val="21"/>
        </w:rPr>
        <w:t>在制造商定义的部分</w:t>
      </w:r>
      <w:r>
        <w:rPr>
          <w:rFonts w:ascii="宋体" w:hAnsiTheme="minorHAnsi" w:cs="宋体" w:hint="eastAsia"/>
          <w:kern w:val="0"/>
          <w:szCs w:val="21"/>
        </w:rPr>
        <w:t>负荷</w:t>
      </w:r>
      <w:r w:rsidRPr="00133FCC">
        <w:rPr>
          <w:rFonts w:ascii="宋体" w:hAnsiTheme="minorHAnsi" w:cs="宋体" w:hint="eastAsia"/>
          <w:kern w:val="0"/>
          <w:szCs w:val="21"/>
        </w:rPr>
        <w:t>额定条件下和</w:t>
      </w:r>
      <w:r>
        <w:rPr>
          <w:rFonts w:ascii="宋体" w:hAnsiTheme="minorHAnsi" w:cs="宋体" w:hint="eastAsia"/>
          <w:kern w:val="0"/>
          <w:szCs w:val="21"/>
        </w:rPr>
        <w:t>机外静压</w:t>
      </w:r>
      <w:r w:rsidRPr="00133FCC">
        <w:rPr>
          <w:rFonts w:ascii="宋体" w:hAnsiTheme="minorHAnsi" w:cs="宋体" w:hint="eastAsia"/>
          <w:kern w:val="0"/>
          <w:szCs w:val="21"/>
        </w:rPr>
        <w:t>下的标准气流</w:t>
      </w:r>
      <w:r>
        <w:rPr>
          <w:rFonts w:ascii="宋体" w:hAnsiTheme="minorHAnsi" w:cs="宋体" w:hint="eastAsia"/>
          <w:kern w:val="0"/>
          <w:szCs w:val="21"/>
        </w:rPr>
        <w:t>，</w:t>
      </w:r>
      <w:r w:rsidRPr="00133FCC">
        <w:rPr>
          <w:rFonts w:ascii="宋体" w:hAnsiTheme="minorHAnsi" w:cs="宋体" w:hint="eastAsia"/>
          <w:kern w:val="0"/>
          <w:szCs w:val="21"/>
        </w:rPr>
        <w:t>可能每个部分负</w:t>
      </w:r>
      <w:r>
        <w:rPr>
          <w:rFonts w:ascii="宋体" w:hAnsiTheme="minorHAnsi" w:cs="宋体" w:hint="eastAsia"/>
          <w:kern w:val="0"/>
          <w:szCs w:val="21"/>
        </w:rPr>
        <w:t>荷</w:t>
      </w:r>
      <w:r w:rsidRPr="00133FCC">
        <w:rPr>
          <w:rFonts w:ascii="宋体" w:hAnsiTheme="minorHAnsi" w:cs="宋体" w:hint="eastAsia"/>
          <w:kern w:val="0"/>
          <w:szCs w:val="21"/>
        </w:rPr>
        <w:t>额定点</w:t>
      </w:r>
      <w:r>
        <w:rPr>
          <w:rFonts w:ascii="宋体" w:hAnsiTheme="minorHAnsi" w:cs="宋体" w:hint="eastAsia"/>
          <w:kern w:val="0"/>
          <w:szCs w:val="21"/>
        </w:rPr>
        <w:t>的风量都不一样</w:t>
      </w:r>
      <w:r w:rsidRPr="00133FCC">
        <w:rPr>
          <w:rFonts w:ascii="宋体" w:hAnsiTheme="minorHAnsi" w:cs="宋体" w:hint="eastAsia"/>
          <w:kern w:val="0"/>
          <w:szCs w:val="21"/>
        </w:rPr>
        <w:t>。</w:t>
      </w:r>
    </w:p>
    <w:p w14:paraId="7883DFDD" w14:textId="77777777" w:rsidR="00B57CF4" w:rsidRPr="00A6669B" w:rsidRDefault="00B57CF4" w:rsidP="00BA3E4D">
      <w:pPr>
        <w:autoSpaceDE w:val="0"/>
        <w:autoSpaceDN w:val="0"/>
        <w:adjustRightInd w:val="0"/>
        <w:jc w:val="left"/>
        <w:rPr>
          <w:rFonts w:ascii="宋体" w:hAnsiTheme="minorHAnsi" w:cs="宋体"/>
          <w:kern w:val="0"/>
          <w:szCs w:val="21"/>
        </w:rPr>
      </w:pPr>
    </w:p>
    <w:p w14:paraId="47985F88" w14:textId="7DB9D910" w:rsidR="00A6669B" w:rsidRPr="00547A05" w:rsidRDefault="00A6669B" w:rsidP="00A6669B">
      <w:pPr>
        <w:autoSpaceDE w:val="0"/>
        <w:autoSpaceDN w:val="0"/>
        <w:adjustRightInd w:val="0"/>
        <w:jc w:val="left"/>
        <w:rPr>
          <w:rFonts w:ascii="黑体" w:eastAsia="黑体" w:hAnsi="黑体"/>
          <w:szCs w:val="21"/>
        </w:rPr>
      </w:pPr>
      <w:r w:rsidRPr="00547A05">
        <w:rPr>
          <w:rFonts w:ascii="黑体" w:eastAsia="黑体" w:hAnsi="黑体" w:hint="eastAsia"/>
          <w:szCs w:val="21"/>
        </w:rPr>
        <w:t>3</w:t>
      </w:r>
      <w:r w:rsidRPr="00547A05">
        <w:rPr>
          <w:rFonts w:ascii="黑体" w:eastAsia="黑体" w:hAnsi="黑体"/>
          <w:szCs w:val="21"/>
        </w:rPr>
        <w:t>.</w:t>
      </w:r>
      <w:r w:rsidR="009A2ACC">
        <w:rPr>
          <w:rFonts w:ascii="黑体" w:eastAsia="黑体" w:hAnsi="黑体"/>
          <w:szCs w:val="21"/>
        </w:rPr>
        <w:t>1</w:t>
      </w:r>
      <w:r w:rsidR="00685FD9">
        <w:rPr>
          <w:rFonts w:ascii="黑体" w:eastAsia="黑体" w:hAnsi="黑体"/>
          <w:szCs w:val="21"/>
        </w:rPr>
        <w:t>2</w:t>
      </w:r>
      <w:r w:rsidR="00547A05">
        <w:rPr>
          <w:rFonts w:ascii="黑体" w:eastAsia="黑体" w:hAnsi="黑体"/>
          <w:szCs w:val="21"/>
        </w:rPr>
        <w:t xml:space="preserve"> </w:t>
      </w:r>
      <w:r w:rsidR="00DE4249">
        <w:rPr>
          <w:rFonts w:ascii="黑体" w:eastAsia="黑体" w:hAnsi="黑体" w:hint="eastAsia"/>
          <w:szCs w:val="21"/>
        </w:rPr>
        <w:t>额定</w:t>
      </w:r>
      <w:r w:rsidR="00BA3E4D">
        <w:rPr>
          <w:rFonts w:ascii="黑体" w:eastAsia="黑体" w:hAnsi="黑体" w:hint="eastAsia"/>
          <w:szCs w:val="21"/>
        </w:rPr>
        <w:t>工况</w:t>
      </w:r>
      <w:r w:rsidR="00D864FB">
        <w:rPr>
          <w:rFonts w:ascii="黑体" w:eastAsia="黑体" w:hAnsi="黑体" w:hint="eastAsia"/>
          <w:szCs w:val="21"/>
        </w:rPr>
        <w:t xml:space="preserve"> </w:t>
      </w:r>
      <w:r w:rsidR="00BA3E4D" w:rsidRPr="00BA3E4D">
        <w:rPr>
          <w:rFonts w:hint="eastAsia"/>
        </w:rPr>
        <w:t>Rating</w:t>
      </w:r>
      <w:r w:rsidR="00BA3E4D">
        <w:rPr>
          <w:rFonts w:eastAsia="Times New Roman"/>
        </w:rPr>
        <w:t xml:space="preserve"> </w:t>
      </w:r>
      <w:r w:rsidR="00BA3E4D" w:rsidRPr="00BA3E4D">
        <w:rPr>
          <w:rFonts w:hint="eastAsia"/>
        </w:rPr>
        <w:t>Conditions</w:t>
      </w:r>
    </w:p>
    <w:p w14:paraId="226DA2A3" w14:textId="77777777" w:rsidR="006A2CB1" w:rsidRDefault="006A2CB1" w:rsidP="007B204E">
      <w:pPr>
        <w:autoSpaceDE w:val="0"/>
        <w:autoSpaceDN w:val="0"/>
        <w:adjustRightInd w:val="0"/>
        <w:ind w:firstLineChars="200" w:firstLine="420"/>
        <w:jc w:val="left"/>
        <w:rPr>
          <w:rFonts w:ascii="宋体" w:hAnsiTheme="minorHAnsi" w:cs="宋体"/>
          <w:kern w:val="0"/>
          <w:szCs w:val="21"/>
        </w:rPr>
      </w:pPr>
      <w:r w:rsidRPr="006A2CB1">
        <w:rPr>
          <w:rFonts w:ascii="宋体" w:hAnsiTheme="minorHAnsi" w:cs="宋体" w:hint="eastAsia"/>
          <w:kern w:val="0"/>
          <w:szCs w:val="21"/>
        </w:rPr>
        <w:t>一组操作</w:t>
      </w:r>
      <w:r>
        <w:rPr>
          <w:rFonts w:ascii="宋体" w:hAnsiTheme="minorHAnsi" w:cs="宋体" w:hint="eastAsia"/>
          <w:kern w:val="0"/>
          <w:szCs w:val="21"/>
        </w:rPr>
        <w:t>工况</w:t>
      </w:r>
      <w:r w:rsidRPr="006A2CB1">
        <w:rPr>
          <w:rFonts w:ascii="宋体" w:hAnsiTheme="minorHAnsi" w:cs="宋体" w:hint="eastAsia"/>
          <w:kern w:val="0"/>
          <w:szCs w:val="21"/>
        </w:rPr>
        <w:t>，在此</w:t>
      </w:r>
      <w:r>
        <w:rPr>
          <w:rFonts w:ascii="宋体" w:hAnsiTheme="minorHAnsi" w:cs="宋体" w:hint="eastAsia"/>
          <w:kern w:val="0"/>
          <w:szCs w:val="21"/>
        </w:rPr>
        <w:t>工况</w:t>
      </w:r>
      <w:r w:rsidRPr="006A2CB1">
        <w:rPr>
          <w:rFonts w:ascii="宋体" w:hAnsiTheme="minorHAnsi" w:cs="宋体" w:hint="eastAsia"/>
          <w:kern w:val="0"/>
          <w:szCs w:val="21"/>
        </w:rPr>
        <w:t>下产生单一的性能</w:t>
      </w:r>
      <w:r>
        <w:rPr>
          <w:rFonts w:ascii="宋体" w:hAnsiTheme="minorHAnsi" w:cs="宋体" w:hint="eastAsia"/>
          <w:kern w:val="0"/>
          <w:szCs w:val="21"/>
        </w:rPr>
        <w:t>评级</w:t>
      </w:r>
      <w:r w:rsidRPr="006A2CB1">
        <w:rPr>
          <w:rFonts w:ascii="宋体" w:hAnsiTheme="minorHAnsi" w:cs="宋体" w:hint="eastAsia"/>
          <w:kern w:val="0"/>
          <w:szCs w:val="21"/>
        </w:rPr>
        <w:t>，并</w:t>
      </w:r>
      <w:r>
        <w:rPr>
          <w:rFonts w:ascii="宋体" w:hAnsiTheme="minorHAnsi" w:cs="宋体" w:hint="eastAsia"/>
          <w:kern w:val="0"/>
          <w:szCs w:val="21"/>
        </w:rPr>
        <w:t>且</w:t>
      </w:r>
      <w:r w:rsidRPr="006A2CB1">
        <w:rPr>
          <w:rFonts w:ascii="宋体" w:hAnsiTheme="minorHAnsi" w:cs="宋体" w:hint="eastAsia"/>
          <w:kern w:val="0"/>
          <w:szCs w:val="21"/>
        </w:rPr>
        <w:t>只导致该性能</w:t>
      </w:r>
      <w:r>
        <w:rPr>
          <w:rFonts w:ascii="宋体" w:hAnsiTheme="minorHAnsi" w:cs="宋体" w:hint="eastAsia"/>
          <w:kern w:val="0"/>
          <w:szCs w:val="21"/>
        </w:rPr>
        <w:t>评价</w:t>
      </w:r>
      <w:r w:rsidRPr="006A2CB1">
        <w:rPr>
          <w:rFonts w:ascii="宋体" w:hAnsiTheme="minorHAnsi" w:cs="宋体" w:hint="eastAsia"/>
          <w:kern w:val="0"/>
          <w:szCs w:val="21"/>
        </w:rPr>
        <w:t>的出现。</w:t>
      </w:r>
    </w:p>
    <w:p w14:paraId="7E6E0798" w14:textId="0A320E11" w:rsidR="006A2CB1" w:rsidRPr="006A2CB1" w:rsidRDefault="006A2CB1" w:rsidP="006A2CB1">
      <w:pPr>
        <w:autoSpaceDE w:val="0"/>
        <w:autoSpaceDN w:val="0"/>
        <w:adjustRightInd w:val="0"/>
        <w:jc w:val="left"/>
      </w:pPr>
      <w:r w:rsidRPr="006A2CB1">
        <w:t>3.1</w:t>
      </w:r>
      <w:r w:rsidR="00685FD9">
        <w:t>2</w:t>
      </w:r>
      <w:r w:rsidRPr="006A2CB1">
        <w:t xml:space="preserve">.1 </w:t>
      </w:r>
      <w:r w:rsidRPr="006A2CB1">
        <w:rPr>
          <w:rFonts w:hint="eastAsia"/>
        </w:rPr>
        <w:t>标准</w:t>
      </w:r>
      <w:r w:rsidR="00032A05">
        <w:rPr>
          <w:rFonts w:hint="eastAsia"/>
        </w:rPr>
        <w:t>额定</w:t>
      </w:r>
      <w:r w:rsidRPr="006A2CB1">
        <w:rPr>
          <w:rFonts w:hint="eastAsia"/>
        </w:rPr>
        <w:t>工况</w:t>
      </w:r>
      <w:r w:rsidRPr="006A2CB1">
        <w:rPr>
          <w:rFonts w:hint="eastAsia"/>
        </w:rPr>
        <w:t xml:space="preserve"> Standard</w:t>
      </w:r>
      <w:r>
        <w:rPr>
          <w:rFonts w:eastAsia="Times New Roman"/>
        </w:rPr>
        <w:t xml:space="preserve"> </w:t>
      </w:r>
      <w:r w:rsidRPr="006A2CB1">
        <w:rPr>
          <w:rFonts w:hint="eastAsia"/>
        </w:rPr>
        <w:t>Rating Conditions</w:t>
      </w:r>
    </w:p>
    <w:p w14:paraId="3591109B" w14:textId="68A27CC0" w:rsidR="006A2CB1" w:rsidRDefault="006A2CB1" w:rsidP="006A2CB1">
      <w:pPr>
        <w:autoSpaceDE w:val="0"/>
        <w:autoSpaceDN w:val="0"/>
        <w:adjustRightInd w:val="0"/>
        <w:ind w:firstLine="420"/>
        <w:jc w:val="left"/>
        <w:rPr>
          <w:rFonts w:ascii="宋体" w:hAnsiTheme="minorHAnsi" w:cs="宋体"/>
          <w:kern w:val="0"/>
          <w:szCs w:val="21"/>
        </w:rPr>
      </w:pPr>
      <w:r w:rsidRPr="006A2CB1">
        <w:rPr>
          <w:rFonts w:ascii="宋体" w:hAnsiTheme="minorHAnsi" w:cs="宋体" w:hint="eastAsia"/>
          <w:kern w:val="0"/>
          <w:szCs w:val="21"/>
        </w:rPr>
        <w:t>评定</w:t>
      </w:r>
      <w:r>
        <w:rPr>
          <w:rFonts w:ascii="宋体" w:hAnsiTheme="minorHAnsi" w:cs="宋体" w:hint="eastAsia"/>
          <w:kern w:val="0"/>
          <w:szCs w:val="21"/>
        </w:rPr>
        <w:t>工况</w:t>
      </w:r>
      <w:r w:rsidRPr="006A2CB1">
        <w:rPr>
          <w:rFonts w:ascii="宋体" w:hAnsiTheme="minorHAnsi" w:cs="宋体" w:hint="eastAsia"/>
          <w:kern w:val="0"/>
          <w:szCs w:val="21"/>
        </w:rPr>
        <w:t>用</w:t>
      </w:r>
      <w:r>
        <w:rPr>
          <w:rFonts w:ascii="宋体" w:hAnsiTheme="minorHAnsi" w:cs="宋体" w:hint="eastAsia"/>
          <w:kern w:val="0"/>
          <w:szCs w:val="21"/>
        </w:rPr>
        <w:t>来</w:t>
      </w:r>
      <w:r w:rsidRPr="006A2CB1">
        <w:rPr>
          <w:rFonts w:ascii="宋体" w:hAnsiTheme="minorHAnsi" w:cs="宋体" w:hint="eastAsia"/>
          <w:kern w:val="0"/>
          <w:szCs w:val="21"/>
        </w:rPr>
        <w:t>作</w:t>
      </w:r>
      <w:r>
        <w:rPr>
          <w:rFonts w:ascii="宋体" w:hAnsiTheme="minorHAnsi" w:cs="宋体" w:hint="eastAsia"/>
          <w:kern w:val="0"/>
          <w:szCs w:val="21"/>
        </w:rPr>
        <w:t>为产品</w:t>
      </w:r>
      <w:r w:rsidRPr="006A2CB1">
        <w:rPr>
          <w:rFonts w:ascii="宋体" w:hAnsiTheme="minorHAnsi" w:cs="宋体" w:hint="eastAsia"/>
          <w:kern w:val="0"/>
          <w:szCs w:val="21"/>
        </w:rPr>
        <w:t>性能特性比较的基础。</w:t>
      </w:r>
    </w:p>
    <w:p w14:paraId="11681CE7" w14:textId="19736770" w:rsidR="006A2CB1" w:rsidRDefault="006A2CB1" w:rsidP="006A2CB1">
      <w:pPr>
        <w:autoSpaceDE w:val="0"/>
        <w:autoSpaceDN w:val="0"/>
        <w:adjustRightInd w:val="0"/>
        <w:jc w:val="left"/>
      </w:pPr>
      <w:r w:rsidRPr="006A2CB1">
        <w:t>3.1</w:t>
      </w:r>
      <w:r w:rsidR="00685FD9">
        <w:t>2</w:t>
      </w:r>
      <w:r w:rsidRPr="006A2CB1">
        <w:t>.2</w:t>
      </w:r>
      <w:r>
        <w:t xml:space="preserve"> </w:t>
      </w:r>
      <w:r>
        <w:rPr>
          <w:rFonts w:hint="eastAsia"/>
        </w:rPr>
        <w:t>国际</w:t>
      </w:r>
      <w:r w:rsidR="00032A05">
        <w:rPr>
          <w:rFonts w:hint="eastAsia"/>
        </w:rPr>
        <w:t>额定</w:t>
      </w:r>
      <w:r>
        <w:rPr>
          <w:rFonts w:hint="eastAsia"/>
        </w:rPr>
        <w:t>工况</w:t>
      </w:r>
      <w:r>
        <w:rPr>
          <w:rFonts w:hint="eastAsia"/>
        </w:rPr>
        <w:t xml:space="preserve"> </w:t>
      </w:r>
      <w:r w:rsidRPr="00BA3E4D">
        <w:rPr>
          <w:rFonts w:hint="eastAsia"/>
        </w:rPr>
        <w:t>International</w:t>
      </w:r>
      <w:r>
        <w:rPr>
          <w:rFonts w:eastAsia="Times New Roman"/>
        </w:rPr>
        <w:t xml:space="preserve"> </w:t>
      </w:r>
      <w:r w:rsidRPr="00BA3E4D">
        <w:rPr>
          <w:rFonts w:hint="eastAsia"/>
        </w:rPr>
        <w:t>Ratings</w:t>
      </w:r>
      <w:r>
        <w:t xml:space="preserve"> </w:t>
      </w:r>
      <w:r>
        <w:rPr>
          <w:rFonts w:hint="eastAsia"/>
        </w:rPr>
        <w:t>Conditions</w:t>
      </w:r>
    </w:p>
    <w:p w14:paraId="30FBF644" w14:textId="08881BE3" w:rsidR="006A2CB1" w:rsidRDefault="006A2CB1" w:rsidP="006A2CB1">
      <w:pPr>
        <w:autoSpaceDE w:val="0"/>
        <w:autoSpaceDN w:val="0"/>
        <w:adjustRightInd w:val="0"/>
        <w:ind w:firstLine="420"/>
        <w:jc w:val="left"/>
        <w:rPr>
          <w:rFonts w:ascii="宋体" w:hAnsiTheme="minorHAnsi" w:cs="宋体"/>
          <w:kern w:val="0"/>
          <w:szCs w:val="21"/>
        </w:rPr>
      </w:pPr>
      <w:r w:rsidRPr="006A2CB1">
        <w:rPr>
          <w:rFonts w:ascii="宋体" w:hAnsiTheme="minorHAnsi" w:cs="宋体" w:hint="eastAsia"/>
          <w:kern w:val="0"/>
          <w:szCs w:val="21"/>
        </w:rPr>
        <w:t>评定</w:t>
      </w:r>
      <w:r>
        <w:rPr>
          <w:rFonts w:ascii="宋体" w:hAnsiTheme="minorHAnsi" w:cs="宋体" w:hint="eastAsia"/>
          <w:kern w:val="0"/>
          <w:szCs w:val="21"/>
        </w:rPr>
        <w:t>工况</w:t>
      </w:r>
      <w:r w:rsidRPr="006A2CB1">
        <w:rPr>
          <w:rFonts w:ascii="宋体" w:hAnsiTheme="minorHAnsi" w:cs="宋体" w:hint="eastAsia"/>
          <w:kern w:val="0"/>
          <w:szCs w:val="21"/>
        </w:rPr>
        <w:t>用</w:t>
      </w:r>
      <w:r>
        <w:rPr>
          <w:rFonts w:ascii="宋体" w:hAnsiTheme="minorHAnsi" w:cs="宋体" w:hint="eastAsia"/>
          <w:kern w:val="0"/>
          <w:szCs w:val="21"/>
        </w:rPr>
        <w:t>来</w:t>
      </w:r>
      <w:r w:rsidRPr="006A2CB1">
        <w:rPr>
          <w:rFonts w:ascii="宋体" w:hAnsiTheme="minorHAnsi" w:cs="宋体" w:hint="eastAsia"/>
          <w:kern w:val="0"/>
          <w:szCs w:val="21"/>
        </w:rPr>
        <w:t>作</w:t>
      </w:r>
      <w:r>
        <w:rPr>
          <w:rFonts w:ascii="宋体" w:hAnsiTheme="minorHAnsi" w:cs="宋体" w:hint="eastAsia"/>
          <w:kern w:val="0"/>
          <w:szCs w:val="21"/>
        </w:rPr>
        <w:t>为北美以外销售产品</w:t>
      </w:r>
      <w:r w:rsidRPr="006A2CB1">
        <w:rPr>
          <w:rFonts w:ascii="宋体" w:hAnsiTheme="minorHAnsi" w:cs="宋体" w:hint="eastAsia"/>
          <w:kern w:val="0"/>
          <w:szCs w:val="21"/>
        </w:rPr>
        <w:t>性能特性比较的基础。</w:t>
      </w:r>
    </w:p>
    <w:p w14:paraId="01CBD4C0" w14:textId="60DA39C2" w:rsidR="005E54C6" w:rsidRDefault="00D162B4" w:rsidP="006A2CB1">
      <w:pPr>
        <w:autoSpaceDE w:val="0"/>
        <w:autoSpaceDN w:val="0"/>
        <w:adjustRightInd w:val="0"/>
        <w:jc w:val="left"/>
      </w:pPr>
      <w:r>
        <w:rPr>
          <w:rFonts w:ascii="宋体" w:hAnsiTheme="minorHAnsi" w:cs="宋体"/>
          <w:kern w:val="0"/>
          <w:szCs w:val="21"/>
        </w:rPr>
        <w:br/>
      </w:r>
      <w:r w:rsidR="003A3813">
        <w:rPr>
          <w:rFonts w:ascii="黑体" w:eastAsia="黑体" w:hAnsi="黑体"/>
          <w:szCs w:val="21"/>
        </w:rPr>
        <w:t>3.</w:t>
      </w:r>
      <w:r w:rsidR="009A2ACC">
        <w:rPr>
          <w:rFonts w:ascii="黑体" w:eastAsia="黑体" w:hAnsi="黑体"/>
          <w:szCs w:val="21"/>
        </w:rPr>
        <w:t>1</w:t>
      </w:r>
      <w:r w:rsidR="00685FD9">
        <w:rPr>
          <w:rFonts w:ascii="黑体" w:eastAsia="黑体" w:hAnsi="黑体"/>
          <w:szCs w:val="21"/>
        </w:rPr>
        <w:t>3</w:t>
      </w:r>
      <w:r w:rsidR="003A3813">
        <w:rPr>
          <w:rFonts w:ascii="黑体" w:eastAsia="黑体" w:hAnsi="黑体"/>
          <w:szCs w:val="21"/>
        </w:rPr>
        <w:t xml:space="preserve"> </w:t>
      </w:r>
      <w:r w:rsidR="00691DC3">
        <w:rPr>
          <w:rFonts w:ascii="黑体" w:eastAsia="黑体" w:hAnsi="黑体" w:hint="eastAsia"/>
          <w:szCs w:val="21"/>
        </w:rPr>
        <w:t xml:space="preserve">分体式空调 </w:t>
      </w:r>
      <w:r w:rsidR="00691DC3" w:rsidRPr="00691DC3">
        <w:rPr>
          <w:rFonts w:hint="eastAsia"/>
        </w:rPr>
        <w:t>Split System Air-conditioners</w:t>
      </w:r>
    </w:p>
    <w:p w14:paraId="68A13DDE" w14:textId="57D1CD87" w:rsidR="00044A18" w:rsidRDefault="00691DC3" w:rsidP="007B204E">
      <w:pPr>
        <w:autoSpaceDE w:val="0"/>
        <w:autoSpaceDN w:val="0"/>
        <w:adjustRightInd w:val="0"/>
        <w:ind w:firstLineChars="200" w:firstLine="420"/>
        <w:jc w:val="left"/>
        <w:rPr>
          <w:rFonts w:ascii="宋体" w:hAnsiTheme="minorHAnsi" w:cs="宋体"/>
          <w:kern w:val="0"/>
          <w:szCs w:val="21"/>
        </w:rPr>
      </w:pPr>
      <w:r w:rsidRPr="00691DC3">
        <w:rPr>
          <w:rFonts w:ascii="宋体" w:hAnsiTheme="minorHAnsi" w:cs="宋体" w:hint="eastAsia"/>
          <w:kern w:val="0"/>
          <w:szCs w:val="21"/>
        </w:rPr>
        <w:t>用于空调目的的机组，</w:t>
      </w:r>
      <w:r w:rsidR="00D51574">
        <w:rPr>
          <w:rFonts w:ascii="宋体" w:hAnsiTheme="minorHAnsi" w:cs="宋体" w:hint="eastAsia"/>
          <w:kern w:val="0"/>
          <w:szCs w:val="21"/>
        </w:rPr>
        <w:t>其</w:t>
      </w:r>
      <w:r w:rsidRPr="00691DC3">
        <w:rPr>
          <w:rFonts w:ascii="宋体" w:hAnsiTheme="minorHAnsi" w:cs="宋体" w:hint="eastAsia"/>
          <w:kern w:val="0"/>
          <w:szCs w:val="21"/>
        </w:rPr>
        <w:t>蒸发器</w:t>
      </w:r>
      <w:r w:rsidR="00D51574">
        <w:rPr>
          <w:rFonts w:ascii="宋体" w:hAnsiTheme="minorHAnsi" w:cs="宋体" w:hint="eastAsia"/>
          <w:kern w:val="0"/>
          <w:szCs w:val="21"/>
        </w:rPr>
        <w:t>和</w:t>
      </w:r>
      <w:r w:rsidRPr="00691DC3">
        <w:rPr>
          <w:rFonts w:ascii="宋体" w:hAnsiTheme="minorHAnsi" w:cs="宋体" w:hint="eastAsia"/>
          <w:kern w:val="0"/>
          <w:szCs w:val="21"/>
        </w:rPr>
        <w:t>冷凝</w:t>
      </w:r>
      <w:r w:rsidR="00D51574">
        <w:rPr>
          <w:rFonts w:ascii="宋体" w:hAnsiTheme="minorHAnsi" w:cs="宋体" w:hint="eastAsia"/>
          <w:kern w:val="0"/>
          <w:szCs w:val="21"/>
        </w:rPr>
        <w:t>单元是分开的</w:t>
      </w:r>
      <w:r w:rsidRPr="00691DC3">
        <w:rPr>
          <w:rFonts w:ascii="宋体" w:hAnsiTheme="minorHAnsi" w:cs="宋体" w:hint="eastAsia"/>
          <w:kern w:val="0"/>
          <w:szCs w:val="21"/>
        </w:rPr>
        <w:t>，需要通过</w:t>
      </w:r>
      <w:r w:rsidR="00D51574">
        <w:rPr>
          <w:rFonts w:ascii="宋体" w:hAnsiTheme="minorHAnsi" w:cs="宋体" w:hint="eastAsia"/>
          <w:kern w:val="0"/>
          <w:szCs w:val="21"/>
        </w:rPr>
        <w:t>制冷剂</w:t>
      </w:r>
      <w:r w:rsidRPr="00691DC3">
        <w:rPr>
          <w:rFonts w:ascii="宋体" w:hAnsiTheme="minorHAnsi" w:cs="宋体" w:hint="eastAsia"/>
          <w:kern w:val="0"/>
          <w:szCs w:val="21"/>
        </w:rPr>
        <w:t>管路进行连接。</w:t>
      </w:r>
    </w:p>
    <w:p w14:paraId="26C68844" w14:textId="77777777" w:rsidR="00D51574" w:rsidRDefault="00D51574" w:rsidP="007B204E">
      <w:pPr>
        <w:autoSpaceDE w:val="0"/>
        <w:autoSpaceDN w:val="0"/>
        <w:adjustRightInd w:val="0"/>
        <w:ind w:firstLineChars="200" w:firstLine="400"/>
        <w:jc w:val="left"/>
        <w:rPr>
          <w:rFonts w:eastAsiaTheme="minorEastAsia"/>
          <w:i/>
          <w:iCs/>
          <w:kern w:val="0"/>
          <w:sz w:val="20"/>
          <w:szCs w:val="20"/>
        </w:rPr>
      </w:pPr>
    </w:p>
    <w:p w14:paraId="00A3295C" w14:textId="647647AD" w:rsidR="003A3813" w:rsidRDefault="003A3813" w:rsidP="003A3813">
      <w:pPr>
        <w:autoSpaceDE w:val="0"/>
        <w:autoSpaceDN w:val="0"/>
        <w:adjustRightInd w:val="0"/>
        <w:jc w:val="left"/>
      </w:pPr>
      <w:r w:rsidRPr="003A3813">
        <w:rPr>
          <w:rFonts w:ascii="黑体" w:eastAsia="黑体" w:hAnsi="黑体" w:hint="eastAsia"/>
          <w:szCs w:val="21"/>
        </w:rPr>
        <w:t>3</w:t>
      </w:r>
      <w:r w:rsidRPr="003A3813">
        <w:rPr>
          <w:rFonts w:ascii="黑体" w:eastAsia="黑体" w:hAnsi="黑体"/>
          <w:szCs w:val="21"/>
        </w:rPr>
        <w:t>.1</w:t>
      </w:r>
      <w:r w:rsidR="00685FD9">
        <w:rPr>
          <w:rFonts w:ascii="黑体" w:eastAsia="黑体" w:hAnsi="黑体"/>
          <w:szCs w:val="21"/>
        </w:rPr>
        <w:t>4</w:t>
      </w:r>
      <w:r w:rsidR="004E46DD">
        <w:rPr>
          <w:rFonts w:ascii="黑体" w:eastAsia="黑体" w:hAnsi="黑体"/>
          <w:szCs w:val="21"/>
        </w:rPr>
        <w:t xml:space="preserve"> </w:t>
      </w:r>
      <w:r w:rsidR="00D51574">
        <w:rPr>
          <w:rFonts w:ascii="黑体" w:eastAsia="黑体" w:hAnsi="黑体" w:hint="eastAsia"/>
          <w:szCs w:val="21"/>
        </w:rPr>
        <w:t>标准空气</w:t>
      </w:r>
      <w:r w:rsidR="00032A05">
        <w:rPr>
          <w:rFonts w:ascii="黑体" w:eastAsia="黑体" w:hAnsi="黑体" w:hint="eastAsia"/>
          <w:szCs w:val="21"/>
        </w:rPr>
        <w:t>状态</w:t>
      </w:r>
      <w:r w:rsidR="004E46DD">
        <w:rPr>
          <w:rFonts w:ascii="黑体" w:eastAsia="黑体" w:hAnsi="黑体" w:hint="eastAsia"/>
          <w:szCs w:val="21"/>
        </w:rPr>
        <w:t xml:space="preserve"> </w:t>
      </w:r>
      <w:r w:rsidR="00257861">
        <w:rPr>
          <w:rFonts w:hint="eastAsia"/>
        </w:rPr>
        <w:t>Standard</w:t>
      </w:r>
      <w:r w:rsidR="00257861">
        <w:t xml:space="preserve"> </w:t>
      </w:r>
      <w:r w:rsidR="00257861">
        <w:rPr>
          <w:rFonts w:hint="eastAsia"/>
        </w:rPr>
        <w:t>Air</w:t>
      </w:r>
    </w:p>
    <w:p w14:paraId="263FBB9F" w14:textId="31E0DEB6" w:rsidR="004E46DD" w:rsidRDefault="0033746F" w:rsidP="0033746F">
      <w:pPr>
        <w:autoSpaceDE w:val="0"/>
        <w:autoSpaceDN w:val="0"/>
        <w:adjustRightInd w:val="0"/>
        <w:ind w:firstLineChars="200" w:firstLine="420"/>
        <w:jc w:val="left"/>
        <w:rPr>
          <w:rFonts w:ascii="宋体" w:hAnsiTheme="minorHAnsi" w:cs="宋体"/>
          <w:kern w:val="0"/>
          <w:szCs w:val="21"/>
        </w:rPr>
      </w:pPr>
      <w:r>
        <w:rPr>
          <w:rFonts w:ascii="宋体" w:hAnsiTheme="minorHAnsi" w:cs="宋体" w:hint="eastAsia"/>
          <w:kern w:val="0"/>
          <w:szCs w:val="21"/>
        </w:rPr>
        <w:t>质量密度为</w:t>
      </w:r>
      <w:r w:rsidRPr="0033746F">
        <w:rPr>
          <w:rFonts w:ascii="宋体" w:hAnsiTheme="minorHAnsi" w:cs="宋体"/>
          <w:kern w:val="0"/>
          <w:szCs w:val="21"/>
        </w:rPr>
        <w:t>0</w:t>
      </w:r>
      <w:r w:rsidRPr="0033746F">
        <w:rPr>
          <w:rFonts w:ascii="宋体" w:hAnsiTheme="minorHAnsi" w:cs="宋体" w:hint="eastAsia"/>
          <w:kern w:val="0"/>
          <w:szCs w:val="21"/>
        </w:rPr>
        <w:t>.</w:t>
      </w:r>
      <w:r w:rsidRPr="0033746F">
        <w:rPr>
          <w:rFonts w:ascii="宋体" w:hAnsiTheme="minorHAnsi" w:cs="宋体"/>
          <w:kern w:val="0"/>
          <w:szCs w:val="21"/>
        </w:rPr>
        <w:t>075 lb</w:t>
      </w:r>
      <w:r>
        <w:rPr>
          <w:rFonts w:ascii="宋体" w:hAnsiTheme="minorHAnsi" w:cs="宋体" w:hint="eastAsia"/>
          <w:kern w:val="0"/>
          <w:szCs w:val="21"/>
        </w:rPr>
        <w:t>／</w:t>
      </w:r>
      <w:r w:rsidRPr="0033746F">
        <w:rPr>
          <w:rFonts w:ascii="宋体" w:hAnsiTheme="minorHAnsi" w:cs="宋体"/>
          <w:kern w:val="0"/>
          <w:szCs w:val="21"/>
        </w:rPr>
        <w:t>ft3</w:t>
      </w:r>
      <w:r>
        <w:rPr>
          <w:rFonts w:ascii="宋体" w:hAnsiTheme="minorHAnsi" w:cs="宋体" w:hint="eastAsia"/>
          <w:kern w:val="0"/>
          <w:szCs w:val="21"/>
        </w:rPr>
        <w:t>的干空气，其</w:t>
      </w:r>
      <w:r w:rsidR="00257861">
        <w:rPr>
          <w:rFonts w:ascii="宋体" w:hAnsiTheme="minorHAnsi" w:cs="宋体" w:hint="eastAsia"/>
          <w:kern w:val="0"/>
          <w:szCs w:val="21"/>
        </w:rPr>
        <w:t>大气压</w:t>
      </w:r>
      <w:r>
        <w:rPr>
          <w:rFonts w:ascii="宋体" w:hAnsiTheme="minorHAnsi" w:cs="宋体" w:hint="eastAsia"/>
          <w:kern w:val="0"/>
          <w:szCs w:val="21"/>
        </w:rPr>
        <w:t>约为</w:t>
      </w:r>
      <w:r w:rsidR="00257861">
        <w:rPr>
          <w:rFonts w:ascii="宋体" w:hAnsiTheme="minorHAnsi" w:cs="宋体" w:hint="eastAsia"/>
          <w:kern w:val="0"/>
          <w:szCs w:val="21"/>
        </w:rPr>
        <w:t>1</w:t>
      </w:r>
      <w:r w:rsidR="00257861">
        <w:rPr>
          <w:rFonts w:ascii="宋体" w:hAnsiTheme="minorHAnsi" w:cs="宋体"/>
          <w:kern w:val="0"/>
          <w:szCs w:val="21"/>
        </w:rPr>
        <w:t>01</w:t>
      </w:r>
      <w:r>
        <w:rPr>
          <w:rFonts w:ascii="宋体" w:hAnsiTheme="minorHAnsi" w:cs="宋体" w:hint="eastAsia"/>
          <w:kern w:val="0"/>
          <w:szCs w:val="21"/>
        </w:rPr>
        <w:t>.</w:t>
      </w:r>
      <w:r w:rsidR="00257861">
        <w:rPr>
          <w:rFonts w:ascii="宋体" w:hAnsiTheme="minorHAnsi" w:cs="宋体"/>
          <w:kern w:val="0"/>
          <w:szCs w:val="21"/>
        </w:rPr>
        <w:t>32</w:t>
      </w:r>
      <w:r>
        <w:rPr>
          <w:rFonts w:ascii="宋体" w:hAnsiTheme="minorHAnsi" w:cs="宋体"/>
          <w:kern w:val="0"/>
          <w:szCs w:val="21"/>
        </w:rPr>
        <w:t>k</w:t>
      </w:r>
      <w:r w:rsidR="00257861">
        <w:rPr>
          <w:rFonts w:ascii="宋体" w:hAnsiTheme="minorHAnsi" w:cs="宋体" w:hint="eastAsia"/>
          <w:kern w:val="0"/>
          <w:szCs w:val="21"/>
        </w:rPr>
        <w:t>Pa</w:t>
      </w:r>
      <w:r>
        <w:rPr>
          <w:rFonts w:ascii="宋体" w:hAnsiTheme="minorHAnsi" w:cs="宋体" w:hint="eastAsia"/>
          <w:kern w:val="0"/>
          <w:szCs w:val="21"/>
        </w:rPr>
        <w:t>，环境干球温度2</w:t>
      </w:r>
      <w:r>
        <w:rPr>
          <w:rFonts w:ascii="宋体" w:hAnsiTheme="minorHAnsi" w:cs="宋体"/>
          <w:kern w:val="0"/>
          <w:szCs w:val="21"/>
        </w:rPr>
        <w:t>1.1</w:t>
      </w:r>
      <w:r>
        <w:rPr>
          <w:rFonts w:ascii="宋体" w:hAnsiTheme="minorHAnsi" w:cs="宋体" w:hint="eastAsia"/>
          <w:kern w:val="0"/>
          <w:szCs w:val="21"/>
        </w:rPr>
        <w:t>℃。</w:t>
      </w:r>
    </w:p>
    <w:p w14:paraId="11314E13" w14:textId="77777777" w:rsidR="00044A18" w:rsidRDefault="00044A18" w:rsidP="00044A18">
      <w:pPr>
        <w:autoSpaceDE w:val="0"/>
        <w:autoSpaceDN w:val="0"/>
        <w:adjustRightInd w:val="0"/>
        <w:jc w:val="left"/>
        <w:rPr>
          <w:rFonts w:ascii="黑体" w:eastAsia="黑体" w:hAnsi="黑体"/>
          <w:szCs w:val="21"/>
        </w:rPr>
      </w:pPr>
    </w:p>
    <w:p w14:paraId="0B3D86D0" w14:textId="6A3F6CB0" w:rsidR="00044A18" w:rsidRPr="00044A18" w:rsidRDefault="00044A18" w:rsidP="00044A18">
      <w:pPr>
        <w:autoSpaceDE w:val="0"/>
        <w:autoSpaceDN w:val="0"/>
        <w:adjustRightInd w:val="0"/>
        <w:jc w:val="left"/>
        <w:rPr>
          <w:rFonts w:ascii="黑体" w:eastAsia="黑体" w:hAnsi="黑体"/>
          <w:szCs w:val="21"/>
        </w:rPr>
      </w:pPr>
      <w:r w:rsidRPr="00044A18">
        <w:rPr>
          <w:rFonts w:ascii="黑体" w:eastAsia="黑体" w:hAnsi="黑体" w:hint="eastAsia"/>
          <w:szCs w:val="21"/>
        </w:rPr>
        <w:t>3</w:t>
      </w:r>
      <w:r w:rsidRPr="00044A18">
        <w:rPr>
          <w:rFonts w:ascii="黑体" w:eastAsia="黑体" w:hAnsi="黑体"/>
          <w:szCs w:val="21"/>
        </w:rPr>
        <w:t>.1</w:t>
      </w:r>
      <w:r w:rsidR="00685FD9">
        <w:rPr>
          <w:rFonts w:ascii="黑体" w:eastAsia="黑体" w:hAnsi="黑体"/>
          <w:szCs w:val="21"/>
        </w:rPr>
        <w:t>5</w:t>
      </w:r>
      <w:r w:rsidR="00B43E5A">
        <w:rPr>
          <w:rFonts w:ascii="黑体" w:eastAsia="黑体" w:hAnsi="黑体"/>
          <w:szCs w:val="21"/>
        </w:rPr>
        <w:t xml:space="preserve"> </w:t>
      </w:r>
      <w:r w:rsidR="0033746F">
        <w:rPr>
          <w:rFonts w:ascii="黑体" w:eastAsia="黑体" w:hAnsi="黑体" w:hint="eastAsia"/>
          <w:szCs w:val="21"/>
        </w:rPr>
        <w:t xml:space="preserve">标准风量 </w:t>
      </w:r>
      <w:r w:rsidR="0033746F" w:rsidRPr="0033746F">
        <w:rPr>
          <w:rFonts w:hint="eastAsia"/>
        </w:rPr>
        <w:t>Standard</w:t>
      </w:r>
      <w:r w:rsidR="0033746F" w:rsidRPr="0033746F">
        <w:t xml:space="preserve"> </w:t>
      </w:r>
      <w:r w:rsidR="0033746F" w:rsidRPr="0033746F">
        <w:rPr>
          <w:rFonts w:hint="eastAsia"/>
        </w:rPr>
        <w:t>Airflow</w:t>
      </w:r>
    </w:p>
    <w:p w14:paraId="7512B6DD" w14:textId="43D9DE73" w:rsidR="00B43E5A" w:rsidRDefault="002E1EA4" w:rsidP="00426CE9">
      <w:pPr>
        <w:pStyle w:val="af8"/>
        <w:autoSpaceDE w:val="0"/>
        <w:autoSpaceDN w:val="0"/>
        <w:adjustRightInd w:val="0"/>
        <w:jc w:val="left"/>
        <w:rPr>
          <w:rFonts w:ascii="宋体" w:hAnsiTheme="minorHAnsi" w:cs="宋体"/>
          <w:kern w:val="0"/>
          <w:szCs w:val="21"/>
        </w:rPr>
      </w:pPr>
      <w:r w:rsidRPr="002E1EA4">
        <w:rPr>
          <w:rFonts w:ascii="宋体" w:hAnsiTheme="minorHAnsi" w:cs="宋体" w:hint="eastAsia"/>
          <w:kern w:val="0"/>
          <w:szCs w:val="21"/>
        </w:rPr>
        <w:t>经标准空气条件修正后的空气体积流量，用scfm表示。当将测量的气流校正为标准空气时，应根据气流测量站的空气密度进行校正。</w:t>
      </w:r>
    </w:p>
    <w:p w14:paraId="19A5493A" w14:textId="77777777" w:rsidR="002E1EA4" w:rsidRDefault="002E1EA4" w:rsidP="00426CE9">
      <w:pPr>
        <w:pStyle w:val="af8"/>
        <w:autoSpaceDE w:val="0"/>
        <w:autoSpaceDN w:val="0"/>
        <w:adjustRightInd w:val="0"/>
        <w:jc w:val="left"/>
        <w:rPr>
          <w:rFonts w:ascii="宋体" w:hAnsiTheme="minorHAnsi" w:cs="宋体"/>
          <w:kern w:val="0"/>
          <w:szCs w:val="21"/>
        </w:rPr>
      </w:pPr>
    </w:p>
    <w:p w14:paraId="161E4CC0" w14:textId="206A824F" w:rsidR="00B43E5A" w:rsidRPr="00044A18" w:rsidRDefault="00B43E5A" w:rsidP="00B43E5A">
      <w:pPr>
        <w:autoSpaceDE w:val="0"/>
        <w:autoSpaceDN w:val="0"/>
        <w:adjustRightInd w:val="0"/>
        <w:jc w:val="left"/>
        <w:rPr>
          <w:rFonts w:ascii="黑体" w:eastAsia="黑体" w:hAnsi="黑体"/>
          <w:szCs w:val="21"/>
        </w:rPr>
      </w:pPr>
      <w:r w:rsidRPr="00044A18">
        <w:rPr>
          <w:rFonts w:ascii="黑体" w:eastAsia="黑体" w:hAnsi="黑体" w:hint="eastAsia"/>
          <w:szCs w:val="21"/>
        </w:rPr>
        <w:t>3</w:t>
      </w:r>
      <w:r w:rsidRPr="00044A18">
        <w:rPr>
          <w:rFonts w:ascii="黑体" w:eastAsia="黑体" w:hAnsi="黑体"/>
          <w:szCs w:val="21"/>
        </w:rPr>
        <w:t>.1</w:t>
      </w:r>
      <w:r w:rsidR="00685FD9">
        <w:rPr>
          <w:rFonts w:ascii="黑体" w:eastAsia="黑体" w:hAnsi="黑体"/>
          <w:szCs w:val="21"/>
        </w:rPr>
        <w:t>6</w:t>
      </w:r>
      <w:r>
        <w:rPr>
          <w:rFonts w:ascii="黑体" w:eastAsia="黑体" w:hAnsi="黑体"/>
          <w:szCs w:val="21"/>
        </w:rPr>
        <w:t xml:space="preserve"> </w:t>
      </w:r>
      <w:r w:rsidR="002E1EA4">
        <w:rPr>
          <w:rFonts w:ascii="黑体" w:eastAsia="黑体" w:hAnsi="黑体" w:hint="eastAsia"/>
          <w:szCs w:val="21"/>
        </w:rPr>
        <w:t xml:space="preserve">标准过滤网 </w:t>
      </w:r>
      <w:r w:rsidR="002E1EA4" w:rsidRPr="002E1EA4">
        <w:rPr>
          <w:rFonts w:hint="eastAsia"/>
        </w:rPr>
        <w:t>Standard</w:t>
      </w:r>
      <w:r w:rsidR="002E1EA4" w:rsidRPr="002E1EA4">
        <w:t xml:space="preserve"> </w:t>
      </w:r>
      <w:r w:rsidR="002E1EA4" w:rsidRPr="002E1EA4">
        <w:rPr>
          <w:rFonts w:hint="eastAsia"/>
        </w:rPr>
        <w:t>Filter</w:t>
      </w:r>
    </w:p>
    <w:p w14:paraId="63051942" w14:textId="0A7F5CF7" w:rsidR="00755A7E" w:rsidRDefault="002E1EA4" w:rsidP="00B43E5A">
      <w:pPr>
        <w:pStyle w:val="af8"/>
        <w:autoSpaceDE w:val="0"/>
        <w:autoSpaceDN w:val="0"/>
        <w:adjustRightInd w:val="0"/>
        <w:jc w:val="left"/>
        <w:rPr>
          <w:rFonts w:ascii="宋体" w:hAnsiTheme="minorHAnsi" w:cs="宋体"/>
          <w:kern w:val="0"/>
          <w:szCs w:val="21"/>
        </w:rPr>
      </w:pPr>
      <w:r w:rsidRPr="002E1EA4">
        <w:rPr>
          <w:rFonts w:ascii="宋体" w:hAnsiTheme="minorHAnsi" w:cs="宋体" w:hint="eastAsia"/>
          <w:kern w:val="0"/>
          <w:szCs w:val="21"/>
        </w:rPr>
        <w:t>具有最低过滤水平的过滤器，在商业中与模型一起分布。如果制造商在该型号的安装说明或销售材料中没有指定哪个过滤器选项的过滤级别最低，那么标准过滤器应是该型号的销售材料中指定为“默认”或“标准”过滤器的过滤器。如果制造商没有指定默认的过滤器选项或哪个过滤器选项具有最低的过滤级别，那么标准过滤器应是由制造商提供的任何过滤器。</w:t>
      </w:r>
    </w:p>
    <w:p w14:paraId="531E254E" w14:textId="77777777" w:rsidR="002E1EA4" w:rsidRPr="00CE68F0" w:rsidRDefault="002E1EA4" w:rsidP="00B43E5A">
      <w:pPr>
        <w:pStyle w:val="af8"/>
        <w:autoSpaceDE w:val="0"/>
        <w:autoSpaceDN w:val="0"/>
        <w:adjustRightInd w:val="0"/>
        <w:jc w:val="left"/>
        <w:rPr>
          <w:kern w:val="0"/>
          <w:szCs w:val="21"/>
        </w:rPr>
      </w:pPr>
    </w:p>
    <w:p w14:paraId="7DDDF77B" w14:textId="2C38F6D4" w:rsidR="00755A7E" w:rsidRPr="00CE68F0" w:rsidRDefault="00755A7E" w:rsidP="00755A7E">
      <w:pPr>
        <w:autoSpaceDE w:val="0"/>
        <w:autoSpaceDN w:val="0"/>
        <w:adjustRightInd w:val="0"/>
        <w:jc w:val="left"/>
        <w:rPr>
          <w:kern w:val="0"/>
          <w:szCs w:val="21"/>
        </w:rPr>
      </w:pPr>
      <w:r w:rsidRPr="00CE68F0">
        <w:rPr>
          <w:rFonts w:ascii="黑体" w:eastAsia="黑体" w:hAnsi="黑体" w:hint="eastAsia"/>
          <w:szCs w:val="21"/>
        </w:rPr>
        <w:t>3</w:t>
      </w:r>
      <w:r w:rsidRPr="00CE68F0">
        <w:rPr>
          <w:rFonts w:ascii="黑体" w:eastAsia="黑体" w:hAnsi="黑体"/>
          <w:szCs w:val="21"/>
        </w:rPr>
        <w:t>.1</w:t>
      </w:r>
      <w:r w:rsidR="00685FD9">
        <w:rPr>
          <w:rFonts w:ascii="黑体" w:eastAsia="黑体" w:hAnsi="黑体"/>
          <w:szCs w:val="21"/>
        </w:rPr>
        <w:t>7</w:t>
      </w:r>
      <w:r w:rsidR="00CE68F0" w:rsidRPr="00CE68F0">
        <w:rPr>
          <w:rFonts w:ascii="黑体" w:eastAsia="黑体" w:hAnsi="黑体"/>
          <w:szCs w:val="21"/>
        </w:rPr>
        <w:t xml:space="preserve"> </w:t>
      </w:r>
      <w:r w:rsidR="005A2AF2">
        <w:rPr>
          <w:rFonts w:ascii="黑体" w:eastAsia="黑体" w:hAnsi="黑体" w:hint="eastAsia"/>
          <w:szCs w:val="21"/>
        </w:rPr>
        <w:t xml:space="preserve">供应空气 </w:t>
      </w:r>
      <w:r w:rsidR="005A2AF2" w:rsidRPr="005A2AF2">
        <w:rPr>
          <w:rFonts w:hint="eastAsia"/>
        </w:rPr>
        <w:t>Supply</w:t>
      </w:r>
      <w:r w:rsidR="005A2AF2" w:rsidRPr="005A2AF2">
        <w:t xml:space="preserve"> </w:t>
      </w:r>
      <w:r w:rsidR="005A2AF2" w:rsidRPr="005A2AF2">
        <w:rPr>
          <w:rFonts w:hint="eastAsia"/>
        </w:rPr>
        <w:t>Air</w:t>
      </w:r>
    </w:p>
    <w:p w14:paraId="6F22543D" w14:textId="3A50295B" w:rsidR="00CE68F0" w:rsidRDefault="005A2AF2" w:rsidP="00BC7B77">
      <w:pPr>
        <w:autoSpaceDE w:val="0"/>
        <w:autoSpaceDN w:val="0"/>
        <w:adjustRightInd w:val="0"/>
        <w:ind w:firstLineChars="200" w:firstLine="420"/>
        <w:jc w:val="left"/>
        <w:rPr>
          <w:rFonts w:ascii="宋体" w:hAnsiTheme="minorHAnsi" w:cs="宋体"/>
          <w:kern w:val="0"/>
          <w:szCs w:val="21"/>
        </w:rPr>
      </w:pPr>
      <w:r w:rsidRPr="005A2AF2">
        <w:rPr>
          <w:rFonts w:ascii="宋体" w:hAnsiTheme="minorHAnsi" w:cs="宋体" w:hint="eastAsia"/>
          <w:kern w:val="0"/>
          <w:szCs w:val="21"/>
        </w:rPr>
        <w:t>由机组输送到空调空间的空气，用标准空气表示。</w:t>
      </w:r>
    </w:p>
    <w:p w14:paraId="7D3BA70D" w14:textId="748488A4" w:rsidR="00F84C5E" w:rsidRDefault="00F84C5E" w:rsidP="005A2AF2">
      <w:pPr>
        <w:autoSpaceDE w:val="0"/>
        <w:autoSpaceDN w:val="0"/>
        <w:adjustRightInd w:val="0"/>
        <w:jc w:val="left"/>
        <w:rPr>
          <w:rFonts w:ascii="宋体" w:hAnsiTheme="minorHAnsi" w:cs="宋体"/>
          <w:kern w:val="0"/>
          <w:szCs w:val="21"/>
        </w:rPr>
      </w:pPr>
    </w:p>
    <w:p w14:paraId="1B7B0393" w14:textId="6A5C2D29" w:rsidR="00F84C5E" w:rsidRPr="00F84C5E" w:rsidRDefault="00F84C5E" w:rsidP="00F84C5E">
      <w:pPr>
        <w:autoSpaceDE w:val="0"/>
        <w:autoSpaceDN w:val="0"/>
        <w:adjustRightInd w:val="0"/>
        <w:jc w:val="left"/>
        <w:rPr>
          <w:kern w:val="0"/>
          <w:szCs w:val="21"/>
        </w:rPr>
      </w:pPr>
      <w:r>
        <w:rPr>
          <w:rFonts w:ascii="黑体" w:eastAsia="黑体" w:hAnsi="黑体"/>
          <w:szCs w:val="21"/>
        </w:rPr>
        <w:t>3</w:t>
      </w:r>
      <w:r w:rsidRPr="001A3290">
        <w:rPr>
          <w:rFonts w:ascii="黑体" w:eastAsia="黑体" w:hAnsi="黑体"/>
          <w:szCs w:val="21"/>
        </w:rPr>
        <w:t>.</w:t>
      </w:r>
      <w:r w:rsidR="005A2AF2">
        <w:rPr>
          <w:rFonts w:ascii="黑体" w:eastAsia="黑体" w:hAnsi="黑体"/>
          <w:szCs w:val="21"/>
        </w:rPr>
        <w:t>1</w:t>
      </w:r>
      <w:r w:rsidR="00685FD9">
        <w:rPr>
          <w:rFonts w:ascii="黑体" w:eastAsia="黑体" w:hAnsi="黑体"/>
          <w:szCs w:val="21"/>
        </w:rPr>
        <w:t>8</w:t>
      </w:r>
      <w:r>
        <w:rPr>
          <w:rFonts w:ascii="黑体" w:eastAsia="黑体" w:hAnsi="黑体"/>
          <w:szCs w:val="21"/>
        </w:rPr>
        <w:t xml:space="preserve"> </w:t>
      </w:r>
      <w:r w:rsidRPr="00F84C5E">
        <w:rPr>
          <w:rFonts w:ascii="黑体" w:eastAsia="黑体" w:hAnsi="黑体" w:hint="eastAsia"/>
          <w:szCs w:val="21"/>
        </w:rPr>
        <w:t>试验条件允差</w:t>
      </w:r>
      <w:r>
        <w:rPr>
          <w:rFonts w:ascii="黑体" w:eastAsia="黑体" w:hAnsi="黑体" w:hint="eastAsia"/>
          <w:szCs w:val="21"/>
        </w:rPr>
        <w:t xml:space="preserve"> </w:t>
      </w:r>
      <w:r w:rsidRPr="00F84C5E">
        <w:rPr>
          <w:kern w:val="0"/>
          <w:szCs w:val="21"/>
        </w:rPr>
        <w:t>Test Condition Tolerance</w:t>
      </w:r>
    </w:p>
    <w:p w14:paraId="34CC0B09" w14:textId="15484132" w:rsidR="00F84C5E" w:rsidRDefault="00F84C5E" w:rsidP="001A3290">
      <w:pPr>
        <w:autoSpaceDE w:val="0"/>
        <w:autoSpaceDN w:val="0"/>
        <w:adjustRightInd w:val="0"/>
        <w:ind w:firstLineChars="200" w:firstLine="420"/>
        <w:jc w:val="left"/>
        <w:rPr>
          <w:rFonts w:ascii="宋体" w:hAnsiTheme="minorHAnsi" w:cs="宋体"/>
          <w:kern w:val="0"/>
          <w:szCs w:val="21"/>
        </w:rPr>
      </w:pPr>
      <w:r>
        <w:rPr>
          <w:rFonts w:ascii="宋体" w:hAnsiTheme="minorHAnsi" w:cs="宋体" w:hint="eastAsia"/>
          <w:kern w:val="0"/>
          <w:szCs w:val="21"/>
        </w:rPr>
        <w:t>测得试验参数与规定试验条件平均值之间的最大允差</w:t>
      </w:r>
    </w:p>
    <w:p w14:paraId="0FF9EA37" w14:textId="77777777" w:rsidR="00F84C5E" w:rsidRPr="00F84C5E" w:rsidRDefault="00F84C5E" w:rsidP="001A3290">
      <w:pPr>
        <w:autoSpaceDE w:val="0"/>
        <w:autoSpaceDN w:val="0"/>
        <w:adjustRightInd w:val="0"/>
        <w:ind w:firstLineChars="200" w:firstLine="420"/>
        <w:jc w:val="left"/>
        <w:rPr>
          <w:kern w:val="0"/>
          <w:szCs w:val="21"/>
        </w:rPr>
      </w:pPr>
    </w:p>
    <w:p w14:paraId="54D4F3BC" w14:textId="77FD5064" w:rsidR="00F84C5E" w:rsidRDefault="00F84C5E" w:rsidP="00F84C5E">
      <w:pPr>
        <w:autoSpaceDE w:val="0"/>
        <w:autoSpaceDN w:val="0"/>
        <w:adjustRightInd w:val="0"/>
        <w:jc w:val="left"/>
        <w:rPr>
          <w:kern w:val="0"/>
          <w:szCs w:val="21"/>
        </w:rPr>
      </w:pPr>
      <w:r>
        <w:rPr>
          <w:rFonts w:ascii="黑体" w:eastAsia="黑体" w:hAnsi="黑体"/>
          <w:szCs w:val="21"/>
        </w:rPr>
        <w:t>3</w:t>
      </w:r>
      <w:r w:rsidRPr="001A3290">
        <w:rPr>
          <w:rFonts w:ascii="黑体" w:eastAsia="黑体" w:hAnsi="黑体"/>
          <w:szCs w:val="21"/>
        </w:rPr>
        <w:t>.</w:t>
      </w:r>
      <w:r w:rsidR="00685FD9">
        <w:rPr>
          <w:rFonts w:ascii="黑体" w:eastAsia="黑体" w:hAnsi="黑体"/>
          <w:szCs w:val="21"/>
        </w:rPr>
        <w:t>19</w:t>
      </w:r>
      <w:r>
        <w:rPr>
          <w:rFonts w:ascii="黑体" w:eastAsia="黑体" w:hAnsi="黑体"/>
          <w:szCs w:val="21"/>
        </w:rPr>
        <w:t xml:space="preserve"> </w:t>
      </w:r>
      <w:r w:rsidRPr="00F84C5E">
        <w:rPr>
          <w:rFonts w:ascii="黑体" w:eastAsia="黑体" w:hAnsi="黑体" w:hint="eastAsia"/>
          <w:szCs w:val="21"/>
        </w:rPr>
        <w:t>试验运行公差</w:t>
      </w:r>
      <w:r>
        <w:rPr>
          <w:rFonts w:ascii="黑体" w:eastAsia="黑体" w:hAnsi="黑体" w:hint="eastAsia"/>
          <w:szCs w:val="21"/>
        </w:rPr>
        <w:t xml:space="preserve"> </w:t>
      </w:r>
      <w:r w:rsidRPr="00F84C5E">
        <w:rPr>
          <w:kern w:val="0"/>
          <w:szCs w:val="21"/>
        </w:rPr>
        <w:t>Test Operating Tolerance</w:t>
      </w:r>
    </w:p>
    <w:p w14:paraId="4F00A287" w14:textId="58FEB4FE" w:rsidR="00F84C5E" w:rsidRDefault="00F84C5E" w:rsidP="00F84C5E">
      <w:pPr>
        <w:autoSpaceDE w:val="0"/>
        <w:autoSpaceDN w:val="0"/>
        <w:adjustRightInd w:val="0"/>
        <w:ind w:firstLineChars="200" w:firstLine="420"/>
        <w:jc w:val="left"/>
        <w:rPr>
          <w:rFonts w:ascii="宋体" w:hAnsiTheme="minorHAnsi" w:cs="宋体"/>
          <w:kern w:val="0"/>
          <w:szCs w:val="21"/>
        </w:rPr>
      </w:pPr>
      <w:r>
        <w:rPr>
          <w:rFonts w:ascii="宋体" w:hAnsiTheme="minorHAnsi" w:cs="宋体" w:hint="eastAsia"/>
          <w:kern w:val="0"/>
          <w:szCs w:val="21"/>
        </w:rPr>
        <w:t>测量值在规定试验间隔内可变化的最大容许范围。当用百分比表示时，最大允许偏差为规定的平均值百分比。最大和最小采样值之差应小于或等于规定的试验运行公差。</w:t>
      </w:r>
    </w:p>
    <w:p w14:paraId="452F4155" w14:textId="77777777" w:rsidR="00F84C5E" w:rsidRPr="00F84C5E" w:rsidRDefault="00F84C5E" w:rsidP="00F84C5E">
      <w:pPr>
        <w:autoSpaceDE w:val="0"/>
        <w:autoSpaceDN w:val="0"/>
        <w:adjustRightInd w:val="0"/>
        <w:ind w:firstLineChars="200" w:firstLine="420"/>
        <w:jc w:val="left"/>
        <w:rPr>
          <w:rFonts w:ascii="宋体" w:hAnsiTheme="minorHAnsi" w:cs="宋体"/>
          <w:kern w:val="0"/>
          <w:szCs w:val="21"/>
        </w:rPr>
      </w:pPr>
    </w:p>
    <w:p w14:paraId="6CB8E3DD" w14:textId="37B53E0B" w:rsidR="00F737F1" w:rsidRPr="000C4BFE" w:rsidRDefault="000C4BFE" w:rsidP="000C4BFE">
      <w:pPr>
        <w:autoSpaceDE w:val="0"/>
        <w:autoSpaceDN w:val="0"/>
        <w:adjustRightInd w:val="0"/>
        <w:jc w:val="left"/>
        <w:rPr>
          <w:rFonts w:ascii="宋体" w:hAnsiTheme="minorHAnsi" w:cs="宋体"/>
          <w:kern w:val="0"/>
          <w:szCs w:val="21"/>
        </w:rPr>
      </w:pPr>
      <w:r w:rsidRPr="000C4BFE">
        <w:rPr>
          <w:rFonts w:ascii="黑体" w:eastAsia="黑体" w:hAnsi="黑体"/>
          <w:color w:val="000000" w:themeColor="text1"/>
          <w:szCs w:val="21"/>
        </w:rPr>
        <w:t xml:space="preserve">4 </w:t>
      </w:r>
      <w:r w:rsidR="000C39F7" w:rsidRPr="000C4BFE">
        <w:rPr>
          <w:rFonts w:ascii="黑体" w:eastAsia="黑体" w:hAnsi="黑体" w:hint="eastAsia"/>
          <w:color w:val="000000" w:themeColor="text1"/>
          <w:szCs w:val="21"/>
        </w:rPr>
        <w:t>型式和</w:t>
      </w:r>
      <w:r w:rsidR="000C39F7" w:rsidRPr="000C39F7">
        <w:rPr>
          <w:rFonts w:ascii="黑体" w:eastAsia="黑体" w:hAnsi="黑体" w:hint="eastAsia"/>
          <w:bCs/>
        </w:rPr>
        <w:t>基本参数</w:t>
      </w:r>
    </w:p>
    <w:p w14:paraId="365BB817" w14:textId="4B1268CA" w:rsidR="00AD2BA5" w:rsidRPr="0003128D" w:rsidRDefault="000C39F7" w:rsidP="00F657D3">
      <w:pPr>
        <w:pStyle w:val="af8"/>
        <w:numPr>
          <w:ilvl w:val="1"/>
          <w:numId w:val="5"/>
        </w:numPr>
        <w:spacing w:beforeLines="50" w:before="156" w:afterLines="50" w:after="156"/>
        <w:ind w:left="0" w:firstLineChars="0" w:firstLine="0"/>
        <w:rPr>
          <w:rFonts w:ascii="黑体" w:eastAsia="黑体" w:hAnsi="黑体"/>
          <w:color w:val="000000" w:themeColor="text1"/>
          <w:szCs w:val="21"/>
        </w:rPr>
      </w:pPr>
      <w:r w:rsidRPr="000C39F7">
        <w:rPr>
          <w:rFonts w:ascii="黑体" w:eastAsia="黑体" w:hAnsi="黑体" w:hint="eastAsia"/>
          <w:color w:val="000000" w:themeColor="text1"/>
          <w:szCs w:val="21"/>
        </w:rPr>
        <w:t>型式</w:t>
      </w:r>
    </w:p>
    <w:p w14:paraId="77B21E59" w14:textId="56E4BFB8" w:rsidR="005A5151" w:rsidRDefault="00E81A3D" w:rsidP="00F657D3">
      <w:pPr>
        <w:pStyle w:val="af8"/>
        <w:numPr>
          <w:ilvl w:val="2"/>
          <w:numId w:val="5"/>
        </w:numPr>
        <w:ind w:left="0" w:firstLineChars="0" w:firstLine="0"/>
        <w:rPr>
          <w:rFonts w:ascii="宋体" w:hAnsi="宋体"/>
          <w:color w:val="000000" w:themeColor="text1"/>
          <w:szCs w:val="21"/>
        </w:rPr>
      </w:pPr>
      <w:r>
        <w:rPr>
          <w:rFonts w:ascii="宋体" w:hAnsi="宋体" w:hint="eastAsia"/>
          <w:color w:val="000000" w:themeColor="text1"/>
          <w:szCs w:val="21"/>
        </w:rPr>
        <w:t>按</w:t>
      </w:r>
      <w:r w:rsidR="008D7497">
        <w:rPr>
          <w:rFonts w:ascii="宋体" w:hAnsi="宋体" w:hint="eastAsia"/>
          <w:color w:val="000000" w:themeColor="text1"/>
          <w:szCs w:val="21"/>
        </w:rPr>
        <w:t>功能</w:t>
      </w:r>
      <w:r>
        <w:rPr>
          <w:rFonts w:ascii="宋体" w:hAnsi="宋体" w:hint="eastAsia"/>
          <w:color w:val="000000" w:themeColor="text1"/>
          <w:szCs w:val="21"/>
        </w:rPr>
        <w:t>分：</w:t>
      </w:r>
    </w:p>
    <w:p w14:paraId="01CE9949" w14:textId="334604AD" w:rsidR="000C39F7" w:rsidRDefault="00E81A3D" w:rsidP="00D85651">
      <w:pPr>
        <w:pStyle w:val="af8"/>
        <w:rPr>
          <w:rFonts w:ascii="宋体" w:hAnsi="宋体"/>
          <w:color w:val="000000" w:themeColor="text1"/>
          <w:szCs w:val="21"/>
        </w:rPr>
      </w:pPr>
      <w:r>
        <w:rPr>
          <w:rFonts w:ascii="宋体" w:hAnsi="宋体" w:hint="eastAsia"/>
          <w:color w:val="000000" w:themeColor="text1"/>
          <w:szCs w:val="21"/>
        </w:rPr>
        <w:t>——</w:t>
      </w:r>
      <w:r w:rsidR="008D7497">
        <w:rPr>
          <w:rFonts w:ascii="宋体" w:hAnsi="宋体" w:hint="eastAsia"/>
          <w:color w:val="000000" w:themeColor="text1"/>
          <w:szCs w:val="21"/>
        </w:rPr>
        <w:t>单冷型</w:t>
      </w:r>
    </w:p>
    <w:p w14:paraId="11A74D5C" w14:textId="564363F0" w:rsidR="00E81A3D" w:rsidRPr="00E81A3D" w:rsidRDefault="00D85651" w:rsidP="00D85651">
      <w:pPr>
        <w:pStyle w:val="af8"/>
        <w:rPr>
          <w:rFonts w:ascii="宋体" w:hAnsi="宋体"/>
          <w:color w:val="000000" w:themeColor="text1"/>
          <w:szCs w:val="21"/>
        </w:rPr>
      </w:pPr>
      <w:r>
        <w:rPr>
          <w:rFonts w:ascii="宋体" w:hAnsi="宋体" w:hint="eastAsia"/>
          <w:color w:val="000000" w:themeColor="text1"/>
          <w:szCs w:val="21"/>
        </w:rPr>
        <w:t>——</w:t>
      </w:r>
      <w:r w:rsidR="008D7497">
        <w:rPr>
          <w:rFonts w:ascii="宋体" w:hAnsi="宋体" w:hint="eastAsia"/>
          <w:color w:val="000000" w:themeColor="text1"/>
          <w:szCs w:val="21"/>
        </w:rPr>
        <w:t>热泵型</w:t>
      </w:r>
    </w:p>
    <w:p w14:paraId="07432DED" w14:textId="14AAD496" w:rsidR="005A5151" w:rsidRPr="00CC7BFF" w:rsidRDefault="00D85651" w:rsidP="00F657D3">
      <w:pPr>
        <w:pStyle w:val="af8"/>
        <w:numPr>
          <w:ilvl w:val="2"/>
          <w:numId w:val="5"/>
        </w:numPr>
        <w:ind w:left="0" w:firstLineChars="0" w:firstLine="0"/>
        <w:rPr>
          <w:rFonts w:ascii="宋体" w:hAnsi="宋体"/>
          <w:szCs w:val="21"/>
        </w:rPr>
      </w:pPr>
      <w:r>
        <w:rPr>
          <w:rFonts w:hint="eastAsia"/>
        </w:rPr>
        <w:t>按</w:t>
      </w:r>
      <w:r w:rsidR="00CE68D2">
        <w:rPr>
          <w:rFonts w:hint="eastAsia"/>
        </w:rPr>
        <w:t>结构</w:t>
      </w:r>
      <w:r w:rsidR="00262BD5">
        <w:rPr>
          <w:rFonts w:hint="eastAsia"/>
        </w:rPr>
        <w:t>形式</w:t>
      </w:r>
      <w:r>
        <w:rPr>
          <w:rFonts w:hint="eastAsia"/>
        </w:rPr>
        <w:t>分：</w:t>
      </w:r>
    </w:p>
    <w:p w14:paraId="522753FE" w14:textId="11B5D45D" w:rsidR="00D85651" w:rsidRDefault="00D85651" w:rsidP="00D85651">
      <w:pPr>
        <w:pStyle w:val="af8"/>
        <w:ind w:left="425" w:firstLineChars="0" w:firstLine="0"/>
        <w:rPr>
          <w:rFonts w:ascii="宋体" w:hAnsi="宋体"/>
          <w:color w:val="000000" w:themeColor="text1"/>
          <w:szCs w:val="21"/>
        </w:rPr>
      </w:pPr>
      <w:r>
        <w:rPr>
          <w:rFonts w:ascii="宋体" w:hAnsi="宋体" w:hint="eastAsia"/>
          <w:color w:val="000000" w:themeColor="text1"/>
          <w:szCs w:val="21"/>
        </w:rPr>
        <w:t>——</w:t>
      </w:r>
      <w:r w:rsidR="00262BD5">
        <w:rPr>
          <w:rFonts w:ascii="宋体" w:hAnsi="宋体" w:hint="eastAsia"/>
          <w:color w:val="000000" w:themeColor="text1"/>
          <w:szCs w:val="21"/>
        </w:rPr>
        <w:t>整体</w:t>
      </w:r>
      <w:r>
        <w:rPr>
          <w:rFonts w:ascii="宋体" w:hAnsi="宋体" w:hint="eastAsia"/>
          <w:color w:val="000000" w:themeColor="text1"/>
          <w:szCs w:val="21"/>
        </w:rPr>
        <w:t>型</w:t>
      </w:r>
    </w:p>
    <w:p w14:paraId="37459EA9" w14:textId="38EA6ED6" w:rsidR="00072D36" w:rsidRPr="00D85651" w:rsidRDefault="00D85651" w:rsidP="00D85651">
      <w:pPr>
        <w:pStyle w:val="af8"/>
        <w:ind w:left="425" w:firstLineChars="0" w:firstLine="0"/>
        <w:rPr>
          <w:rFonts w:ascii="宋体" w:hAnsi="宋体"/>
          <w:color w:val="000000" w:themeColor="text1"/>
          <w:szCs w:val="21"/>
        </w:rPr>
      </w:pPr>
      <w:r>
        <w:rPr>
          <w:rFonts w:ascii="宋体" w:hAnsi="宋体" w:hint="eastAsia"/>
          <w:color w:val="000000" w:themeColor="text1"/>
          <w:szCs w:val="21"/>
        </w:rPr>
        <w:t>——</w:t>
      </w:r>
      <w:r w:rsidR="00262BD5">
        <w:rPr>
          <w:rFonts w:ascii="宋体" w:hAnsi="宋体" w:hint="eastAsia"/>
          <w:color w:val="000000" w:themeColor="text1"/>
          <w:szCs w:val="21"/>
        </w:rPr>
        <w:t>分体</w:t>
      </w:r>
      <w:r>
        <w:rPr>
          <w:rFonts w:ascii="宋体" w:hAnsi="宋体" w:hint="eastAsia"/>
          <w:color w:val="000000" w:themeColor="text1"/>
          <w:szCs w:val="21"/>
        </w:rPr>
        <w:t>型</w:t>
      </w:r>
    </w:p>
    <w:p w14:paraId="5CF9F615" w14:textId="6DF9A69C" w:rsidR="000466EC" w:rsidRDefault="000466EC" w:rsidP="000466EC">
      <w:pPr>
        <w:pStyle w:val="af8"/>
        <w:numPr>
          <w:ilvl w:val="2"/>
          <w:numId w:val="5"/>
        </w:numPr>
        <w:ind w:left="0" w:firstLineChars="0" w:firstLine="0"/>
        <w:rPr>
          <w:rFonts w:ascii="宋体" w:hAnsi="宋体"/>
          <w:color w:val="000000" w:themeColor="text1"/>
          <w:szCs w:val="21"/>
        </w:rPr>
      </w:pPr>
      <w:r>
        <w:rPr>
          <w:rFonts w:ascii="宋体" w:hAnsi="宋体" w:hint="eastAsia"/>
          <w:color w:val="000000" w:themeColor="text1"/>
          <w:szCs w:val="21"/>
        </w:rPr>
        <w:t>按能力调节特性分：</w:t>
      </w:r>
    </w:p>
    <w:p w14:paraId="7C626196" w14:textId="6D97B627" w:rsidR="000466EC" w:rsidRDefault="000466EC" w:rsidP="000466EC">
      <w:pPr>
        <w:pStyle w:val="af8"/>
        <w:ind w:left="425" w:firstLineChars="0" w:firstLine="0"/>
        <w:rPr>
          <w:rFonts w:ascii="宋体" w:hAnsi="宋体"/>
          <w:color w:val="000000" w:themeColor="text1"/>
          <w:szCs w:val="21"/>
        </w:rPr>
      </w:pPr>
      <w:r>
        <w:rPr>
          <w:rFonts w:ascii="宋体" w:hAnsi="宋体" w:hint="eastAsia"/>
          <w:color w:val="000000" w:themeColor="text1"/>
          <w:szCs w:val="21"/>
        </w:rPr>
        <w:t>——定容型</w:t>
      </w:r>
    </w:p>
    <w:p w14:paraId="6546AF27" w14:textId="07E81F56" w:rsidR="000466EC" w:rsidRDefault="000466EC" w:rsidP="000466EC">
      <w:pPr>
        <w:pStyle w:val="af8"/>
        <w:ind w:left="425" w:firstLineChars="0" w:firstLine="0"/>
        <w:rPr>
          <w:rFonts w:ascii="宋体" w:hAnsi="宋体"/>
          <w:color w:val="000000" w:themeColor="text1"/>
          <w:szCs w:val="21"/>
        </w:rPr>
      </w:pPr>
      <w:r>
        <w:rPr>
          <w:rFonts w:ascii="宋体" w:hAnsi="宋体" w:hint="eastAsia"/>
          <w:color w:val="000000" w:themeColor="text1"/>
          <w:szCs w:val="21"/>
        </w:rPr>
        <w:t>——非定</w:t>
      </w:r>
      <w:r w:rsidRPr="000466EC">
        <w:rPr>
          <w:rFonts w:ascii="宋体" w:hAnsi="宋体" w:hint="eastAsia"/>
          <w:color w:val="000000" w:themeColor="text1"/>
          <w:szCs w:val="21"/>
        </w:rPr>
        <w:t>容</w:t>
      </w:r>
      <w:r>
        <w:rPr>
          <w:rFonts w:ascii="宋体" w:hAnsi="宋体" w:hint="eastAsia"/>
          <w:color w:val="000000" w:themeColor="text1"/>
          <w:szCs w:val="21"/>
        </w:rPr>
        <w:t>型</w:t>
      </w:r>
    </w:p>
    <w:p w14:paraId="57C014BE" w14:textId="77777777" w:rsidR="000466EC" w:rsidRDefault="000466EC" w:rsidP="000466EC">
      <w:pPr>
        <w:pStyle w:val="af8"/>
        <w:ind w:left="425" w:firstLineChars="0" w:firstLine="0"/>
        <w:rPr>
          <w:rFonts w:ascii="宋体" w:hAnsi="宋体"/>
          <w:color w:val="000000" w:themeColor="text1"/>
          <w:szCs w:val="21"/>
        </w:rPr>
      </w:pPr>
    </w:p>
    <w:p w14:paraId="4F925ABC" w14:textId="02DAD759" w:rsidR="007A6C7F" w:rsidRPr="0054604C" w:rsidRDefault="006E265F" w:rsidP="00F657D3">
      <w:pPr>
        <w:pStyle w:val="af8"/>
        <w:numPr>
          <w:ilvl w:val="1"/>
          <w:numId w:val="5"/>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型号</w:t>
      </w:r>
    </w:p>
    <w:p w14:paraId="3CAFCC98" w14:textId="3B44F088" w:rsidR="00DC0AC6" w:rsidRPr="00231954" w:rsidRDefault="000B6777" w:rsidP="006A76FA">
      <w:pPr>
        <w:ind w:firstLineChars="200" w:firstLine="420"/>
        <w:rPr>
          <w:szCs w:val="21"/>
        </w:rPr>
      </w:pPr>
      <w:r w:rsidRPr="000B6777">
        <w:rPr>
          <w:rFonts w:hint="eastAsia"/>
          <w:szCs w:val="21"/>
        </w:rPr>
        <w:t>机组型号的编制方法可由制造商自行确定</w:t>
      </w:r>
      <w:r w:rsidR="00DC0AC6" w:rsidRPr="00231954">
        <w:rPr>
          <w:szCs w:val="21"/>
        </w:rPr>
        <w:t>。</w:t>
      </w:r>
    </w:p>
    <w:p w14:paraId="3F680E7E" w14:textId="40663A04" w:rsidR="00773612" w:rsidRDefault="0097078D" w:rsidP="00F657D3">
      <w:pPr>
        <w:pStyle w:val="af8"/>
        <w:numPr>
          <w:ilvl w:val="1"/>
          <w:numId w:val="5"/>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 xml:space="preserve"> </w:t>
      </w:r>
      <w:r w:rsidR="000B6777" w:rsidRPr="000B6777">
        <w:rPr>
          <w:rFonts w:ascii="黑体" w:eastAsia="黑体" w:hAnsi="黑体" w:hint="eastAsia"/>
          <w:color w:val="000000" w:themeColor="text1"/>
          <w:szCs w:val="21"/>
        </w:rPr>
        <w:t>基本参数</w:t>
      </w:r>
    </w:p>
    <w:p w14:paraId="40DCAB57" w14:textId="7A45FF42" w:rsidR="00E755A5" w:rsidRPr="001042E3" w:rsidRDefault="00145C8A" w:rsidP="001042E3">
      <w:pPr>
        <w:pStyle w:val="af8"/>
        <w:spacing w:beforeLines="50" w:before="156" w:afterLines="50" w:after="156"/>
        <w:ind w:firstLineChars="0" w:firstLine="0"/>
        <w:rPr>
          <w:kern w:val="0"/>
          <w:szCs w:val="21"/>
        </w:rPr>
      </w:pPr>
      <w:r w:rsidRPr="009C0F52">
        <w:rPr>
          <w:rFonts w:ascii="黑体" w:eastAsia="黑体" w:hAnsi="黑体" w:hint="eastAsia"/>
          <w:color w:val="000000" w:themeColor="text1"/>
          <w:szCs w:val="21"/>
        </w:rPr>
        <w:t>4</w:t>
      </w:r>
      <w:r w:rsidRPr="009C0F52">
        <w:rPr>
          <w:rFonts w:ascii="黑体" w:eastAsia="黑体" w:hAnsi="黑体"/>
          <w:color w:val="000000" w:themeColor="text1"/>
          <w:szCs w:val="21"/>
        </w:rPr>
        <w:t>.3.1</w:t>
      </w:r>
      <w:r w:rsidR="00781566">
        <w:rPr>
          <w:rFonts w:hint="eastAsia"/>
          <w:kern w:val="0"/>
          <w:szCs w:val="21"/>
        </w:rPr>
        <w:t>试验</w:t>
      </w:r>
      <w:r w:rsidRPr="00145C8A">
        <w:rPr>
          <w:rFonts w:hint="eastAsia"/>
          <w:kern w:val="0"/>
          <w:szCs w:val="21"/>
        </w:rPr>
        <w:t>工况</w:t>
      </w:r>
      <w:r>
        <w:rPr>
          <w:rFonts w:hint="eastAsia"/>
          <w:kern w:val="0"/>
          <w:szCs w:val="21"/>
        </w:rPr>
        <w:t>要求表</w:t>
      </w:r>
      <w:r>
        <w:rPr>
          <w:rFonts w:hint="eastAsia"/>
          <w:kern w:val="0"/>
          <w:szCs w:val="21"/>
        </w:rPr>
        <w:t>1</w:t>
      </w:r>
      <w:r w:rsidR="00085716">
        <w:rPr>
          <w:rFonts w:hint="eastAsia"/>
          <w:kern w:val="0"/>
          <w:szCs w:val="21"/>
        </w:rPr>
        <w:t>及表</w:t>
      </w:r>
      <w:r w:rsidR="00085716">
        <w:rPr>
          <w:rFonts w:hint="eastAsia"/>
          <w:kern w:val="0"/>
          <w:szCs w:val="21"/>
        </w:rPr>
        <w:t>2</w:t>
      </w:r>
      <w:r>
        <w:rPr>
          <w:rFonts w:hint="eastAsia"/>
          <w:kern w:val="0"/>
          <w:szCs w:val="21"/>
        </w:rPr>
        <w:t>。</w:t>
      </w:r>
    </w:p>
    <w:p w14:paraId="06722557" w14:textId="6F77402F" w:rsidR="0018117A" w:rsidRPr="00CD4563" w:rsidRDefault="009B2343" w:rsidP="0018117A">
      <w:pPr>
        <w:pStyle w:val="af8"/>
        <w:spacing w:beforeLines="50" w:before="156" w:afterLines="50" w:after="156"/>
        <w:ind w:left="425" w:firstLineChars="0" w:firstLine="0"/>
        <w:jc w:val="center"/>
        <w:rPr>
          <w:rFonts w:ascii="黑体" w:eastAsia="黑体" w:hAnsi="黑体"/>
          <w:color w:val="000000" w:themeColor="text1"/>
          <w:sz w:val="18"/>
          <w:szCs w:val="18"/>
        </w:rPr>
      </w:pPr>
      <w:r w:rsidRPr="00CD4563">
        <w:rPr>
          <w:rFonts w:ascii="黑体" w:eastAsia="黑体" w:hAnsi="黑体" w:hint="eastAsia"/>
          <w:color w:val="000000" w:themeColor="text1"/>
          <w:sz w:val="18"/>
          <w:szCs w:val="18"/>
        </w:rPr>
        <w:t>表1</w:t>
      </w:r>
      <w:r w:rsidR="00692631">
        <w:rPr>
          <w:rFonts w:ascii="黑体" w:eastAsia="黑体" w:hAnsi="黑体" w:hint="eastAsia"/>
          <w:color w:val="000000" w:themeColor="text1"/>
          <w:sz w:val="18"/>
          <w:szCs w:val="18"/>
        </w:rPr>
        <w:t>标准</w:t>
      </w:r>
      <w:r w:rsidRPr="00CD4563">
        <w:rPr>
          <w:rFonts w:ascii="黑体" w:eastAsia="黑体" w:hAnsi="黑体" w:hint="eastAsia"/>
          <w:color w:val="000000" w:themeColor="text1"/>
          <w:sz w:val="18"/>
          <w:szCs w:val="18"/>
        </w:rPr>
        <w:t>试验工况条件</w:t>
      </w:r>
    </w:p>
    <w:tbl>
      <w:tblPr>
        <w:tblStyle w:val="af7"/>
        <w:tblW w:w="0" w:type="auto"/>
        <w:tblInd w:w="425" w:type="dxa"/>
        <w:tblLook w:val="04A0" w:firstRow="1" w:lastRow="0" w:firstColumn="1" w:lastColumn="0" w:noHBand="0" w:noVBand="1"/>
      </w:tblPr>
      <w:tblGrid>
        <w:gridCol w:w="2122"/>
        <w:gridCol w:w="3402"/>
        <w:gridCol w:w="2977"/>
      </w:tblGrid>
      <w:tr w:rsidR="00692631" w14:paraId="17380E02" w14:textId="77777777" w:rsidTr="00692631">
        <w:trPr>
          <w:trHeight w:val="340"/>
        </w:trPr>
        <w:tc>
          <w:tcPr>
            <w:tcW w:w="2122" w:type="dxa"/>
          </w:tcPr>
          <w:p w14:paraId="40909360" w14:textId="052D8994" w:rsidR="00692631" w:rsidRPr="00374B3D" w:rsidRDefault="00692631" w:rsidP="00374B3D">
            <w:pPr>
              <w:widowControl/>
              <w:jc w:val="center"/>
              <w:rPr>
                <w:bCs/>
                <w:color w:val="000000"/>
                <w:kern w:val="0"/>
                <w:sz w:val="18"/>
                <w:szCs w:val="18"/>
              </w:rPr>
            </w:pPr>
            <w:r w:rsidRPr="00374B3D">
              <w:rPr>
                <w:rFonts w:hint="eastAsia"/>
                <w:bCs/>
                <w:color w:val="000000"/>
                <w:kern w:val="0"/>
                <w:sz w:val="18"/>
                <w:szCs w:val="18"/>
              </w:rPr>
              <w:lastRenderedPageBreak/>
              <w:t>试验名称</w:t>
            </w:r>
          </w:p>
        </w:tc>
        <w:tc>
          <w:tcPr>
            <w:tcW w:w="3402" w:type="dxa"/>
          </w:tcPr>
          <w:p w14:paraId="0572A4EB" w14:textId="4760DF43" w:rsidR="00692631" w:rsidRPr="00374B3D" w:rsidRDefault="00692631" w:rsidP="00374B3D">
            <w:pPr>
              <w:widowControl/>
              <w:jc w:val="center"/>
              <w:rPr>
                <w:bCs/>
                <w:color w:val="000000"/>
                <w:kern w:val="0"/>
                <w:sz w:val="18"/>
                <w:szCs w:val="18"/>
              </w:rPr>
            </w:pPr>
            <w:r w:rsidRPr="00374B3D">
              <w:rPr>
                <w:rFonts w:hint="eastAsia"/>
                <w:bCs/>
                <w:color w:val="000000"/>
                <w:kern w:val="0"/>
                <w:sz w:val="18"/>
                <w:szCs w:val="18"/>
              </w:rPr>
              <w:t>室外工况（</w:t>
            </w:r>
            <w:r>
              <w:rPr>
                <w:rFonts w:hint="eastAsia"/>
                <w:bCs/>
                <w:color w:val="000000"/>
                <w:kern w:val="0"/>
                <w:sz w:val="18"/>
                <w:szCs w:val="18"/>
              </w:rPr>
              <w:t>℉</w:t>
            </w:r>
            <w:r w:rsidRPr="00374B3D">
              <w:rPr>
                <w:rFonts w:hint="eastAsia"/>
                <w:bCs/>
                <w:color w:val="000000"/>
                <w:kern w:val="0"/>
                <w:sz w:val="18"/>
                <w:szCs w:val="18"/>
              </w:rPr>
              <w:t>）</w:t>
            </w:r>
          </w:p>
        </w:tc>
        <w:tc>
          <w:tcPr>
            <w:tcW w:w="2977" w:type="dxa"/>
          </w:tcPr>
          <w:p w14:paraId="1A2D7316" w14:textId="19C7E82A" w:rsidR="00692631" w:rsidRPr="00374B3D" w:rsidRDefault="00692631" w:rsidP="00374B3D">
            <w:pPr>
              <w:widowControl/>
              <w:jc w:val="center"/>
              <w:rPr>
                <w:bCs/>
                <w:color w:val="000000"/>
                <w:kern w:val="0"/>
                <w:sz w:val="18"/>
                <w:szCs w:val="18"/>
              </w:rPr>
            </w:pPr>
            <w:r w:rsidRPr="00374B3D">
              <w:rPr>
                <w:rFonts w:hint="eastAsia"/>
                <w:bCs/>
                <w:color w:val="000000"/>
                <w:kern w:val="0"/>
                <w:sz w:val="18"/>
                <w:szCs w:val="18"/>
              </w:rPr>
              <w:t>室内工况（</w:t>
            </w:r>
            <w:r>
              <w:rPr>
                <w:rFonts w:hint="eastAsia"/>
                <w:bCs/>
                <w:color w:val="000000"/>
                <w:kern w:val="0"/>
                <w:sz w:val="18"/>
                <w:szCs w:val="18"/>
              </w:rPr>
              <w:t>℉</w:t>
            </w:r>
            <w:r w:rsidRPr="00374B3D">
              <w:rPr>
                <w:rFonts w:hint="eastAsia"/>
                <w:bCs/>
                <w:color w:val="000000"/>
                <w:kern w:val="0"/>
                <w:sz w:val="18"/>
                <w:szCs w:val="18"/>
              </w:rPr>
              <w:t>）</w:t>
            </w:r>
          </w:p>
        </w:tc>
      </w:tr>
      <w:tr w:rsidR="00692631" w14:paraId="62ECB5FE" w14:textId="77777777" w:rsidTr="00692631">
        <w:trPr>
          <w:trHeight w:val="340"/>
        </w:trPr>
        <w:tc>
          <w:tcPr>
            <w:tcW w:w="2122" w:type="dxa"/>
          </w:tcPr>
          <w:p w14:paraId="5C7E17ED" w14:textId="15249DBC" w:rsidR="00692631" w:rsidRPr="00706087" w:rsidRDefault="00692631" w:rsidP="00406E25">
            <w:pPr>
              <w:pStyle w:val="af8"/>
              <w:ind w:firstLineChars="0" w:firstLine="0"/>
              <w:jc w:val="center"/>
              <w:rPr>
                <w:rFonts w:eastAsia="黑体"/>
                <w:color w:val="000000" w:themeColor="text1"/>
                <w:szCs w:val="21"/>
              </w:rPr>
            </w:pPr>
            <w:r>
              <w:rPr>
                <w:rFonts w:hint="eastAsia"/>
                <w:color w:val="000000"/>
                <w:kern w:val="0"/>
                <w:szCs w:val="21"/>
                <w:lang w:bidi="ar"/>
              </w:rPr>
              <w:t>标准制冷工况</w:t>
            </w:r>
          </w:p>
        </w:tc>
        <w:tc>
          <w:tcPr>
            <w:tcW w:w="3402" w:type="dxa"/>
          </w:tcPr>
          <w:p w14:paraId="6C68B796" w14:textId="487C9943" w:rsidR="00692631" w:rsidRDefault="00692631" w:rsidP="00406E25">
            <w:pPr>
              <w:pStyle w:val="af8"/>
              <w:ind w:firstLineChars="0" w:firstLine="0"/>
              <w:jc w:val="center"/>
              <w:rPr>
                <w:rFonts w:ascii="黑体" w:eastAsia="黑体" w:hAnsi="黑体"/>
                <w:color w:val="000000" w:themeColor="text1"/>
                <w:szCs w:val="21"/>
              </w:rPr>
            </w:pPr>
            <w:r>
              <w:rPr>
                <w:rFonts w:eastAsiaTheme="minorEastAsia"/>
                <w:kern w:val="0"/>
                <w:sz w:val="20"/>
                <w:szCs w:val="20"/>
              </w:rPr>
              <w:t>95.0 / 75.0</w:t>
            </w:r>
          </w:p>
        </w:tc>
        <w:tc>
          <w:tcPr>
            <w:tcW w:w="2977" w:type="dxa"/>
          </w:tcPr>
          <w:p w14:paraId="0857E331" w14:textId="1B69212F" w:rsidR="00692631" w:rsidRDefault="00692631" w:rsidP="00406E25">
            <w:pPr>
              <w:pStyle w:val="af8"/>
              <w:ind w:firstLineChars="0" w:firstLine="0"/>
              <w:jc w:val="center"/>
              <w:rPr>
                <w:rFonts w:ascii="黑体" w:eastAsia="黑体" w:hAnsi="黑体"/>
                <w:color w:val="000000" w:themeColor="text1"/>
                <w:szCs w:val="21"/>
              </w:rPr>
            </w:pPr>
            <w:r>
              <w:rPr>
                <w:rFonts w:eastAsiaTheme="minorEastAsia"/>
                <w:kern w:val="0"/>
                <w:sz w:val="20"/>
                <w:szCs w:val="20"/>
              </w:rPr>
              <w:t>80.0 / 67.0</w:t>
            </w:r>
          </w:p>
        </w:tc>
      </w:tr>
      <w:tr w:rsidR="00692631" w14:paraId="6309AA86" w14:textId="77777777" w:rsidTr="00692631">
        <w:trPr>
          <w:trHeight w:val="340"/>
        </w:trPr>
        <w:tc>
          <w:tcPr>
            <w:tcW w:w="2122" w:type="dxa"/>
          </w:tcPr>
          <w:p w14:paraId="03658C69" w14:textId="336C1978" w:rsidR="00692631" w:rsidRPr="00B2012E" w:rsidRDefault="00692631" w:rsidP="000076F4">
            <w:pPr>
              <w:pStyle w:val="af8"/>
              <w:ind w:firstLineChars="0" w:firstLine="0"/>
              <w:jc w:val="center"/>
              <w:rPr>
                <w:color w:val="000000"/>
                <w:kern w:val="0"/>
                <w:szCs w:val="21"/>
                <w:lang w:bidi="ar"/>
              </w:rPr>
            </w:pPr>
            <w:r>
              <w:rPr>
                <w:rFonts w:hint="eastAsia"/>
                <w:color w:val="000000"/>
                <w:kern w:val="0"/>
                <w:szCs w:val="21"/>
                <w:lang w:bidi="ar"/>
              </w:rPr>
              <w:t>低温制冷工况</w:t>
            </w:r>
          </w:p>
        </w:tc>
        <w:tc>
          <w:tcPr>
            <w:tcW w:w="3402" w:type="dxa"/>
          </w:tcPr>
          <w:p w14:paraId="69C84074" w14:textId="39260883" w:rsidR="00692631" w:rsidRDefault="00692631" w:rsidP="000076F4">
            <w:pPr>
              <w:pStyle w:val="af8"/>
              <w:ind w:firstLineChars="0" w:firstLine="0"/>
              <w:jc w:val="center"/>
              <w:rPr>
                <w:rFonts w:eastAsiaTheme="minorEastAsia"/>
                <w:kern w:val="0"/>
                <w:sz w:val="20"/>
                <w:szCs w:val="20"/>
              </w:rPr>
            </w:pPr>
            <w:r>
              <w:rPr>
                <w:sz w:val="20"/>
                <w:szCs w:val="20"/>
              </w:rPr>
              <w:t>67.0 / 57.0</w:t>
            </w:r>
            <w:r>
              <w:rPr>
                <w:sz w:val="13"/>
                <w:szCs w:val="13"/>
              </w:rPr>
              <w:t xml:space="preserve"> </w:t>
            </w:r>
          </w:p>
        </w:tc>
        <w:tc>
          <w:tcPr>
            <w:tcW w:w="2977" w:type="dxa"/>
          </w:tcPr>
          <w:p w14:paraId="425D97B4" w14:textId="357B3D7C" w:rsidR="00692631" w:rsidRDefault="00692631" w:rsidP="000076F4">
            <w:pPr>
              <w:pStyle w:val="af8"/>
              <w:ind w:firstLineChars="0" w:firstLine="0"/>
              <w:jc w:val="center"/>
              <w:rPr>
                <w:rFonts w:eastAsiaTheme="minorEastAsia"/>
                <w:kern w:val="0"/>
                <w:sz w:val="20"/>
                <w:szCs w:val="20"/>
              </w:rPr>
            </w:pPr>
            <w:r>
              <w:rPr>
                <w:sz w:val="20"/>
                <w:szCs w:val="20"/>
              </w:rPr>
              <w:t>67.0 / 57.0</w:t>
            </w:r>
          </w:p>
        </w:tc>
      </w:tr>
      <w:tr w:rsidR="00692631" w14:paraId="5806B32A" w14:textId="77777777" w:rsidTr="00692631">
        <w:trPr>
          <w:trHeight w:val="340"/>
        </w:trPr>
        <w:tc>
          <w:tcPr>
            <w:tcW w:w="2122" w:type="dxa"/>
          </w:tcPr>
          <w:p w14:paraId="2E0EB6E1" w14:textId="1AE9A27D" w:rsidR="00692631" w:rsidRPr="00706087" w:rsidRDefault="007E1ED1" w:rsidP="00F738AC">
            <w:pPr>
              <w:pStyle w:val="af8"/>
              <w:ind w:firstLineChars="0" w:firstLine="0"/>
              <w:jc w:val="center"/>
              <w:rPr>
                <w:rFonts w:eastAsia="黑体"/>
                <w:color w:val="000000" w:themeColor="text1"/>
                <w:szCs w:val="21"/>
              </w:rPr>
            </w:pPr>
            <w:r>
              <w:rPr>
                <w:rFonts w:hint="eastAsia"/>
                <w:color w:val="000000"/>
                <w:kern w:val="0"/>
                <w:szCs w:val="21"/>
                <w:lang w:bidi="ar"/>
              </w:rPr>
              <w:t>制冷</w:t>
            </w:r>
            <w:r w:rsidR="00692631">
              <w:rPr>
                <w:rFonts w:hint="eastAsia"/>
                <w:color w:val="000000"/>
                <w:kern w:val="0"/>
                <w:szCs w:val="21"/>
                <w:lang w:bidi="ar"/>
              </w:rPr>
              <w:t>最大运行工况</w:t>
            </w:r>
          </w:p>
        </w:tc>
        <w:tc>
          <w:tcPr>
            <w:tcW w:w="3402" w:type="dxa"/>
          </w:tcPr>
          <w:p w14:paraId="058A94E8" w14:textId="10997E82" w:rsidR="00692631" w:rsidRDefault="00692631" w:rsidP="00F738AC">
            <w:pPr>
              <w:pStyle w:val="af8"/>
              <w:ind w:firstLineChars="0" w:firstLine="0"/>
              <w:jc w:val="center"/>
              <w:rPr>
                <w:rFonts w:ascii="黑体" w:eastAsia="黑体" w:hAnsi="黑体"/>
                <w:color w:val="000000" w:themeColor="text1"/>
                <w:szCs w:val="21"/>
              </w:rPr>
            </w:pPr>
            <w:r>
              <w:rPr>
                <w:rFonts w:eastAsiaTheme="minorEastAsia"/>
                <w:kern w:val="0"/>
                <w:sz w:val="20"/>
                <w:szCs w:val="20"/>
              </w:rPr>
              <w:t>115</w:t>
            </w:r>
            <w:r w:rsidRPr="00FE29A2">
              <w:rPr>
                <w:rFonts w:eastAsiaTheme="minorEastAsia"/>
                <w:kern w:val="0"/>
                <w:sz w:val="20"/>
                <w:szCs w:val="20"/>
              </w:rPr>
              <w:t xml:space="preserve">.0 / </w:t>
            </w:r>
            <w:r>
              <w:rPr>
                <w:rFonts w:eastAsiaTheme="minorEastAsia"/>
                <w:kern w:val="0"/>
                <w:sz w:val="20"/>
                <w:szCs w:val="20"/>
              </w:rPr>
              <w:t>-</w:t>
            </w:r>
            <w:r w:rsidRPr="00FE29A2">
              <w:rPr>
                <w:rFonts w:eastAsiaTheme="minorEastAsia"/>
                <w:kern w:val="0"/>
                <w:sz w:val="20"/>
                <w:szCs w:val="20"/>
              </w:rPr>
              <w:t xml:space="preserve"> </w:t>
            </w:r>
          </w:p>
        </w:tc>
        <w:tc>
          <w:tcPr>
            <w:tcW w:w="2977" w:type="dxa"/>
          </w:tcPr>
          <w:p w14:paraId="307F407B" w14:textId="4CBC1EC1" w:rsidR="00692631" w:rsidRDefault="00692631" w:rsidP="00F738AC">
            <w:pPr>
              <w:pStyle w:val="af8"/>
              <w:ind w:firstLineChars="0" w:firstLine="0"/>
              <w:jc w:val="center"/>
              <w:rPr>
                <w:rFonts w:ascii="黑体" w:eastAsia="黑体" w:hAnsi="黑体"/>
                <w:color w:val="000000" w:themeColor="text1"/>
                <w:szCs w:val="21"/>
              </w:rPr>
            </w:pPr>
            <w:r w:rsidRPr="00FE29A2">
              <w:rPr>
                <w:rFonts w:eastAsiaTheme="minorEastAsia"/>
                <w:kern w:val="0"/>
                <w:sz w:val="20"/>
                <w:szCs w:val="20"/>
              </w:rPr>
              <w:t xml:space="preserve">80.0 / 67.0 </w:t>
            </w:r>
          </w:p>
        </w:tc>
      </w:tr>
      <w:tr w:rsidR="00692631" w14:paraId="29191D67" w14:textId="77777777" w:rsidTr="00692631">
        <w:trPr>
          <w:trHeight w:val="340"/>
        </w:trPr>
        <w:tc>
          <w:tcPr>
            <w:tcW w:w="2122" w:type="dxa"/>
          </w:tcPr>
          <w:p w14:paraId="3C40E706" w14:textId="02003514" w:rsidR="00692631" w:rsidRPr="00B2012E" w:rsidRDefault="00692631" w:rsidP="000076F4">
            <w:pPr>
              <w:pStyle w:val="af8"/>
              <w:ind w:firstLineChars="0" w:firstLine="0"/>
              <w:jc w:val="center"/>
              <w:rPr>
                <w:color w:val="000000"/>
                <w:kern w:val="0"/>
                <w:szCs w:val="21"/>
                <w:lang w:bidi="ar"/>
              </w:rPr>
            </w:pPr>
            <w:r>
              <w:rPr>
                <w:rFonts w:hint="eastAsia"/>
                <w:color w:val="000000"/>
                <w:kern w:val="0"/>
                <w:szCs w:val="21"/>
                <w:lang w:bidi="ar"/>
              </w:rPr>
              <w:t>标准部分负荷工况</w:t>
            </w:r>
          </w:p>
        </w:tc>
        <w:tc>
          <w:tcPr>
            <w:tcW w:w="3402" w:type="dxa"/>
          </w:tcPr>
          <w:p w14:paraId="20EBA986" w14:textId="3553A90C" w:rsidR="00692631" w:rsidRPr="00FE29A2" w:rsidRDefault="00692631" w:rsidP="000076F4">
            <w:pPr>
              <w:pStyle w:val="af8"/>
              <w:ind w:firstLineChars="0" w:firstLine="0"/>
              <w:jc w:val="center"/>
              <w:rPr>
                <w:rFonts w:eastAsiaTheme="minorEastAsia"/>
                <w:kern w:val="0"/>
                <w:sz w:val="20"/>
                <w:szCs w:val="20"/>
              </w:rPr>
            </w:pPr>
            <w:r>
              <w:rPr>
                <w:rFonts w:hint="eastAsia"/>
                <w:sz w:val="20"/>
                <w:szCs w:val="20"/>
              </w:rPr>
              <w:t>根据</w:t>
            </w:r>
            <w:r w:rsidRPr="00FD3591">
              <w:rPr>
                <w:rFonts w:hint="eastAsia"/>
                <w:sz w:val="20"/>
                <w:szCs w:val="20"/>
              </w:rPr>
              <w:t>表</w:t>
            </w:r>
            <w:r w:rsidR="00FD3591">
              <w:rPr>
                <w:sz w:val="20"/>
                <w:szCs w:val="20"/>
              </w:rPr>
              <w:t>2</w:t>
            </w:r>
            <w:r>
              <w:rPr>
                <w:rFonts w:hint="eastAsia"/>
                <w:sz w:val="20"/>
                <w:szCs w:val="20"/>
              </w:rPr>
              <w:t>变化</w:t>
            </w:r>
          </w:p>
        </w:tc>
        <w:tc>
          <w:tcPr>
            <w:tcW w:w="2977" w:type="dxa"/>
          </w:tcPr>
          <w:p w14:paraId="0BD33314" w14:textId="51BEA088" w:rsidR="00692631" w:rsidRPr="00FE29A2" w:rsidRDefault="00692631" w:rsidP="000076F4">
            <w:pPr>
              <w:pStyle w:val="af8"/>
              <w:ind w:firstLineChars="0" w:firstLine="0"/>
              <w:jc w:val="center"/>
              <w:rPr>
                <w:rFonts w:eastAsiaTheme="minorEastAsia"/>
                <w:kern w:val="0"/>
                <w:sz w:val="20"/>
                <w:szCs w:val="20"/>
              </w:rPr>
            </w:pPr>
            <w:r>
              <w:rPr>
                <w:sz w:val="20"/>
                <w:szCs w:val="20"/>
              </w:rPr>
              <w:t xml:space="preserve">80.0 / 67.0 </w:t>
            </w:r>
          </w:p>
        </w:tc>
      </w:tr>
      <w:tr w:rsidR="00692631" w14:paraId="4FA7045A" w14:textId="77777777" w:rsidTr="00692631">
        <w:trPr>
          <w:trHeight w:val="340"/>
        </w:trPr>
        <w:tc>
          <w:tcPr>
            <w:tcW w:w="2122" w:type="dxa"/>
          </w:tcPr>
          <w:p w14:paraId="14142655" w14:textId="6404B616" w:rsidR="00692631" w:rsidRPr="00706087" w:rsidRDefault="00DD7DFE" w:rsidP="0012568B">
            <w:pPr>
              <w:pStyle w:val="af8"/>
              <w:ind w:firstLineChars="0" w:firstLine="0"/>
              <w:jc w:val="center"/>
              <w:rPr>
                <w:rFonts w:eastAsia="黑体"/>
                <w:color w:val="000000" w:themeColor="text1"/>
                <w:szCs w:val="21"/>
              </w:rPr>
            </w:pPr>
            <w:r>
              <w:rPr>
                <w:rFonts w:hint="eastAsia"/>
                <w:color w:val="000000"/>
                <w:kern w:val="0"/>
                <w:szCs w:val="21"/>
                <w:lang w:bidi="ar"/>
              </w:rPr>
              <w:t>凝露工况</w:t>
            </w:r>
          </w:p>
        </w:tc>
        <w:tc>
          <w:tcPr>
            <w:tcW w:w="3402" w:type="dxa"/>
          </w:tcPr>
          <w:p w14:paraId="640F36B6" w14:textId="6DA012CF" w:rsidR="00692631" w:rsidRDefault="00692631" w:rsidP="0012568B">
            <w:pPr>
              <w:pStyle w:val="af8"/>
              <w:ind w:firstLineChars="0" w:firstLine="0"/>
              <w:jc w:val="center"/>
              <w:rPr>
                <w:rFonts w:ascii="黑体" w:eastAsia="黑体" w:hAnsi="黑体"/>
                <w:color w:val="000000" w:themeColor="text1"/>
                <w:szCs w:val="21"/>
              </w:rPr>
            </w:pPr>
            <w:r>
              <w:rPr>
                <w:sz w:val="20"/>
                <w:szCs w:val="20"/>
              </w:rPr>
              <w:t>8</w:t>
            </w:r>
            <w:r w:rsidR="00DD7DFE">
              <w:rPr>
                <w:sz w:val="20"/>
                <w:szCs w:val="20"/>
              </w:rPr>
              <w:t>0</w:t>
            </w:r>
            <w:r>
              <w:rPr>
                <w:sz w:val="20"/>
                <w:szCs w:val="20"/>
              </w:rPr>
              <w:t xml:space="preserve">.0 / </w:t>
            </w:r>
            <w:r w:rsidR="00DD7DFE">
              <w:rPr>
                <w:sz w:val="20"/>
                <w:szCs w:val="20"/>
              </w:rPr>
              <w:t>75</w:t>
            </w:r>
            <w:r>
              <w:rPr>
                <w:sz w:val="20"/>
                <w:szCs w:val="20"/>
              </w:rPr>
              <w:t xml:space="preserve">.0 </w:t>
            </w:r>
          </w:p>
        </w:tc>
        <w:tc>
          <w:tcPr>
            <w:tcW w:w="2977" w:type="dxa"/>
          </w:tcPr>
          <w:p w14:paraId="36B2C7EC" w14:textId="7FFA1455" w:rsidR="00692631" w:rsidRDefault="00DD7DFE" w:rsidP="0012568B">
            <w:pPr>
              <w:pStyle w:val="af8"/>
              <w:ind w:firstLineChars="0" w:firstLine="0"/>
              <w:jc w:val="center"/>
              <w:rPr>
                <w:rFonts w:ascii="黑体" w:eastAsia="黑体" w:hAnsi="黑体"/>
                <w:color w:val="000000" w:themeColor="text1"/>
                <w:szCs w:val="21"/>
              </w:rPr>
            </w:pPr>
            <w:r>
              <w:rPr>
                <w:sz w:val="20"/>
                <w:szCs w:val="20"/>
              </w:rPr>
              <w:t>80.0 / 75.0</w:t>
            </w:r>
          </w:p>
        </w:tc>
      </w:tr>
      <w:tr w:rsidR="00DD7DFE" w14:paraId="0735CB95" w14:textId="77777777" w:rsidTr="00692631">
        <w:trPr>
          <w:trHeight w:val="340"/>
        </w:trPr>
        <w:tc>
          <w:tcPr>
            <w:tcW w:w="2122" w:type="dxa"/>
          </w:tcPr>
          <w:p w14:paraId="5B574E1D" w14:textId="7C4C5A82" w:rsidR="00DD7DFE" w:rsidRPr="007A1A5B" w:rsidRDefault="00DD7DFE" w:rsidP="00DD7DFE">
            <w:pPr>
              <w:pStyle w:val="af8"/>
              <w:ind w:firstLineChars="0" w:firstLine="0"/>
              <w:jc w:val="center"/>
              <w:rPr>
                <w:color w:val="000000"/>
                <w:kern w:val="0"/>
                <w:szCs w:val="21"/>
                <w:lang w:bidi="ar"/>
              </w:rPr>
            </w:pPr>
            <w:r>
              <w:rPr>
                <w:rFonts w:hint="eastAsia"/>
                <w:color w:val="000000"/>
                <w:kern w:val="0"/>
                <w:szCs w:val="21"/>
                <w:lang w:bidi="ar"/>
              </w:rPr>
              <w:t>凝结水排除</w:t>
            </w:r>
          </w:p>
        </w:tc>
        <w:tc>
          <w:tcPr>
            <w:tcW w:w="3402" w:type="dxa"/>
          </w:tcPr>
          <w:p w14:paraId="3F5C8D52" w14:textId="4C81981B" w:rsidR="00DD7DFE" w:rsidRDefault="00DD7DFE" w:rsidP="00DD7DFE">
            <w:pPr>
              <w:pStyle w:val="af8"/>
              <w:ind w:firstLineChars="0" w:firstLine="0"/>
              <w:jc w:val="center"/>
              <w:rPr>
                <w:sz w:val="20"/>
                <w:szCs w:val="20"/>
              </w:rPr>
            </w:pPr>
            <w:r>
              <w:rPr>
                <w:sz w:val="20"/>
                <w:szCs w:val="20"/>
              </w:rPr>
              <w:t xml:space="preserve">80.0 / 75.0 </w:t>
            </w:r>
          </w:p>
        </w:tc>
        <w:tc>
          <w:tcPr>
            <w:tcW w:w="2977" w:type="dxa"/>
          </w:tcPr>
          <w:p w14:paraId="5CA65403" w14:textId="1C6CB661" w:rsidR="00DD7DFE" w:rsidRDefault="00DD7DFE" w:rsidP="00DD7DFE">
            <w:pPr>
              <w:pStyle w:val="af8"/>
              <w:ind w:firstLineChars="0" w:firstLine="0"/>
              <w:jc w:val="center"/>
              <w:rPr>
                <w:sz w:val="20"/>
                <w:szCs w:val="20"/>
              </w:rPr>
            </w:pPr>
            <w:r>
              <w:rPr>
                <w:sz w:val="20"/>
                <w:szCs w:val="20"/>
              </w:rPr>
              <w:t>80.0 / 75.0</w:t>
            </w:r>
          </w:p>
        </w:tc>
      </w:tr>
      <w:tr w:rsidR="00692631" w14:paraId="53A6C889" w14:textId="77777777" w:rsidTr="00692631">
        <w:trPr>
          <w:trHeight w:val="340"/>
        </w:trPr>
        <w:tc>
          <w:tcPr>
            <w:tcW w:w="2122" w:type="dxa"/>
          </w:tcPr>
          <w:p w14:paraId="555EDACB" w14:textId="7D52BC9C" w:rsidR="00692631" w:rsidRPr="007E1ED1" w:rsidRDefault="007E1ED1" w:rsidP="0012568B">
            <w:pPr>
              <w:pStyle w:val="af8"/>
              <w:ind w:firstLineChars="0" w:firstLine="0"/>
              <w:jc w:val="center"/>
              <w:rPr>
                <w:rFonts w:eastAsia="黑体"/>
                <w:color w:val="000000" w:themeColor="text1"/>
                <w:szCs w:val="21"/>
              </w:rPr>
            </w:pPr>
            <w:r w:rsidRPr="007E1ED1">
              <w:rPr>
                <w:rFonts w:hint="eastAsia"/>
                <w:color w:val="000000"/>
                <w:kern w:val="0"/>
                <w:szCs w:val="21"/>
                <w:lang w:bidi="ar"/>
              </w:rPr>
              <w:t>高温制热工况</w:t>
            </w:r>
          </w:p>
        </w:tc>
        <w:tc>
          <w:tcPr>
            <w:tcW w:w="3402" w:type="dxa"/>
          </w:tcPr>
          <w:p w14:paraId="32FC7F61" w14:textId="4128D819" w:rsidR="00692631" w:rsidRPr="007E1ED1" w:rsidRDefault="007E1ED1" w:rsidP="0012568B">
            <w:pPr>
              <w:pStyle w:val="af8"/>
              <w:ind w:firstLineChars="0" w:firstLine="0"/>
              <w:jc w:val="center"/>
              <w:rPr>
                <w:rFonts w:ascii="黑体" w:eastAsia="黑体" w:hAnsi="黑体"/>
                <w:color w:val="000000" w:themeColor="text1"/>
                <w:szCs w:val="21"/>
              </w:rPr>
            </w:pPr>
            <w:r w:rsidRPr="007E1ED1">
              <w:rPr>
                <w:sz w:val="20"/>
                <w:szCs w:val="20"/>
              </w:rPr>
              <w:t>47</w:t>
            </w:r>
            <w:r w:rsidR="00692631" w:rsidRPr="007E1ED1">
              <w:rPr>
                <w:sz w:val="20"/>
                <w:szCs w:val="20"/>
              </w:rPr>
              <w:t xml:space="preserve">.0 / </w:t>
            </w:r>
            <w:r w:rsidRPr="007E1ED1">
              <w:rPr>
                <w:sz w:val="20"/>
                <w:szCs w:val="20"/>
              </w:rPr>
              <w:t>43</w:t>
            </w:r>
            <w:r w:rsidR="00692631" w:rsidRPr="007E1ED1">
              <w:rPr>
                <w:sz w:val="20"/>
                <w:szCs w:val="20"/>
              </w:rPr>
              <w:t xml:space="preserve">.0 </w:t>
            </w:r>
          </w:p>
        </w:tc>
        <w:tc>
          <w:tcPr>
            <w:tcW w:w="2977" w:type="dxa"/>
          </w:tcPr>
          <w:p w14:paraId="1BAF79B7" w14:textId="660EBA60" w:rsidR="00692631" w:rsidRPr="007E1ED1" w:rsidRDefault="007E1ED1" w:rsidP="0012568B">
            <w:pPr>
              <w:pStyle w:val="af8"/>
              <w:ind w:firstLineChars="0" w:firstLine="0"/>
              <w:jc w:val="center"/>
              <w:rPr>
                <w:rFonts w:ascii="黑体" w:eastAsia="黑体" w:hAnsi="黑体"/>
                <w:color w:val="000000" w:themeColor="text1"/>
                <w:szCs w:val="21"/>
              </w:rPr>
            </w:pPr>
            <w:r w:rsidRPr="007E1ED1">
              <w:rPr>
                <w:sz w:val="20"/>
                <w:szCs w:val="20"/>
              </w:rPr>
              <w:t>7</w:t>
            </w:r>
            <w:r w:rsidR="00692631" w:rsidRPr="007E1ED1">
              <w:rPr>
                <w:sz w:val="20"/>
                <w:szCs w:val="20"/>
              </w:rPr>
              <w:t xml:space="preserve">0.0 / </w:t>
            </w:r>
            <w:r w:rsidRPr="007E1ED1">
              <w:rPr>
                <w:sz w:val="20"/>
                <w:szCs w:val="20"/>
              </w:rPr>
              <w:t>60</w:t>
            </w:r>
            <w:r w:rsidR="00692631" w:rsidRPr="007E1ED1">
              <w:rPr>
                <w:sz w:val="20"/>
                <w:szCs w:val="20"/>
              </w:rPr>
              <w:t xml:space="preserve">.0 </w:t>
            </w:r>
          </w:p>
        </w:tc>
      </w:tr>
      <w:tr w:rsidR="00692631" w14:paraId="7B22FF1E" w14:textId="77777777" w:rsidTr="00692631">
        <w:trPr>
          <w:trHeight w:val="340"/>
        </w:trPr>
        <w:tc>
          <w:tcPr>
            <w:tcW w:w="2122" w:type="dxa"/>
          </w:tcPr>
          <w:p w14:paraId="507A4301" w14:textId="47A8BF34" w:rsidR="00692631" w:rsidRPr="007E1ED1" w:rsidRDefault="007E1ED1" w:rsidP="001266F8">
            <w:pPr>
              <w:pStyle w:val="af8"/>
              <w:ind w:firstLineChars="0" w:firstLine="0"/>
              <w:jc w:val="center"/>
              <w:rPr>
                <w:color w:val="000000"/>
                <w:kern w:val="0"/>
                <w:szCs w:val="21"/>
                <w:lang w:bidi="ar"/>
              </w:rPr>
            </w:pPr>
            <w:r w:rsidRPr="007E1ED1">
              <w:rPr>
                <w:rFonts w:hint="eastAsia"/>
                <w:color w:val="000000"/>
                <w:kern w:val="0"/>
                <w:szCs w:val="21"/>
                <w:lang w:bidi="ar"/>
              </w:rPr>
              <w:t>低温制热工况</w:t>
            </w:r>
          </w:p>
        </w:tc>
        <w:tc>
          <w:tcPr>
            <w:tcW w:w="3402" w:type="dxa"/>
          </w:tcPr>
          <w:p w14:paraId="7D695B18" w14:textId="6B8708F5" w:rsidR="00692631" w:rsidRPr="007E1ED1" w:rsidRDefault="007E1ED1" w:rsidP="001266F8">
            <w:pPr>
              <w:pStyle w:val="af8"/>
              <w:ind w:firstLineChars="0" w:firstLine="0"/>
              <w:jc w:val="center"/>
              <w:rPr>
                <w:sz w:val="20"/>
                <w:szCs w:val="20"/>
              </w:rPr>
            </w:pPr>
            <w:r w:rsidRPr="007E1ED1">
              <w:rPr>
                <w:sz w:val="20"/>
                <w:szCs w:val="20"/>
              </w:rPr>
              <w:t>17</w:t>
            </w:r>
            <w:r w:rsidR="00692631" w:rsidRPr="007E1ED1">
              <w:rPr>
                <w:sz w:val="20"/>
                <w:szCs w:val="20"/>
              </w:rPr>
              <w:t xml:space="preserve">.0 / </w:t>
            </w:r>
            <w:r w:rsidRPr="007E1ED1">
              <w:rPr>
                <w:sz w:val="20"/>
                <w:szCs w:val="20"/>
              </w:rPr>
              <w:t>15</w:t>
            </w:r>
            <w:r w:rsidR="00692631" w:rsidRPr="007E1ED1">
              <w:rPr>
                <w:sz w:val="20"/>
                <w:szCs w:val="20"/>
              </w:rPr>
              <w:t xml:space="preserve">.0 </w:t>
            </w:r>
            <w:r w:rsidR="00692631" w:rsidRPr="007E1ED1">
              <w:rPr>
                <w:sz w:val="13"/>
                <w:szCs w:val="13"/>
              </w:rPr>
              <w:t xml:space="preserve"> </w:t>
            </w:r>
          </w:p>
        </w:tc>
        <w:tc>
          <w:tcPr>
            <w:tcW w:w="2977" w:type="dxa"/>
          </w:tcPr>
          <w:p w14:paraId="4DD8B0D6" w14:textId="3CE79270" w:rsidR="00692631" w:rsidRPr="00DD7DFE" w:rsidRDefault="007E1ED1" w:rsidP="001266F8">
            <w:pPr>
              <w:pStyle w:val="af8"/>
              <w:ind w:firstLineChars="0" w:firstLine="0"/>
              <w:jc w:val="center"/>
              <w:rPr>
                <w:sz w:val="20"/>
                <w:szCs w:val="20"/>
                <w:highlight w:val="yellow"/>
              </w:rPr>
            </w:pPr>
            <w:r w:rsidRPr="007E1ED1">
              <w:rPr>
                <w:sz w:val="20"/>
                <w:szCs w:val="20"/>
              </w:rPr>
              <w:t>70.0 / 60.0</w:t>
            </w:r>
          </w:p>
        </w:tc>
      </w:tr>
      <w:tr w:rsidR="00692631" w14:paraId="6BF6234F" w14:textId="77777777" w:rsidTr="00692631">
        <w:trPr>
          <w:trHeight w:val="340"/>
        </w:trPr>
        <w:tc>
          <w:tcPr>
            <w:tcW w:w="2122" w:type="dxa"/>
          </w:tcPr>
          <w:p w14:paraId="4B1907E1" w14:textId="7218FCBB" w:rsidR="00692631" w:rsidRPr="007E1ED1" w:rsidRDefault="007E1ED1" w:rsidP="001266F8">
            <w:pPr>
              <w:pStyle w:val="af8"/>
              <w:ind w:firstLineChars="0" w:firstLine="0"/>
              <w:jc w:val="center"/>
              <w:rPr>
                <w:color w:val="000000"/>
                <w:kern w:val="0"/>
                <w:szCs w:val="21"/>
                <w:lang w:bidi="ar"/>
              </w:rPr>
            </w:pPr>
            <w:r w:rsidRPr="007E1ED1">
              <w:rPr>
                <w:rFonts w:hint="eastAsia"/>
                <w:color w:val="000000"/>
                <w:kern w:val="0"/>
                <w:szCs w:val="21"/>
                <w:lang w:bidi="ar"/>
              </w:rPr>
              <w:t>制热最大运行工况</w:t>
            </w:r>
          </w:p>
        </w:tc>
        <w:tc>
          <w:tcPr>
            <w:tcW w:w="3402" w:type="dxa"/>
          </w:tcPr>
          <w:p w14:paraId="1A501C21" w14:textId="3241B18E" w:rsidR="00692631" w:rsidRPr="007E1ED1" w:rsidRDefault="007E1ED1" w:rsidP="001266F8">
            <w:pPr>
              <w:pStyle w:val="af8"/>
              <w:ind w:firstLineChars="0" w:firstLine="0"/>
              <w:jc w:val="center"/>
              <w:rPr>
                <w:sz w:val="20"/>
                <w:szCs w:val="20"/>
              </w:rPr>
            </w:pPr>
            <w:r w:rsidRPr="007E1ED1">
              <w:rPr>
                <w:sz w:val="20"/>
                <w:szCs w:val="20"/>
              </w:rPr>
              <w:t>75</w:t>
            </w:r>
            <w:r w:rsidR="00692631" w:rsidRPr="007E1ED1">
              <w:rPr>
                <w:sz w:val="20"/>
                <w:szCs w:val="20"/>
              </w:rPr>
              <w:t xml:space="preserve">.0 / </w:t>
            </w:r>
            <w:r w:rsidRPr="007E1ED1">
              <w:rPr>
                <w:sz w:val="20"/>
                <w:szCs w:val="20"/>
              </w:rPr>
              <w:t>65</w:t>
            </w:r>
            <w:r w:rsidR="00692631" w:rsidRPr="007E1ED1">
              <w:rPr>
                <w:sz w:val="20"/>
                <w:szCs w:val="20"/>
              </w:rPr>
              <w:t xml:space="preserve">.0 </w:t>
            </w:r>
          </w:p>
        </w:tc>
        <w:tc>
          <w:tcPr>
            <w:tcW w:w="2977" w:type="dxa"/>
          </w:tcPr>
          <w:p w14:paraId="0E53EC37" w14:textId="0732D1FE" w:rsidR="00692631" w:rsidRPr="007E1ED1" w:rsidRDefault="00692631" w:rsidP="001266F8">
            <w:pPr>
              <w:pStyle w:val="af8"/>
              <w:ind w:firstLineChars="0" w:firstLine="0"/>
              <w:jc w:val="center"/>
              <w:rPr>
                <w:sz w:val="20"/>
                <w:szCs w:val="20"/>
              </w:rPr>
            </w:pPr>
            <w:r w:rsidRPr="007E1ED1">
              <w:rPr>
                <w:sz w:val="20"/>
                <w:szCs w:val="20"/>
              </w:rPr>
              <w:t xml:space="preserve">80.0 / </w:t>
            </w:r>
            <w:r w:rsidR="007E1ED1" w:rsidRPr="007E1ED1">
              <w:rPr>
                <w:sz w:val="20"/>
                <w:szCs w:val="20"/>
              </w:rPr>
              <w:t>--</w:t>
            </w:r>
            <w:r w:rsidRPr="007E1ED1">
              <w:rPr>
                <w:sz w:val="20"/>
                <w:szCs w:val="20"/>
              </w:rPr>
              <w:t xml:space="preserve"> </w:t>
            </w:r>
          </w:p>
        </w:tc>
      </w:tr>
      <w:tr w:rsidR="00DD7DFE" w14:paraId="2F52D561" w14:textId="77777777" w:rsidTr="00DB50DB">
        <w:trPr>
          <w:trHeight w:val="340"/>
        </w:trPr>
        <w:tc>
          <w:tcPr>
            <w:tcW w:w="8501" w:type="dxa"/>
            <w:gridSpan w:val="3"/>
          </w:tcPr>
          <w:p w14:paraId="1A125C4D" w14:textId="1B1652BB" w:rsidR="00DD7DFE" w:rsidRDefault="00DD7DFE" w:rsidP="00DD7DFE">
            <w:pPr>
              <w:pStyle w:val="af8"/>
              <w:ind w:firstLineChars="0" w:firstLine="0"/>
              <w:jc w:val="left"/>
              <w:rPr>
                <w:sz w:val="20"/>
                <w:szCs w:val="20"/>
              </w:rPr>
            </w:pPr>
            <w:r w:rsidRPr="00DD7DFE">
              <w:rPr>
                <w:rFonts w:hint="eastAsia"/>
                <w:sz w:val="20"/>
                <w:szCs w:val="20"/>
              </w:rPr>
              <w:t>注：</w:t>
            </w:r>
            <w:r w:rsidR="00ED62EB">
              <w:rPr>
                <w:rFonts w:hint="eastAsia"/>
                <w:sz w:val="20"/>
                <w:szCs w:val="20"/>
              </w:rPr>
              <w:t>1</w:t>
            </w:r>
            <w:r w:rsidRPr="00DD7DFE">
              <w:rPr>
                <w:rFonts w:hint="eastAsia"/>
                <w:sz w:val="20"/>
                <w:szCs w:val="20"/>
              </w:rPr>
              <w:t>测试只在大气压高于</w:t>
            </w:r>
            <w:r w:rsidR="009B438D">
              <w:rPr>
                <w:sz w:val="20"/>
                <w:szCs w:val="20"/>
              </w:rPr>
              <w:t>13.7</w:t>
            </w:r>
            <w:r w:rsidR="009B438D">
              <w:rPr>
                <w:rFonts w:hint="eastAsia"/>
                <w:sz w:val="20"/>
                <w:szCs w:val="20"/>
              </w:rPr>
              <w:t>psia</w:t>
            </w:r>
            <w:r w:rsidRPr="00DD7DFE">
              <w:rPr>
                <w:rFonts w:hint="eastAsia"/>
                <w:sz w:val="20"/>
                <w:szCs w:val="20"/>
              </w:rPr>
              <w:t>时有效。</w:t>
            </w:r>
          </w:p>
          <w:p w14:paraId="60120B92" w14:textId="4A469DD5" w:rsidR="00ED62EB" w:rsidRPr="00DD7DFE" w:rsidRDefault="00ED62EB" w:rsidP="00DD7DFE">
            <w:pPr>
              <w:pStyle w:val="af8"/>
              <w:ind w:firstLineChars="0" w:firstLine="0"/>
              <w:jc w:val="left"/>
              <w:rPr>
                <w:sz w:val="20"/>
                <w:szCs w:val="20"/>
                <w:highlight w:val="yellow"/>
              </w:rPr>
            </w:pPr>
            <w:r w:rsidRPr="00ED62EB">
              <w:rPr>
                <w:sz w:val="20"/>
                <w:szCs w:val="20"/>
              </w:rPr>
              <w:t>2</w:t>
            </w:r>
            <w:r w:rsidRPr="00ED62EB">
              <w:rPr>
                <w:rFonts w:hint="eastAsia"/>
                <w:sz w:val="20"/>
                <w:szCs w:val="20"/>
              </w:rPr>
              <w:t>室内风扇系统的机外静压应根据表</w:t>
            </w:r>
            <w:r w:rsidRPr="00ED62EB">
              <w:rPr>
                <w:rFonts w:hint="eastAsia"/>
                <w:sz w:val="20"/>
                <w:szCs w:val="20"/>
              </w:rPr>
              <w:t>4</w:t>
            </w:r>
            <w:r w:rsidRPr="00ED62EB">
              <w:rPr>
                <w:rFonts w:hint="eastAsia"/>
                <w:sz w:val="20"/>
                <w:szCs w:val="20"/>
              </w:rPr>
              <w:t>进行设置。</w:t>
            </w:r>
          </w:p>
        </w:tc>
      </w:tr>
    </w:tbl>
    <w:p w14:paraId="5A40BD76" w14:textId="2BFD4EBA" w:rsidR="00F60832" w:rsidRPr="00B206A4" w:rsidRDefault="00F60832" w:rsidP="00B206A4">
      <w:pPr>
        <w:spacing w:beforeLines="50" w:before="156" w:afterLines="50" w:after="156"/>
        <w:rPr>
          <w:rFonts w:ascii="黑体" w:eastAsia="黑体" w:hAnsi="黑体"/>
          <w:color w:val="000000" w:themeColor="text1"/>
          <w:szCs w:val="21"/>
        </w:rPr>
      </w:pPr>
    </w:p>
    <w:p w14:paraId="1EACBF0C" w14:textId="38C300AA" w:rsidR="009B2343" w:rsidRPr="00E858F9" w:rsidRDefault="009B2343" w:rsidP="00B206A4">
      <w:pPr>
        <w:spacing w:beforeLines="50" w:before="156" w:afterLines="50" w:after="156"/>
        <w:jc w:val="center"/>
        <w:rPr>
          <w:rFonts w:ascii="黑体" w:eastAsia="黑体" w:hAnsi="黑体"/>
          <w:color w:val="000000" w:themeColor="text1"/>
          <w:sz w:val="18"/>
          <w:szCs w:val="18"/>
        </w:rPr>
      </w:pPr>
      <w:r w:rsidRPr="00E858F9">
        <w:rPr>
          <w:rFonts w:ascii="黑体" w:eastAsia="黑体" w:hAnsi="黑体" w:hint="eastAsia"/>
          <w:color w:val="000000" w:themeColor="text1"/>
          <w:sz w:val="18"/>
          <w:szCs w:val="18"/>
        </w:rPr>
        <w:t>表</w:t>
      </w:r>
      <w:r w:rsidRPr="00E858F9">
        <w:rPr>
          <w:rFonts w:ascii="黑体" w:eastAsia="黑体" w:hAnsi="黑体"/>
          <w:color w:val="000000" w:themeColor="text1"/>
          <w:sz w:val="18"/>
          <w:szCs w:val="18"/>
        </w:rPr>
        <w:t>2</w:t>
      </w:r>
      <w:r w:rsidR="000F597F" w:rsidRPr="00E858F9">
        <w:rPr>
          <w:rFonts w:ascii="黑体" w:eastAsia="黑体" w:hAnsi="黑体" w:hint="eastAsia"/>
          <w:color w:val="000000" w:themeColor="text1"/>
          <w:sz w:val="18"/>
          <w:szCs w:val="18"/>
        </w:rPr>
        <w:t>IEER</w:t>
      </w:r>
      <w:r w:rsidR="000F597F" w:rsidRPr="00E858F9">
        <w:rPr>
          <w:rFonts w:ascii="黑体" w:eastAsia="黑体" w:hAnsi="黑体"/>
          <w:color w:val="000000" w:themeColor="text1"/>
          <w:sz w:val="18"/>
          <w:szCs w:val="18"/>
        </w:rPr>
        <w:t xml:space="preserve"> </w:t>
      </w:r>
      <w:r w:rsidR="000F597F" w:rsidRPr="00E858F9">
        <w:rPr>
          <w:rFonts w:ascii="黑体" w:eastAsia="黑体" w:hAnsi="黑体" w:hint="eastAsia"/>
          <w:color w:val="000000" w:themeColor="text1"/>
          <w:sz w:val="18"/>
          <w:szCs w:val="18"/>
        </w:rPr>
        <w:t>部分负荷工况条件</w:t>
      </w:r>
    </w:p>
    <w:tbl>
      <w:tblPr>
        <w:tblStyle w:val="af7"/>
        <w:tblW w:w="0" w:type="auto"/>
        <w:tblInd w:w="425" w:type="dxa"/>
        <w:tblLook w:val="04A0" w:firstRow="1" w:lastRow="0" w:firstColumn="1" w:lastColumn="0" w:noHBand="0" w:noVBand="1"/>
      </w:tblPr>
      <w:tblGrid>
        <w:gridCol w:w="2831"/>
        <w:gridCol w:w="4961"/>
      </w:tblGrid>
      <w:tr w:rsidR="00A7144A" w14:paraId="2062D0D0" w14:textId="77777777" w:rsidTr="00A7144A">
        <w:trPr>
          <w:trHeight w:val="340"/>
        </w:trPr>
        <w:tc>
          <w:tcPr>
            <w:tcW w:w="2831" w:type="dxa"/>
          </w:tcPr>
          <w:p w14:paraId="13E6E278" w14:textId="35371801" w:rsidR="00A7144A" w:rsidRPr="00E858F9" w:rsidRDefault="00A7144A" w:rsidP="006146C0">
            <w:pPr>
              <w:widowControl/>
              <w:jc w:val="center"/>
              <w:rPr>
                <w:bCs/>
                <w:color w:val="000000"/>
                <w:kern w:val="0"/>
                <w:sz w:val="18"/>
                <w:szCs w:val="18"/>
              </w:rPr>
            </w:pPr>
            <w:r w:rsidRPr="00E858F9">
              <w:rPr>
                <w:rFonts w:hint="eastAsia"/>
                <w:bCs/>
                <w:color w:val="000000"/>
                <w:kern w:val="0"/>
                <w:sz w:val="18"/>
                <w:szCs w:val="18"/>
              </w:rPr>
              <w:t>工况名称</w:t>
            </w:r>
          </w:p>
        </w:tc>
        <w:tc>
          <w:tcPr>
            <w:tcW w:w="4961" w:type="dxa"/>
          </w:tcPr>
          <w:p w14:paraId="1B8AC88C" w14:textId="35A88407" w:rsidR="00A7144A" w:rsidRPr="00374B3D" w:rsidRDefault="00A7144A" w:rsidP="006146C0">
            <w:pPr>
              <w:widowControl/>
              <w:jc w:val="center"/>
              <w:rPr>
                <w:bCs/>
                <w:color w:val="000000"/>
                <w:kern w:val="0"/>
                <w:sz w:val="18"/>
                <w:szCs w:val="18"/>
              </w:rPr>
            </w:pPr>
            <w:r w:rsidRPr="00E858F9">
              <w:rPr>
                <w:rFonts w:hint="eastAsia"/>
                <w:bCs/>
                <w:color w:val="000000"/>
                <w:kern w:val="0"/>
                <w:sz w:val="18"/>
                <w:szCs w:val="18"/>
              </w:rPr>
              <w:t>工况</w:t>
            </w:r>
          </w:p>
        </w:tc>
      </w:tr>
      <w:tr w:rsidR="00A7144A" w14:paraId="13B46A2E" w14:textId="77777777" w:rsidTr="00A7144A">
        <w:trPr>
          <w:trHeight w:val="340"/>
        </w:trPr>
        <w:tc>
          <w:tcPr>
            <w:tcW w:w="2831" w:type="dxa"/>
          </w:tcPr>
          <w:p w14:paraId="09F17E54" w14:textId="1C9DBB4E" w:rsidR="00A7144A" w:rsidRPr="00706087" w:rsidRDefault="00A7144A" w:rsidP="00F60832">
            <w:pPr>
              <w:pStyle w:val="af8"/>
              <w:ind w:firstLineChars="0" w:firstLine="0"/>
              <w:jc w:val="center"/>
              <w:rPr>
                <w:rFonts w:eastAsia="黑体"/>
                <w:color w:val="000000" w:themeColor="text1"/>
                <w:szCs w:val="21"/>
              </w:rPr>
            </w:pPr>
            <w:r>
              <w:rPr>
                <w:rFonts w:hint="eastAsia"/>
                <w:sz w:val="20"/>
                <w:szCs w:val="20"/>
              </w:rPr>
              <w:t>室内侧空气</w:t>
            </w:r>
          </w:p>
        </w:tc>
        <w:tc>
          <w:tcPr>
            <w:tcW w:w="4961" w:type="dxa"/>
          </w:tcPr>
          <w:p w14:paraId="108809ED" w14:textId="03DC0A1F" w:rsidR="00A7144A" w:rsidRDefault="00A7144A" w:rsidP="00F60832">
            <w:pPr>
              <w:pStyle w:val="af8"/>
              <w:ind w:firstLineChars="0" w:firstLine="0"/>
              <w:jc w:val="center"/>
              <w:rPr>
                <w:rFonts w:ascii="黑体" w:eastAsia="黑体" w:hAnsi="黑体"/>
                <w:color w:val="000000" w:themeColor="text1"/>
                <w:szCs w:val="21"/>
              </w:rPr>
            </w:pPr>
          </w:p>
        </w:tc>
      </w:tr>
      <w:tr w:rsidR="00A7144A" w14:paraId="6EA1EDB2" w14:textId="77777777" w:rsidTr="00A7144A">
        <w:trPr>
          <w:trHeight w:val="340"/>
        </w:trPr>
        <w:tc>
          <w:tcPr>
            <w:tcW w:w="2831" w:type="dxa"/>
          </w:tcPr>
          <w:p w14:paraId="0B5A1FBC" w14:textId="42CF0BE0" w:rsidR="00A7144A" w:rsidRPr="00B2012E" w:rsidRDefault="00A7144A" w:rsidP="00F60832">
            <w:pPr>
              <w:pStyle w:val="af8"/>
              <w:ind w:firstLineChars="0" w:firstLine="0"/>
              <w:jc w:val="center"/>
              <w:rPr>
                <w:color w:val="000000"/>
                <w:kern w:val="0"/>
                <w:szCs w:val="21"/>
                <w:lang w:bidi="ar"/>
              </w:rPr>
            </w:pPr>
            <w:r>
              <w:rPr>
                <w:rFonts w:hint="eastAsia"/>
                <w:sz w:val="20"/>
                <w:szCs w:val="20"/>
              </w:rPr>
              <w:t>环境干球温度</w:t>
            </w:r>
          </w:p>
        </w:tc>
        <w:tc>
          <w:tcPr>
            <w:tcW w:w="4961" w:type="dxa"/>
          </w:tcPr>
          <w:p w14:paraId="1B80370B" w14:textId="1D1FB539" w:rsidR="00A7144A" w:rsidRDefault="00A7144A" w:rsidP="00F60832">
            <w:pPr>
              <w:pStyle w:val="af8"/>
              <w:ind w:firstLineChars="0" w:firstLine="0"/>
              <w:jc w:val="center"/>
              <w:rPr>
                <w:rFonts w:eastAsiaTheme="minorEastAsia"/>
                <w:kern w:val="0"/>
                <w:sz w:val="20"/>
                <w:szCs w:val="20"/>
              </w:rPr>
            </w:pPr>
            <w:r>
              <w:rPr>
                <w:sz w:val="20"/>
                <w:szCs w:val="20"/>
              </w:rPr>
              <w:t>80</w:t>
            </w:r>
            <w:bookmarkStart w:id="11" w:name="OLE_LINK2"/>
            <w:r>
              <w:rPr>
                <w:rFonts w:hint="eastAsia"/>
                <w:sz w:val="20"/>
                <w:szCs w:val="20"/>
              </w:rPr>
              <w:t>℉</w:t>
            </w:r>
            <w:bookmarkEnd w:id="11"/>
            <w:r>
              <w:rPr>
                <w:sz w:val="20"/>
                <w:szCs w:val="20"/>
              </w:rPr>
              <w:t xml:space="preserve"> </w:t>
            </w:r>
          </w:p>
        </w:tc>
      </w:tr>
      <w:tr w:rsidR="00A7144A" w14:paraId="24B043A8" w14:textId="77777777" w:rsidTr="00A7144A">
        <w:trPr>
          <w:trHeight w:val="340"/>
        </w:trPr>
        <w:tc>
          <w:tcPr>
            <w:tcW w:w="2831" w:type="dxa"/>
          </w:tcPr>
          <w:p w14:paraId="5528B070" w14:textId="722A28B8" w:rsidR="00A7144A" w:rsidRPr="00706087" w:rsidRDefault="00A7144A" w:rsidP="00F60832">
            <w:pPr>
              <w:pStyle w:val="af8"/>
              <w:ind w:firstLineChars="0" w:firstLine="0"/>
              <w:jc w:val="center"/>
              <w:rPr>
                <w:rFonts w:eastAsia="黑体"/>
                <w:color w:val="000000" w:themeColor="text1"/>
                <w:szCs w:val="21"/>
              </w:rPr>
            </w:pPr>
            <w:r>
              <w:rPr>
                <w:rFonts w:hint="eastAsia"/>
                <w:sz w:val="20"/>
                <w:szCs w:val="20"/>
              </w:rPr>
              <w:t>环境湿球温度</w:t>
            </w:r>
          </w:p>
        </w:tc>
        <w:tc>
          <w:tcPr>
            <w:tcW w:w="4961" w:type="dxa"/>
          </w:tcPr>
          <w:p w14:paraId="15058C63" w14:textId="2EADE867" w:rsidR="00A7144A" w:rsidRDefault="00A7144A" w:rsidP="00F60832">
            <w:pPr>
              <w:pStyle w:val="af8"/>
              <w:ind w:firstLineChars="0" w:firstLine="0"/>
              <w:jc w:val="center"/>
              <w:rPr>
                <w:rFonts w:ascii="黑体" w:eastAsia="黑体" w:hAnsi="黑体"/>
                <w:color w:val="000000" w:themeColor="text1"/>
                <w:szCs w:val="21"/>
              </w:rPr>
            </w:pPr>
            <w:r>
              <w:rPr>
                <w:sz w:val="20"/>
                <w:szCs w:val="20"/>
              </w:rPr>
              <w:t>67</w:t>
            </w:r>
            <w:r>
              <w:rPr>
                <w:rFonts w:hint="eastAsia"/>
                <w:sz w:val="20"/>
                <w:szCs w:val="20"/>
              </w:rPr>
              <w:t>℉</w:t>
            </w:r>
            <w:r>
              <w:rPr>
                <w:sz w:val="20"/>
                <w:szCs w:val="20"/>
              </w:rPr>
              <w:t xml:space="preserve"> </w:t>
            </w:r>
          </w:p>
        </w:tc>
      </w:tr>
      <w:tr w:rsidR="00A7144A" w14:paraId="38B806B4" w14:textId="77777777" w:rsidTr="00A7144A">
        <w:trPr>
          <w:trHeight w:val="340"/>
        </w:trPr>
        <w:tc>
          <w:tcPr>
            <w:tcW w:w="2831" w:type="dxa"/>
          </w:tcPr>
          <w:p w14:paraId="192051A9" w14:textId="68AB0497" w:rsidR="00A7144A" w:rsidRPr="00B2012E" w:rsidRDefault="00A7144A" w:rsidP="00F60832">
            <w:pPr>
              <w:pStyle w:val="af8"/>
              <w:ind w:firstLineChars="0" w:firstLine="0"/>
              <w:jc w:val="center"/>
              <w:rPr>
                <w:color w:val="000000"/>
                <w:kern w:val="0"/>
                <w:szCs w:val="21"/>
                <w:lang w:bidi="ar"/>
              </w:rPr>
            </w:pPr>
            <w:r>
              <w:rPr>
                <w:rFonts w:hint="eastAsia"/>
                <w:sz w:val="20"/>
                <w:szCs w:val="20"/>
              </w:rPr>
              <w:t>部分负荷名义风量</w:t>
            </w:r>
          </w:p>
        </w:tc>
        <w:tc>
          <w:tcPr>
            <w:tcW w:w="4961" w:type="dxa"/>
          </w:tcPr>
          <w:p w14:paraId="07E97AC4" w14:textId="4D5DC77E" w:rsidR="00A7144A" w:rsidRPr="00FE29A2" w:rsidRDefault="00A7144A" w:rsidP="00F60832">
            <w:pPr>
              <w:pStyle w:val="af8"/>
              <w:ind w:firstLineChars="0" w:firstLine="0"/>
              <w:jc w:val="center"/>
              <w:rPr>
                <w:rFonts w:eastAsiaTheme="minorEastAsia"/>
                <w:kern w:val="0"/>
                <w:sz w:val="20"/>
                <w:szCs w:val="20"/>
              </w:rPr>
            </w:pPr>
            <w:r w:rsidRPr="00380F35">
              <w:rPr>
                <w:rFonts w:eastAsiaTheme="minorEastAsia" w:hint="eastAsia"/>
                <w:kern w:val="0"/>
                <w:sz w:val="20"/>
                <w:szCs w:val="20"/>
              </w:rPr>
              <w:t>参考</w:t>
            </w:r>
            <w:r w:rsidRPr="00380F35">
              <w:rPr>
                <w:rFonts w:eastAsiaTheme="minorEastAsia" w:hint="eastAsia"/>
                <w:kern w:val="0"/>
                <w:sz w:val="20"/>
                <w:szCs w:val="20"/>
              </w:rPr>
              <w:t>6</w:t>
            </w:r>
            <w:r w:rsidRPr="00380F35">
              <w:rPr>
                <w:rFonts w:eastAsiaTheme="minorEastAsia"/>
                <w:kern w:val="0"/>
                <w:sz w:val="20"/>
                <w:szCs w:val="20"/>
              </w:rPr>
              <w:t>.</w:t>
            </w:r>
            <w:r w:rsidR="00380F35">
              <w:rPr>
                <w:rFonts w:eastAsiaTheme="minorEastAsia"/>
                <w:kern w:val="0"/>
                <w:sz w:val="20"/>
                <w:szCs w:val="20"/>
              </w:rPr>
              <w:t>2</w:t>
            </w:r>
            <w:r>
              <w:rPr>
                <w:rFonts w:eastAsiaTheme="minorEastAsia" w:hint="eastAsia"/>
                <w:kern w:val="0"/>
                <w:sz w:val="20"/>
                <w:szCs w:val="20"/>
              </w:rPr>
              <w:t>关于风量和静压的介绍</w:t>
            </w:r>
          </w:p>
        </w:tc>
      </w:tr>
      <w:tr w:rsidR="00A7144A" w14:paraId="003C7B05" w14:textId="77777777" w:rsidTr="00A7144A">
        <w:trPr>
          <w:trHeight w:val="340"/>
        </w:trPr>
        <w:tc>
          <w:tcPr>
            <w:tcW w:w="2831" w:type="dxa"/>
          </w:tcPr>
          <w:p w14:paraId="06E609DA" w14:textId="25498256" w:rsidR="00A7144A" w:rsidRPr="00706087" w:rsidRDefault="00A7144A" w:rsidP="00F60832">
            <w:pPr>
              <w:pStyle w:val="af8"/>
              <w:ind w:firstLineChars="0" w:firstLine="0"/>
              <w:jc w:val="center"/>
              <w:rPr>
                <w:rFonts w:eastAsia="黑体"/>
                <w:color w:val="000000" w:themeColor="text1"/>
                <w:szCs w:val="21"/>
              </w:rPr>
            </w:pPr>
            <w:r>
              <w:rPr>
                <w:rFonts w:hint="eastAsia"/>
                <w:sz w:val="20"/>
                <w:szCs w:val="20"/>
              </w:rPr>
              <w:t>风冷冷凝器侧</w:t>
            </w:r>
          </w:p>
        </w:tc>
        <w:tc>
          <w:tcPr>
            <w:tcW w:w="4961" w:type="dxa"/>
          </w:tcPr>
          <w:p w14:paraId="4214973C" w14:textId="6406A29F" w:rsidR="00A7144A" w:rsidRDefault="00A7144A" w:rsidP="00F60832">
            <w:pPr>
              <w:pStyle w:val="af8"/>
              <w:ind w:firstLineChars="0" w:firstLine="0"/>
              <w:jc w:val="center"/>
              <w:rPr>
                <w:rFonts w:ascii="黑体" w:eastAsia="黑体" w:hAnsi="黑体"/>
                <w:color w:val="000000" w:themeColor="text1"/>
                <w:szCs w:val="21"/>
              </w:rPr>
            </w:pPr>
          </w:p>
        </w:tc>
      </w:tr>
      <w:tr w:rsidR="00A7144A" w14:paraId="34B0A09B" w14:textId="77777777" w:rsidTr="00A7144A">
        <w:trPr>
          <w:trHeight w:val="340"/>
        </w:trPr>
        <w:tc>
          <w:tcPr>
            <w:tcW w:w="2831" w:type="dxa"/>
            <w:vMerge w:val="restart"/>
            <w:vAlign w:val="center"/>
          </w:tcPr>
          <w:p w14:paraId="2B482883" w14:textId="2134073E" w:rsidR="00A7144A" w:rsidRPr="007A1A5B" w:rsidRDefault="00A7144A" w:rsidP="00A7144A">
            <w:pPr>
              <w:pStyle w:val="af8"/>
              <w:ind w:firstLineChars="0" w:firstLine="0"/>
              <w:jc w:val="center"/>
              <w:rPr>
                <w:color w:val="000000"/>
                <w:kern w:val="0"/>
                <w:szCs w:val="21"/>
                <w:lang w:bidi="ar"/>
              </w:rPr>
            </w:pPr>
            <w:r>
              <w:rPr>
                <w:rFonts w:hint="eastAsia"/>
                <w:color w:val="000000"/>
                <w:kern w:val="0"/>
                <w:szCs w:val="21"/>
                <w:lang w:bidi="ar"/>
              </w:rPr>
              <w:t>环境干球温度</w:t>
            </w:r>
          </w:p>
        </w:tc>
        <w:tc>
          <w:tcPr>
            <w:tcW w:w="4961" w:type="dxa"/>
          </w:tcPr>
          <w:p w14:paraId="0A46FE30" w14:textId="730AEE8C" w:rsidR="00A7144A" w:rsidRDefault="00A7144A" w:rsidP="00F60832">
            <w:pPr>
              <w:pStyle w:val="af8"/>
              <w:ind w:firstLineChars="0" w:firstLine="0"/>
              <w:jc w:val="center"/>
              <w:rPr>
                <w:sz w:val="20"/>
                <w:szCs w:val="20"/>
              </w:rPr>
            </w:pPr>
            <w:r>
              <w:rPr>
                <w:sz w:val="20"/>
                <w:szCs w:val="20"/>
              </w:rPr>
              <w:t>100</w:t>
            </w:r>
            <w:r>
              <w:rPr>
                <w:rFonts w:hint="eastAsia"/>
                <w:sz w:val="20"/>
                <w:szCs w:val="20"/>
              </w:rPr>
              <w:t>%</w:t>
            </w:r>
            <w:r>
              <w:rPr>
                <w:rFonts w:hint="eastAsia"/>
                <w:sz w:val="20"/>
                <w:szCs w:val="20"/>
              </w:rPr>
              <w:t>负荷</w:t>
            </w:r>
            <w:r>
              <w:rPr>
                <w:rFonts w:hint="eastAsia"/>
                <w:sz w:val="20"/>
                <w:szCs w:val="20"/>
              </w:rPr>
              <w:t xml:space="preserve"> </w:t>
            </w:r>
            <w:r>
              <w:rPr>
                <w:sz w:val="20"/>
                <w:szCs w:val="20"/>
              </w:rPr>
              <w:t>95</w:t>
            </w:r>
            <w:r>
              <w:rPr>
                <w:rFonts w:hint="eastAsia"/>
                <w:kern w:val="0"/>
                <w:sz w:val="20"/>
                <w:szCs w:val="20"/>
              </w:rPr>
              <w:t>℉</w:t>
            </w:r>
          </w:p>
        </w:tc>
      </w:tr>
      <w:tr w:rsidR="00A7144A" w14:paraId="45B6DC0C" w14:textId="77777777" w:rsidTr="00A7144A">
        <w:trPr>
          <w:trHeight w:val="340"/>
        </w:trPr>
        <w:tc>
          <w:tcPr>
            <w:tcW w:w="2831" w:type="dxa"/>
            <w:vMerge/>
          </w:tcPr>
          <w:p w14:paraId="770E253C" w14:textId="5E97FE53" w:rsidR="00A7144A" w:rsidRPr="00706087" w:rsidRDefault="00A7144A" w:rsidP="00F60832">
            <w:pPr>
              <w:pStyle w:val="af8"/>
              <w:ind w:firstLineChars="0" w:firstLine="0"/>
              <w:jc w:val="center"/>
              <w:rPr>
                <w:rFonts w:eastAsia="黑体"/>
                <w:color w:val="000000" w:themeColor="text1"/>
                <w:szCs w:val="21"/>
              </w:rPr>
            </w:pPr>
          </w:p>
        </w:tc>
        <w:tc>
          <w:tcPr>
            <w:tcW w:w="4961" w:type="dxa"/>
          </w:tcPr>
          <w:p w14:paraId="74B76136" w14:textId="171CD7FC" w:rsidR="00A7144A" w:rsidRDefault="00A7144A" w:rsidP="00F60832">
            <w:pPr>
              <w:pStyle w:val="af8"/>
              <w:ind w:firstLineChars="0" w:firstLine="0"/>
              <w:jc w:val="center"/>
              <w:rPr>
                <w:rFonts w:ascii="黑体" w:eastAsia="黑体" w:hAnsi="黑体"/>
                <w:color w:val="000000" w:themeColor="text1"/>
                <w:szCs w:val="21"/>
              </w:rPr>
            </w:pPr>
            <w:r>
              <w:rPr>
                <w:sz w:val="20"/>
                <w:szCs w:val="20"/>
              </w:rPr>
              <w:t>75</w:t>
            </w:r>
            <w:r>
              <w:rPr>
                <w:rFonts w:hint="eastAsia"/>
                <w:sz w:val="20"/>
                <w:szCs w:val="20"/>
              </w:rPr>
              <w:t>%</w:t>
            </w:r>
            <w:r>
              <w:rPr>
                <w:rFonts w:hint="eastAsia"/>
                <w:sz w:val="20"/>
                <w:szCs w:val="20"/>
              </w:rPr>
              <w:t>负荷</w:t>
            </w:r>
            <w:r>
              <w:rPr>
                <w:rFonts w:hint="eastAsia"/>
                <w:sz w:val="20"/>
                <w:szCs w:val="20"/>
              </w:rPr>
              <w:t xml:space="preserve"> </w:t>
            </w:r>
            <w:r>
              <w:rPr>
                <w:sz w:val="20"/>
                <w:szCs w:val="20"/>
              </w:rPr>
              <w:t>81.5</w:t>
            </w:r>
            <w:r>
              <w:rPr>
                <w:rFonts w:hint="eastAsia"/>
                <w:kern w:val="0"/>
                <w:sz w:val="20"/>
                <w:szCs w:val="20"/>
              </w:rPr>
              <w:t>℉</w:t>
            </w:r>
            <w:r>
              <w:rPr>
                <w:sz w:val="20"/>
                <w:szCs w:val="20"/>
              </w:rPr>
              <w:t xml:space="preserve"> </w:t>
            </w:r>
          </w:p>
        </w:tc>
      </w:tr>
      <w:tr w:rsidR="00A7144A" w14:paraId="7E63B815" w14:textId="77777777" w:rsidTr="00A7144A">
        <w:trPr>
          <w:trHeight w:val="340"/>
        </w:trPr>
        <w:tc>
          <w:tcPr>
            <w:tcW w:w="2831" w:type="dxa"/>
            <w:vMerge/>
          </w:tcPr>
          <w:p w14:paraId="1324889C" w14:textId="0804B1F0" w:rsidR="00A7144A" w:rsidRPr="007A1A5B" w:rsidRDefault="00A7144A" w:rsidP="00F60832">
            <w:pPr>
              <w:pStyle w:val="af8"/>
              <w:ind w:firstLineChars="0" w:firstLine="0"/>
              <w:jc w:val="center"/>
              <w:rPr>
                <w:color w:val="000000"/>
                <w:kern w:val="0"/>
                <w:szCs w:val="21"/>
                <w:lang w:bidi="ar"/>
              </w:rPr>
            </w:pPr>
          </w:p>
        </w:tc>
        <w:tc>
          <w:tcPr>
            <w:tcW w:w="4961" w:type="dxa"/>
          </w:tcPr>
          <w:p w14:paraId="7B9990C0" w14:textId="7AE1D186" w:rsidR="00A7144A" w:rsidRDefault="00A7144A" w:rsidP="00F60832">
            <w:pPr>
              <w:pStyle w:val="af8"/>
              <w:ind w:firstLineChars="0" w:firstLine="0"/>
              <w:jc w:val="center"/>
              <w:rPr>
                <w:sz w:val="20"/>
                <w:szCs w:val="20"/>
              </w:rPr>
            </w:pPr>
            <w:r>
              <w:rPr>
                <w:sz w:val="20"/>
                <w:szCs w:val="20"/>
              </w:rPr>
              <w:t>50</w:t>
            </w:r>
            <w:r>
              <w:rPr>
                <w:rFonts w:hint="eastAsia"/>
                <w:sz w:val="20"/>
                <w:szCs w:val="20"/>
              </w:rPr>
              <w:t>%</w:t>
            </w:r>
            <w:r>
              <w:rPr>
                <w:rFonts w:hint="eastAsia"/>
                <w:sz w:val="20"/>
                <w:szCs w:val="20"/>
              </w:rPr>
              <w:t>负荷</w:t>
            </w:r>
            <w:r>
              <w:rPr>
                <w:rFonts w:hint="eastAsia"/>
                <w:sz w:val="20"/>
                <w:szCs w:val="20"/>
              </w:rPr>
              <w:t xml:space="preserve"> </w:t>
            </w:r>
            <w:r>
              <w:rPr>
                <w:sz w:val="20"/>
                <w:szCs w:val="20"/>
              </w:rPr>
              <w:t>68</w:t>
            </w:r>
            <w:r>
              <w:rPr>
                <w:rFonts w:hint="eastAsia"/>
                <w:kern w:val="0"/>
                <w:sz w:val="20"/>
                <w:szCs w:val="20"/>
              </w:rPr>
              <w:t>℉</w:t>
            </w:r>
          </w:p>
        </w:tc>
      </w:tr>
      <w:tr w:rsidR="00A7144A" w14:paraId="3E562D60" w14:textId="77777777" w:rsidTr="00A7144A">
        <w:trPr>
          <w:trHeight w:val="340"/>
        </w:trPr>
        <w:tc>
          <w:tcPr>
            <w:tcW w:w="2831" w:type="dxa"/>
            <w:vMerge/>
          </w:tcPr>
          <w:p w14:paraId="5299FBA8" w14:textId="372AFA5D" w:rsidR="00A7144A" w:rsidRDefault="00A7144A" w:rsidP="00CF6EC3">
            <w:pPr>
              <w:pStyle w:val="af8"/>
              <w:ind w:firstLineChars="0" w:firstLine="0"/>
              <w:jc w:val="center"/>
              <w:rPr>
                <w:color w:val="000000"/>
                <w:kern w:val="0"/>
                <w:szCs w:val="21"/>
                <w:lang w:bidi="ar"/>
              </w:rPr>
            </w:pPr>
          </w:p>
        </w:tc>
        <w:tc>
          <w:tcPr>
            <w:tcW w:w="4961" w:type="dxa"/>
          </w:tcPr>
          <w:p w14:paraId="785849F3" w14:textId="38CCE908" w:rsidR="00A7144A" w:rsidRDefault="00A7144A" w:rsidP="00CF6EC3">
            <w:pPr>
              <w:pStyle w:val="af8"/>
              <w:ind w:firstLineChars="0" w:firstLine="0"/>
              <w:jc w:val="center"/>
              <w:rPr>
                <w:sz w:val="20"/>
                <w:szCs w:val="20"/>
              </w:rPr>
            </w:pPr>
            <w:r>
              <w:rPr>
                <w:sz w:val="20"/>
                <w:szCs w:val="20"/>
              </w:rPr>
              <w:t>25</w:t>
            </w:r>
            <w:r>
              <w:rPr>
                <w:rFonts w:hint="eastAsia"/>
                <w:sz w:val="20"/>
                <w:szCs w:val="20"/>
              </w:rPr>
              <w:t>%</w:t>
            </w:r>
            <w:r>
              <w:rPr>
                <w:rFonts w:hint="eastAsia"/>
                <w:sz w:val="20"/>
                <w:szCs w:val="20"/>
              </w:rPr>
              <w:t>负荷</w:t>
            </w:r>
            <w:r>
              <w:rPr>
                <w:rFonts w:hint="eastAsia"/>
                <w:sz w:val="20"/>
                <w:szCs w:val="20"/>
              </w:rPr>
              <w:t xml:space="preserve"> </w:t>
            </w:r>
            <w:r>
              <w:rPr>
                <w:sz w:val="20"/>
                <w:szCs w:val="20"/>
              </w:rPr>
              <w:t>65</w:t>
            </w:r>
            <w:r>
              <w:rPr>
                <w:rFonts w:hint="eastAsia"/>
                <w:kern w:val="0"/>
                <w:sz w:val="20"/>
                <w:szCs w:val="20"/>
              </w:rPr>
              <w:t>℉</w:t>
            </w:r>
            <w:r>
              <w:rPr>
                <w:sz w:val="20"/>
                <w:szCs w:val="20"/>
              </w:rPr>
              <w:t xml:space="preserve"> </w:t>
            </w:r>
          </w:p>
        </w:tc>
      </w:tr>
      <w:tr w:rsidR="00A7144A" w14:paraId="59FB769F" w14:textId="77777777" w:rsidTr="00A7144A">
        <w:trPr>
          <w:trHeight w:val="340"/>
        </w:trPr>
        <w:tc>
          <w:tcPr>
            <w:tcW w:w="2831" w:type="dxa"/>
          </w:tcPr>
          <w:p w14:paraId="0B178D8D" w14:textId="72526101" w:rsidR="00A7144A" w:rsidRDefault="002C7F0D" w:rsidP="00F60832">
            <w:pPr>
              <w:pStyle w:val="af8"/>
              <w:ind w:firstLineChars="0" w:firstLine="0"/>
              <w:jc w:val="center"/>
              <w:rPr>
                <w:color w:val="000000"/>
                <w:kern w:val="0"/>
                <w:szCs w:val="21"/>
                <w:lang w:bidi="ar"/>
              </w:rPr>
            </w:pPr>
            <w:r>
              <w:rPr>
                <w:rFonts w:hint="eastAsia"/>
                <w:sz w:val="20"/>
                <w:szCs w:val="20"/>
              </w:rPr>
              <w:t>冷凝风机风量</w:t>
            </w:r>
          </w:p>
        </w:tc>
        <w:tc>
          <w:tcPr>
            <w:tcW w:w="4961" w:type="dxa"/>
          </w:tcPr>
          <w:p w14:paraId="219E0D40" w14:textId="1912DF5B" w:rsidR="00A7144A" w:rsidRDefault="002C7F0D" w:rsidP="00F60832">
            <w:pPr>
              <w:pStyle w:val="af8"/>
              <w:ind w:firstLineChars="0" w:firstLine="0"/>
              <w:jc w:val="center"/>
              <w:rPr>
                <w:sz w:val="20"/>
                <w:szCs w:val="20"/>
              </w:rPr>
            </w:pPr>
            <w:r>
              <w:rPr>
                <w:rFonts w:hint="eastAsia"/>
                <w:sz w:val="20"/>
                <w:szCs w:val="20"/>
              </w:rPr>
              <w:t>如果需要，参考</w:t>
            </w:r>
            <w:r>
              <w:rPr>
                <w:rFonts w:hint="eastAsia"/>
                <w:sz w:val="20"/>
                <w:szCs w:val="20"/>
              </w:rPr>
              <w:t>5</w:t>
            </w:r>
            <w:r>
              <w:rPr>
                <w:sz w:val="20"/>
                <w:szCs w:val="20"/>
              </w:rPr>
              <w:t>.6</w:t>
            </w:r>
          </w:p>
        </w:tc>
      </w:tr>
    </w:tbl>
    <w:p w14:paraId="64E6130B" w14:textId="77777777" w:rsidR="00F8309A" w:rsidRDefault="00F8309A" w:rsidP="00145C8A">
      <w:pPr>
        <w:pStyle w:val="af8"/>
        <w:spacing w:beforeLines="50" w:before="156" w:afterLines="50" w:after="156"/>
        <w:ind w:firstLineChars="0" w:firstLine="0"/>
        <w:rPr>
          <w:rFonts w:ascii="黑体" w:eastAsia="黑体" w:hAnsi="黑体"/>
          <w:color w:val="000000" w:themeColor="text1"/>
          <w:szCs w:val="21"/>
        </w:rPr>
      </w:pPr>
    </w:p>
    <w:p w14:paraId="38507A04" w14:textId="083573B4" w:rsidR="00113D11" w:rsidRDefault="009C0F52" w:rsidP="009C0F52">
      <w:pPr>
        <w:autoSpaceDE w:val="0"/>
        <w:autoSpaceDN w:val="0"/>
        <w:adjustRightInd w:val="0"/>
        <w:jc w:val="left"/>
        <w:rPr>
          <w:kern w:val="0"/>
          <w:szCs w:val="21"/>
        </w:rPr>
      </w:pPr>
      <w:r w:rsidRPr="00E858F9">
        <w:rPr>
          <w:rFonts w:ascii="黑体" w:eastAsia="黑体" w:hAnsi="黑体" w:hint="eastAsia"/>
          <w:color w:val="000000" w:themeColor="text1"/>
          <w:szCs w:val="21"/>
        </w:rPr>
        <w:t>4</w:t>
      </w:r>
      <w:r w:rsidRPr="00E858F9">
        <w:rPr>
          <w:rFonts w:ascii="黑体" w:eastAsia="黑体" w:hAnsi="黑体"/>
          <w:color w:val="000000" w:themeColor="text1"/>
          <w:szCs w:val="21"/>
        </w:rPr>
        <w:t>.3.</w:t>
      </w:r>
      <w:r w:rsidR="00145C8A" w:rsidRPr="00E858F9">
        <w:rPr>
          <w:rFonts w:ascii="黑体" w:eastAsia="黑体" w:hAnsi="黑体"/>
          <w:color w:val="000000" w:themeColor="text1"/>
          <w:szCs w:val="21"/>
        </w:rPr>
        <w:t>2</w:t>
      </w:r>
      <w:r w:rsidRPr="00E858F9">
        <w:rPr>
          <w:rFonts w:ascii="黑体" w:eastAsia="黑体" w:hAnsi="黑体"/>
          <w:color w:val="000000" w:themeColor="text1"/>
          <w:szCs w:val="21"/>
        </w:rPr>
        <w:t xml:space="preserve"> </w:t>
      </w:r>
      <w:r w:rsidRPr="00E858F9">
        <w:rPr>
          <w:kern w:val="0"/>
          <w:szCs w:val="21"/>
        </w:rPr>
        <w:t>对于分体式机组，其连接管长需要</w:t>
      </w:r>
      <w:r w:rsidR="00C93931" w:rsidRPr="00E858F9">
        <w:rPr>
          <w:rFonts w:hint="eastAsia"/>
          <w:kern w:val="0"/>
          <w:szCs w:val="21"/>
        </w:rPr>
        <w:t>按</w:t>
      </w:r>
      <w:r w:rsidR="00C93931" w:rsidRPr="00E858F9">
        <w:rPr>
          <w:kern w:val="0"/>
          <w:szCs w:val="21"/>
        </w:rPr>
        <w:t>制造商推荐</w:t>
      </w:r>
      <w:r w:rsidR="007F7751" w:rsidRPr="00E858F9">
        <w:rPr>
          <w:rFonts w:hint="eastAsia"/>
          <w:kern w:val="0"/>
          <w:szCs w:val="21"/>
        </w:rPr>
        <w:t>管长</w:t>
      </w:r>
      <w:r w:rsidR="00336032" w:rsidRPr="00E858F9">
        <w:rPr>
          <w:rFonts w:hint="eastAsia"/>
          <w:kern w:val="0"/>
          <w:szCs w:val="21"/>
        </w:rPr>
        <w:t>以及由于安装条件限制所需的最小管长</w:t>
      </w:r>
      <w:r w:rsidR="007F7751" w:rsidRPr="00E858F9">
        <w:rPr>
          <w:rFonts w:hint="eastAsia"/>
          <w:kern w:val="0"/>
          <w:szCs w:val="21"/>
        </w:rPr>
        <w:t>进行测试</w:t>
      </w:r>
      <w:r w:rsidR="00AB5473" w:rsidRPr="00E858F9">
        <w:rPr>
          <w:rFonts w:hint="eastAsia"/>
          <w:kern w:val="0"/>
          <w:szCs w:val="21"/>
        </w:rPr>
        <w:t>，其最小管长为</w:t>
      </w:r>
      <w:r w:rsidR="00D95503">
        <w:rPr>
          <w:kern w:val="0"/>
          <w:szCs w:val="21"/>
        </w:rPr>
        <w:t xml:space="preserve">25 </w:t>
      </w:r>
      <w:r w:rsidR="00D95503">
        <w:rPr>
          <w:rFonts w:hint="eastAsia"/>
          <w:kern w:val="0"/>
          <w:szCs w:val="21"/>
        </w:rPr>
        <w:t>ft</w:t>
      </w:r>
      <w:r w:rsidRPr="00E858F9">
        <w:rPr>
          <w:kern w:val="0"/>
          <w:szCs w:val="21"/>
        </w:rPr>
        <w:t>。</w:t>
      </w:r>
      <w:r w:rsidR="00AB5473" w:rsidRPr="00E858F9">
        <w:rPr>
          <w:rFonts w:hint="eastAsia"/>
          <w:kern w:val="0"/>
          <w:szCs w:val="21"/>
        </w:rPr>
        <w:t>其中至少</w:t>
      </w:r>
      <w:r w:rsidR="00D95503">
        <w:rPr>
          <w:kern w:val="0"/>
          <w:szCs w:val="21"/>
        </w:rPr>
        <w:t xml:space="preserve">10 </w:t>
      </w:r>
      <w:r w:rsidR="00D95503">
        <w:rPr>
          <w:rFonts w:hint="eastAsia"/>
          <w:kern w:val="0"/>
          <w:szCs w:val="21"/>
        </w:rPr>
        <w:t>ft</w:t>
      </w:r>
      <w:r w:rsidR="00AB5473" w:rsidRPr="00E858F9">
        <w:rPr>
          <w:rFonts w:hint="eastAsia"/>
          <w:kern w:val="0"/>
          <w:szCs w:val="21"/>
        </w:rPr>
        <w:t>的管长应该暴露在室外侧。其尺寸，保温和其他细节应根据制造商说明进行。</w:t>
      </w:r>
      <w:r w:rsidRPr="00E858F9">
        <w:rPr>
          <w:kern w:val="0"/>
          <w:szCs w:val="21"/>
        </w:rPr>
        <w:t>当接管长度大于</w:t>
      </w:r>
      <w:r w:rsidR="00D95503">
        <w:rPr>
          <w:kern w:val="0"/>
          <w:szCs w:val="21"/>
        </w:rPr>
        <w:t xml:space="preserve">25 </w:t>
      </w:r>
      <w:r w:rsidR="00D95503">
        <w:rPr>
          <w:rFonts w:hint="eastAsia"/>
          <w:kern w:val="0"/>
          <w:szCs w:val="21"/>
        </w:rPr>
        <w:t>ft</w:t>
      </w:r>
      <w:r w:rsidRPr="00E858F9">
        <w:rPr>
          <w:kern w:val="0"/>
          <w:szCs w:val="21"/>
        </w:rPr>
        <w:t>时，制冷量需按照表</w:t>
      </w:r>
      <w:r w:rsidR="005A6171" w:rsidRPr="00E858F9">
        <w:rPr>
          <w:kern w:val="0"/>
          <w:szCs w:val="21"/>
        </w:rPr>
        <w:t>3</w:t>
      </w:r>
      <w:r w:rsidRPr="00E858F9">
        <w:rPr>
          <w:kern w:val="0"/>
          <w:szCs w:val="21"/>
        </w:rPr>
        <w:t>的规定</w:t>
      </w:r>
      <w:r w:rsidR="00EE65CD" w:rsidRPr="00E858F9">
        <w:rPr>
          <w:rFonts w:hint="eastAsia"/>
          <w:kern w:val="0"/>
          <w:szCs w:val="21"/>
        </w:rPr>
        <w:t>，按超出部分对制冷量</w:t>
      </w:r>
      <w:r w:rsidRPr="00E858F9">
        <w:rPr>
          <w:kern w:val="0"/>
          <w:szCs w:val="21"/>
        </w:rPr>
        <w:t>进行修正。</w:t>
      </w:r>
    </w:p>
    <w:p w14:paraId="1E3BE088" w14:textId="5F5FBA44" w:rsidR="005E12E1" w:rsidRPr="00CD4563" w:rsidRDefault="000B6777" w:rsidP="00D81B41">
      <w:pPr>
        <w:pStyle w:val="af8"/>
        <w:spacing w:beforeLines="50" w:before="156" w:afterLines="50" w:after="156"/>
        <w:ind w:left="425" w:firstLineChars="0" w:firstLine="0"/>
        <w:jc w:val="center"/>
        <w:rPr>
          <w:rFonts w:ascii="黑体" w:eastAsia="黑体" w:hAnsi="黑体"/>
          <w:color w:val="000000" w:themeColor="text1"/>
          <w:sz w:val="18"/>
          <w:szCs w:val="18"/>
        </w:rPr>
      </w:pPr>
      <w:r w:rsidRPr="00CD4563">
        <w:rPr>
          <w:rFonts w:ascii="黑体" w:eastAsia="黑体" w:hAnsi="黑体"/>
          <w:color w:val="000000" w:themeColor="text1"/>
          <w:sz w:val="18"/>
          <w:szCs w:val="18"/>
        </w:rPr>
        <w:t>表</w:t>
      </w:r>
      <w:r w:rsidR="005A6171" w:rsidRPr="00CD4563">
        <w:rPr>
          <w:rFonts w:ascii="黑体" w:eastAsia="黑体" w:hAnsi="黑体"/>
          <w:color w:val="000000" w:themeColor="text1"/>
          <w:sz w:val="18"/>
          <w:szCs w:val="18"/>
        </w:rPr>
        <w:t>3</w:t>
      </w:r>
      <w:r w:rsidRPr="00CD4563">
        <w:rPr>
          <w:rFonts w:ascii="黑体" w:eastAsia="黑体" w:hAnsi="黑体" w:hint="eastAsia"/>
          <w:color w:val="000000" w:themeColor="text1"/>
          <w:sz w:val="18"/>
          <w:szCs w:val="18"/>
        </w:rPr>
        <w:t xml:space="preserve">  </w:t>
      </w:r>
      <w:r w:rsidR="009A04D9" w:rsidRPr="00CD4563">
        <w:rPr>
          <w:rFonts w:ascii="黑体" w:eastAsia="黑体" w:hAnsi="黑体" w:hint="eastAsia"/>
          <w:color w:val="000000" w:themeColor="text1"/>
          <w:sz w:val="18"/>
          <w:szCs w:val="18"/>
        </w:rPr>
        <w:t>管长修正</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82"/>
        <w:gridCol w:w="3718"/>
      </w:tblGrid>
      <w:tr w:rsidR="00D81B41" w:rsidRPr="002A1C2D" w14:paraId="57086848"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4E86721F" w14:textId="027E4FCC" w:rsidR="00D81B41" w:rsidRPr="007C37DB" w:rsidRDefault="00D81B41" w:rsidP="007553B7">
            <w:pPr>
              <w:widowControl/>
              <w:jc w:val="center"/>
              <w:rPr>
                <w:bCs/>
                <w:kern w:val="0"/>
                <w:sz w:val="18"/>
                <w:szCs w:val="18"/>
              </w:rPr>
            </w:pPr>
            <w:r w:rsidRPr="007C37DB">
              <w:rPr>
                <w:rFonts w:hint="eastAsia"/>
                <w:bCs/>
                <w:color w:val="000000"/>
                <w:kern w:val="0"/>
                <w:sz w:val="18"/>
                <w:szCs w:val="18"/>
              </w:rPr>
              <w:t>超出管长（</w:t>
            </w:r>
            <w:r w:rsidRPr="007C37DB">
              <w:rPr>
                <w:rFonts w:hint="eastAsia"/>
                <w:bCs/>
                <w:color w:val="000000"/>
                <w:kern w:val="0"/>
                <w:sz w:val="18"/>
                <w:szCs w:val="18"/>
              </w:rPr>
              <w:t>X</w:t>
            </w:r>
            <w:r w:rsidRPr="007C37DB">
              <w:rPr>
                <w:rFonts w:hint="eastAsia"/>
                <w:bCs/>
                <w:color w:val="000000"/>
                <w:kern w:val="0"/>
                <w:sz w:val="18"/>
                <w:szCs w:val="18"/>
              </w:rPr>
              <w:t>）</w:t>
            </w:r>
            <w:r w:rsidR="005F52FD" w:rsidRPr="007C37DB">
              <w:rPr>
                <w:rFonts w:hint="eastAsia"/>
                <w:bCs/>
                <w:color w:val="000000"/>
                <w:kern w:val="0"/>
                <w:sz w:val="18"/>
                <w:szCs w:val="18"/>
              </w:rPr>
              <w:t>，</w:t>
            </w:r>
            <w:r w:rsidR="007C37DB" w:rsidRPr="007C37DB">
              <w:rPr>
                <w:rFonts w:hint="eastAsia"/>
                <w:bCs/>
                <w:color w:val="000000"/>
                <w:kern w:val="0"/>
                <w:sz w:val="18"/>
                <w:szCs w:val="18"/>
              </w:rPr>
              <w:t>ft</w:t>
            </w:r>
          </w:p>
        </w:tc>
        <w:tc>
          <w:tcPr>
            <w:tcW w:w="3718" w:type="dxa"/>
            <w:tcBorders>
              <w:top w:val="single" w:sz="4" w:space="0" w:color="auto"/>
              <w:left w:val="single" w:sz="4" w:space="0" w:color="auto"/>
              <w:bottom w:val="single" w:sz="4" w:space="0" w:color="auto"/>
              <w:right w:val="single" w:sz="4" w:space="0" w:color="auto"/>
            </w:tcBorders>
            <w:vAlign w:val="center"/>
            <w:hideMark/>
          </w:tcPr>
          <w:p w14:paraId="16D50068" w14:textId="5C80F39A" w:rsidR="00D81B41" w:rsidRPr="00D63AC6" w:rsidRDefault="00D81B41" w:rsidP="007553B7">
            <w:pPr>
              <w:widowControl/>
              <w:jc w:val="center"/>
              <w:rPr>
                <w:bCs/>
                <w:kern w:val="0"/>
                <w:sz w:val="18"/>
                <w:szCs w:val="18"/>
              </w:rPr>
            </w:pPr>
            <w:r>
              <w:rPr>
                <w:rFonts w:hint="eastAsia"/>
                <w:bCs/>
                <w:color w:val="000000"/>
                <w:kern w:val="0"/>
                <w:sz w:val="18"/>
                <w:szCs w:val="18"/>
              </w:rPr>
              <w:t>制冷量修正系数</w:t>
            </w:r>
          </w:p>
        </w:tc>
      </w:tr>
      <w:tr w:rsidR="00D81B41" w:rsidRPr="002A1C2D" w14:paraId="3CC01B90"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7895882A" w14:textId="16EFED84" w:rsidR="00D81B41" w:rsidRPr="007C37DB" w:rsidRDefault="007C37DB" w:rsidP="007553B7">
            <w:pPr>
              <w:widowControl/>
              <w:jc w:val="center"/>
              <w:rPr>
                <w:bCs/>
                <w:kern w:val="0"/>
                <w:sz w:val="18"/>
                <w:szCs w:val="18"/>
              </w:rPr>
            </w:pPr>
            <w:r w:rsidRPr="007C37DB">
              <w:rPr>
                <w:bCs/>
                <w:color w:val="000000"/>
                <w:kern w:val="0"/>
                <w:sz w:val="18"/>
                <w:szCs w:val="18"/>
              </w:rPr>
              <w:t>3.3</w:t>
            </w:r>
            <w:r w:rsidR="005F52FD" w:rsidRPr="007C37DB">
              <w:rPr>
                <w:rFonts w:hint="eastAsia"/>
                <w:bCs/>
                <w:color w:val="000000"/>
                <w:kern w:val="0"/>
                <w:sz w:val="18"/>
                <w:szCs w:val="18"/>
              </w:rPr>
              <w:t>＜</w:t>
            </w:r>
            <w:r w:rsidR="005F52FD" w:rsidRPr="007C37DB">
              <w:rPr>
                <w:rFonts w:hint="eastAsia"/>
                <w:bCs/>
                <w:color w:val="000000"/>
                <w:kern w:val="0"/>
                <w:sz w:val="18"/>
                <w:szCs w:val="18"/>
              </w:rPr>
              <w:t>X</w:t>
            </w:r>
            <w:r w:rsidR="005F52FD" w:rsidRPr="007C37DB">
              <w:rPr>
                <w:rFonts w:hint="eastAsia"/>
                <w:bCs/>
                <w:color w:val="000000"/>
                <w:kern w:val="0"/>
                <w:sz w:val="18"/>
                <w:szCs w:val="18"/>
              </w:rPr>
              <w:t>≤</w:t>
            </w:r>
            <w:r w:rsidRPr="007C37DB">
              <w:rPr>
                <w:bCs/>
                <w:color w:val="000000"/>
                <w:kern w:val="0"/>
                <w:sz w:val="18"/>
                <w:szCs w:val="18"/>
              </w:rPr>
              <w:t>20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1B95B6AF" w14:textId="317842CC" w:rsidR="00D81B41" w:rsidRPr="00D63AC6" w:rsidRDefault="00D81B41" w:rsidP="007553B7">
            <w:pPr>
              <w:widowControl/>
              <w:jc w:val="center"/>
              <w:rPr>
                <w:bCs/>
                <w:kern w:val="0"/>
                <w:sz w:val="18"/>
                <w:szCs w:val="18"/>
              </w:rPr>
            </w:pPr>
            <w:r>
              <w:rPr>
                <w:bCs/>
                <w:color w:val="000000"/>
                <w:kern w:val="0"/>
                <w:sz w:val="18"/>
                <w:szCs w:val="18"/>
              </w:rPr>
              <w:t>1.01</w:t>
            </w:r>
          </w:p>
        </w:tc>
      </w:tr>
      <w:tr w:rsidR="00D81B41" w:rsidRPr="002A1C2D" w14:paraId="00D83B3A"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30EE3968" w14:textId="1841D488" w:rsidR="00D81B41" w:rsidRPr="007C37DB" w:rsidRDefault="007C37DB" w:rsidP="007553B7">
            <w:pPr>
              <w:widowControl/>
              <w:jc w:val="center"/>
              <w:rPr>
                <w:bCs/>
                <w:kern w:val="0"/>
                <w:sz w:val="18"/>
                <w:szCs w:val="18"/>
              </w:rPr>
            </w:pPr>
            <w:r w:rsidRPr="007C37DB">
              <w:rPr>
                <w:bCs/>
                <w:color w:val="000000"/>
                <w:kern w:val="0"/>
                <w:sz w:val="18"/>
                <w:szCs w:val="18"/>
              </w:rPr>
              <w:t>20</w:t>
            </w:r>
            <w:r w:rsidR="005F52FD" w:rsidRPr="007C37DB">
              <w:rPr>
                <w:rFonts w:hint="eastAsia"/>
                <w:bCs/>
                <w:color w:val="000000"/>
                <w:kern w:val="0"/>
                <w:sz w:val="18"/>
                <w:szCs w:val="18"/>
              </w:rPr>
              <w:t>＜</w:t>
            </w:r>
            <w:r w:rsidR="005F52FD" w:rsidRPr="007C37DB">
              <w:rPr>
                <w:rFonts w:hint="eastAsia"/>
                <w:bCs/>
                <w:color w:val="000000"/>
                <w:kern w:val="0"/>
                <w:sz w:val="18"/>
                <w:szCs w:val="18"/>
              </w:rPr>
              <w:t>X</w:t>
            </w:r>
            <w:r w:rsidR="005F52FD" w:rsidRPr="007C37DB">
              <w:rPr>
                <w:rFonts w:hint="eastAsia"/>
                <w:bCs/>
                <w:color w:val="000000"/>
                <w:kern w:val="0"/>
                <w:sz w:val="18"/>
                <w:szCs w:val="18"/>
              </w:rPr>
              <w:t>≤</w:t>
            </w:r>
            <w:r w:rsidRPr="007C37DB">
              <w:rPr>
                <w:bCs/>
                <w:color w:val="000000"/>
                <w:kern w:val="0"/>
                <w:sz w:val="18"/>
                <w:szCs w:val="18"/>
              </w:rPr>
              <w:t>40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3E1D194E" w14:textId="04035737" w:rsidR="00D81B41" w:rsidRPr="00D63AC6" w:rsidRDefault="00D81B41" w:rsidP="007553B7">
            <w:pPr>
              <w:widowControl/>
              <w:jc w:val="center"/>
              <w:rPr>
                <w:bCs/>
                <w:kern w:val="0"/>
                <w:sz w:val="18"/>
                <w:szCs w:val="18"/>
              </w:rPr>
            </w:pPr>
            <w:r>
              <w:rPr>
                <w:bCs/>
                <w:color w:val="000000"/>
                <w:kern w:val="0"/>
                <w:sz w:val="18"/>
                <w:szCs w:val="18"/>
              </w:rPr>
              <w:t>1.02</w:t>
            </w:r>
          </w:p>
        </w:tc>
      </w:tr>
      <w:tr w:rsidR="00D81B41" w:rsidRPr="002A1C2D" w14:paraId="141C3A0B"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0264DC3E" w14:textId="69687C0B" w:rsidR="00D81B41" w:rsidRPr="007C37DB" w:rsidRDefault="007C37DB" w:rsidP="007553B7">
            <w:pPr>
              <w:widowControl/>
              <w:jc w:val="center"/>
              <w:rPr>
                <w:bCs/>
                <w:kern w:val="0"/>
                <w:sz w:val="18"/>
                <w:szCs w:val="18"/>
              </w:rPr>
            </w:pPr>
            <w:r w:rsidRPr="007C37DB">
              <w:rPr>
                <w:bCs/>
                <w:color w:val="000000"/>
                <w:kern w:val="0"/>
                <w:sz w:val="18"/>
                <w:szCs w:val="18"/>
              </w:rPr>
              <w:t>40</w:t>
            </w:r>
            <w:r w:rsidR="005F52FD" w:rsidRPr="007C37DB">
              <w:rPr>
                <w:rFonts w:hint="eastAsia"/>
                <w:bCs/>
                <w:color w:val="000000"/>
                <w:kern w:val="0"/>
                <w:sz w:val="18"/>
                <w:szCs w:val="18"/>
              </w:rPr>
              <w:t>＜</w:t>
            </w:r>
            <w:r w:rsidR="005F52FD" w:rsidRPr="007C37DB">
              <w:rPr>
                <w:rFonts w:hint="eastAsia"/>
                <w:bCs/>
                <w:color w:val="000000"/>
                <w:kern w:val="0"/>
                <w:sz w:val="18"/>
                <w:szCs w:val="18"/>
              </w:rPr>
              <w:t>X</w:t>
            </w:r>
            <w:r w:rsidR="005F52FD" w:rsidRPr="007C37DB">
              <w:rPr>
                <w:rFonts w:hint="eastAsia"/>
                <w:bCs/>
                <w:color w:val="000000"/>
                <w:kern w:val="0"/>
                <w:sz w:val="18"/>
                <w:szCs w:val="18"/>
              </w:rPr>
              <w:t>≤</w:t>
            </w:r>
            <w:r w:rsidRPr="007C37DB">
              <w:rPr>
                <w:bCs/>
                <w:color w:val="000000"/>
                <w:kern w:val="0"/>
                <w:sz w:val="18"/>
                <w:szCs w:val="18"/>
              </w:rPr>
              <w:t>60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7261E487" w14:textId="4E409013" w:rsidR="00D81B41" w:rsidRPr="00D63AC6" w:rsidRDefault="00D81B41" w:rsidP="007553B7">
            <w:pPr>
              <w:widowControl/>
              <w:jc w:val="center"/>
              <w:rPr>
                <w:bCs/>
                <w:kern w:val="0"/>
                <w:sz w:val="18"/>
                <w:szCs w:val="18"/>
              </w:rPr>
            </w:pPr>
            <w:r>
              <w:rPr>
                <w:bCs/>
                <w:color w:val="000000"/>
                <w:kern w:val="0"/>
                <w:sz w:val="18"/>
                <w:szCs w:val="18"/>
              </w:rPr>
              <w:t>1.03</w:t>
            </w:r>
          </w:p>
        </w:tc>
      </w:tr>
      <w:tr w:rsidR="00C5630B" w:rsidRPr="002A1C2D" w14:paraId="4C681CA0" w14:textId="77777777" w:rsidTr="001B1D88">
        <w:trPr>
          <w:jc w:val="center"/>
        </w:trPr>
        <w:tc>
          <w:tcPr>
            <w:tcW w:w="6000" w:type="dxa"/>
            <w:gridSpan w:val="2"/>
            <w:tcBorders>
              <w:top w:val="single" w:sz="4" w:space="0" w:color="auto"/>
              <w:left w:val="single" w:sz="4" w:space="0" w:color="auto"/>
              <w:bottom w:val="single" w:sz="4" w:space="0" w:color="auto"/>
              <w:right w:val="single" w:sz="4" w:space="0" w:color="auto"/>
            </w:tcBorders>
            <w:vAlign w:val="center"/>
          </w:tcPr>
          <w:p w14:paraId="4CDF2DA7" w14:textId="2AD441FB" w:rsidR="00C5630B" w:rsidRDefault="00C5630B" w:rsidP="00C5630B">
            <w:pPr>
              <w:widowControl/>
              <w:jc w:val="left"/>
              <w:rPr>
                <w:bCs/>
                <w:color w:val="000000"/>
                <w:kern w:val="0"/>
                <w:sz w:val="18"/>
                <w:szCs w:val="18"/>
              </w:rPr>
            </w:pPr>
            <w:r>
              <w:rPr>
                <w:rFonts w:hint="eastAsia"/>
                <w:bCs/>
                <w:color w:val="000000"/>
                <w:kern w:val="0"/>
                <w:sz w:val="18"/>
                <w:szCs w:val="18"/>
              </w:rPr>
              <w:t>备注：</w:t>
            </w:r>
            <w:r>
              <w:rPr>
                <w:rFonts w:hint="eastAsia"/>
                <w:bCs/>
                <w:color w:val="000000"/>
                <w:kern w:val="0"/>
                <w:sz w:val="18"/>
                <w:szCs w:val="18"/>
              </w:rPr>
              <w:t>1</w:t>
            </w:r>
            <w:r>
              <w:rPr>
                <w:bCs/>
                <w:color w:val="000000"/>
                <w:kern w:val="0"/>
                <w:sz w:val="18"/>
                <w:szCs w:val="18"/>
              </w:rPr>
              <w:t>.</w:t>
            </w:r>
            <w:r w:rsidR="00A22D92">
              <w:rPr>
                <w:rFonts w:hint="eastAsia"/>
                <w:bCs/>
                <w:color w:val="000000"/>
                <w:kern w:val="0"/>
                <w:sz w:val="18"/>
                <w:szCs w:val="18"/>
              </w:rPr>
              <w:t>制冷量应乘以修正系数来得到最终能力结果。</w:t>
            </w:r>
          </w:p>
          <w:p w14:paraId="33D34E1A" w14:textId="5B971701" w:rsidR="00CC110F" w:rsidRDefault="00CC110F" w:rsidP="0035043A">
            <w:pPr>
              <w:widowControl/>
              <w:ind w:left="29" w:firstLineChars="300" w:firstLine="540"/>
              <w:jc w:val="left"/>
              <w:rPr>
                <w:bCs/>
                <w:color w:val="000000"/>
                <w:kern w:val="0"/>
                <w:sz w:val="18"/>
                <w:szCs w:val="18"/>
              </w:rPr>
            </w:pPr>
            <w:r w:rsidRPr="00A22D92">
              <w:rPr>
                <w:rFonts w:hint="eastAsia"/>
                <w:bCs/>
                <w:color w:val="000000"/>
                <w:kern w:val="0"/>
                <w:sz w:val="18"/>
                <w:szCs w:val="18"/>
              </w:rPr>
              <w:t>2</w:t>
            </w:r>
            <w:r w:rsidRPr="00A22D92">
              <w:rPr>
                <w:rFonts w:hint="eastAsia"/>
                <w:bCs/>
                <w:color w:val="000000"/>
                <w:kern w:val="0"/>
                <w:sz w:val="18"/>
                <w:szCs w:val="18"/>
              </w:rPr>
              <w:t>．</w:t>
            </w:r>
            <w:r w:rsidR="00A22D92" w:rsidRPr="00A22D92">
              <w:rPr>
                <w:rFonts w:hint="eastAsia"/>
                <w:bCs/>
                <w:color w:val="000000"/>
                <w:kern w:val="0"/>
                <w:sz w:val="18"/>
                <w:szCs w:val="18"/>
              </w:rPr>
              <w:t>此修正系数只用于制冷满负荷测试。</w:t>
            </w:r>
          </w:p>
        </w:tc>
      </w:tr>
    </w:tbl>
    <w:p w14:paraId="4D0C8875" w14:textId="77777777" w:rsidR="00D15D7A" w:rsidRDefault="00D15D7A" w:rsidP="00641B98">
      <w:pPr>
        <w:autoSpaceDE w:val="0"/>
        <w:autoSpaceDN w:val="0"/>
        <w:adjustRightInd w:val="0"/>
        <w:jc w:val="left"/>
        <w:rPr>
          <w:rFonts w:ascii="黑体" w:eastAsia="黑体" w:hAnsi="黑体"/>
          <w:color w:val="000000" w:themeColor="text1"/>
          <w:szCs w:val="21"/>
        </w:rPr>
      </w:pPr>
    </w:p>
    <w:p w14:paraId="4F97DF4D" w14:textId="78B37AC6" w:rsidR="00641B98" w:rsidRPr="00E858F9" w:rsidRDefault="00641B98" w:rsidP="00D15D7A">
      <w:pPr>
        <w:autoSpaceDE w:val="0"/>
        <w:autoSpaceDN w:val="0"/>
        <w:adjustRightInd w:val="0"/>
        <w:jc w:val="left"/>
        <w:rPr>
          <w:kern w:val="0"/>
          <w:szCs w:val="21"/>
        </w:rPr>
      </w:pPr>
      <w:r w:rsidRPr="00E858F9">
        <w:rPr>
          <w:rFonts w:ascii="黑体" w:eastAsia="黑体" w:hAnsi="黑体" w:hint="eastAsia"/>
          <w:color w:val="000000" w:themeColor="text1"/>
          <w:szCs w:val="21"/>
        </w:rPr>
        <w:t>4</w:t>
      </w:r>
      <w:r w:rsidRPr="00E858F9">
        <w:rPr>
          <w:rFonts w:ascii="黑体" w:eastAsia="黑体" w:hAnsi="黑体"/>
          <w:color w:val="000000" w:themeColor="text1"/>
          <w:szCs w:val="21"/>
        </w:rPr>
        <w:t>.3.</w:t>
      </w:r>
      <w:r w:rsidR="00145C8A" w:rsidRPr="00E858F9">
        <w:rPr>
          <w:rFonts w:ascii="黑体" w:eastAsia="黑体" w:hAnsi="黑体"/>
          <w:color w:val="000000" w:themeColor="text1"/>
          <w:szCs w:val="21"/>
        </w:rPr>
        <w:t>3</w:t>
      </w:r>
      <w:r w:rsidRPr="00E858F9">
        <w:rPr>
          <w:rFonts w:ascii="黑体" w:eastAsia="黑体" w:hAnsi="黑体"/>
          <w:color w:val="000000" w:themeColor="text1"/>
          <w:szCs w:val="21"/>
        </w:rPr>
        <w:t xml:space="preserve"> </w:t>
      </w:r>
      <w:r w:rsidRPr="00E858F9">
        <w:rPr>
          <w:kern w:val="0"/>
          <w:szCs w:val="21"/>
        </w:rPr>
        <w:t>对于</w:t>
      </w:r>
      <w:r w:rsidR="007D0E66" w:rsidRPr="00E858F9">
        <w:rPr>
          <w:rFonts w:hint="eastAsia"/>
          <w:kern w:val="0"/>
          <w:szCs w:val="21"/>
        </w:rPr>
        <w:t>满负荷制冷测试来说，机组</w:t>
      </w:r>
      <w:r w:rsidR="00D15D7A" w:rsidRPr="00E858F9">
        <w:rPr>
          <w:rFonts w:hint="eastAsia"/>
          <w:kern w:val="0"/>
          <w:szCs w:val="21"/>
        </w:rPr>
        <w:t>测试的最小静压</w:t>
      </w:r>
      <w:r w:rsidR="007D0E66" w:rsidRPr="00E858F9">
        <w:rPr>
          <w:rFonts w:hint="eastAsia"/>
          <w:kern w:val="0"/>
          <w:szCs w:val="21"/>
        </w:rPr>
        <w:t>要求</w:t>
      </w:r>
      <w:r w:rsidR="00D15D7A" w:rsidRPr="00E858F9">
        <w:rPr>
          <w:rFonts w:hint="eastAsia"/>
          <w:kern w:val="0"/>
          <w:szCs w:val="21"/>
        </w:rPr>
        <w:t>参照表</w:t>
      </w:r>
      <w:r w:rsidR="00584FC3" w:rsidRPr="00E858F9">
        <w:rPr>
          <w:kern w:val="0"/>
          <w:szCs w:val="21"/>
        </w:rPr>
        <w:t>4</w:t>
      </w:r>
      <w:r w:rsidR="00D15D7A" w:rsidRPr="00E858F9">
        <w:rPr>
          <w:rFonts w:hint="eastAsia"/>
          <w:kern w:val="0"/>
          <w:szCs w:val="21"/>
        </w:rPr>
        <w:t>规定</w:t>
      </w:r>
      <w:r w:rsidRPr="00E858F9">
        <w:rPr>
          <w:kern w:val="0"/>
          <w:szCs w:val="21"/>
        </w:rPr>
        <w:t>。</w:t>
      </w:r>
    </w:p>
    <w:p w14:paraId="17567AE3" w14:textId="4731DF80" w:rsidR="00B91214" w:rsidRPr="00E858F9" w:rsidRDefault="008F3684" w:rsidP="000B6777">
      <w:pPr>
        <w:pStyle w:val="af8"/>
        <w:spacing w:beforeLines="50" w:before="156" w:afterLines="50" w:after="156"/>
        <w:ind w:left="425" w:firstLineChars="0" w:firstLine="0"/>
        <w:jc w:val="center"/>
        <w:rPr>
          <w:rFonts w:ascii="黑体" w:eastAsia="黑体" w:hAnsi="黑体"/>
          <w:color w:val="000000" w:themeColor="text1"/>
          <w:sz w:val="18"/>
          <w:szCs w:val="18"/>
        </w:rPr>
      </w:pPr>
      <w:r w:rsidRPr="00E858F9">
        <w:rPr>
          <w:rFonts w:ascii="黑体" w:eastAsia="黑体" w:hAnsi="黑体"/>
          <w:color w:val="000000" w:themeColor="text1"/>
          <w:sz w:val="18"/>
          <w:szCs w:val="18"/>
        </w:rPr>
        <w:lastRenderedPageBreak/>
        <w:t>表</w:t>
      </w:r>
      <w:r w:rsidR="00584FC3" w:rsidRPr="00E858F9">
        <w:rPr>
          <w:rFonts w:ascii="黑体" w:eastAsia="黑体" w:hAnsi="黑体"/>
          <w:color w:val="000000" w:themeColor="text1"/>
          <w:sz w:val="18"/>
          <w:szCs w:val="18"/>
        </w:rPr>
        <w:t>4</w:t>
      </w:r>
      <w:r w:rsidRPr="00E858F9">
        <w:rPr>
          <w:rFonts w:ascii="黑体" w:eastAsia="黑体" w:hAnsi="黑体" w:hint="eastAsia"/>
          <w:color w:val="000000" w:themeColor="text1"/>
          <w:sz w:val="18"/>
          <w:szCs w:val="18"/>
        </w:rPr>
        <w:t xml:space="preserve">  </w:t>
      </w:r>
      <w:r w:rsidR="00584FC3" w:rsidRPr="00E858F9">
        <w:rPr>
          <w:rFonts w:ascii="黑体" w:eastAsia="黑体" w:hAnsi="黑体" w:hint="eastAsia"/>
          <w:color w:val="000000" w:themeColor="text1"/>
          <w:sz w:val="18"/>
          <w:szCs w:val="18"/>
        </w:rPr>
        <w:t>最小</w:t>
      </w:r>
      <w:r w:rsidR="007874CA" w:rsidRPr="00E858F9">
        <w:rPr>
          <w:rFonts w:ascii="黑体" w:eastAsia="黑体" w:hAnsi="黑体" w:hint="eastAsia"/>
          <w:color w:val="000000" w:themeColor="text1"/>
          <w:sz w:val="18"/>
          <w:szCs w:val="18"/>
        </w:rPr>
        <w:t>静压要求</w:t>
      </w:r>
    </w:p>
    <w:tbl>
      <w:tblPr>
        <w:tblW w:w="8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492"/>
        <w:gridCol w:w="4493"/>
      </w:tblGrid>
      <w:tr w:rsidR="008F3684" w:rsidRPr="00E858F9" w14:paraId="001AF56D" w14:textId="77777777" w:rsidTr="008F3684">
        <w:trPr>
          <w:trHeight w:val="63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678B6025" w14:textId="6EDE68E5" w:rsidR="008F3684" w:rsidRPr="00E858F9" w:rsidRDefault="007D0E66" w:rsidP="007553B7">
            <w:pPr>
              <w:widowControl/>
              <w:jc w:val="center"/>
              <w:rPr>
                <w:rFonts w:cs="宋体"/>
                <w:bCs/>
                <w:kern w:val="0"/>
                <w:sz w:val="24"/>
              </w:rPr>
            </w:pPr>
            <w:r w:rsidRPr="00E858F9">
              <w:rPr>
                <w:rFonts w:ascii="TimesNewRomanPSMT" w:hAnsi="TimesNewRomanPSMT" w:cs="宋体" w:hint="eastAsia"/>
                <w:bCs/>
                <w:color w:val="000000"/>
                <w:kern w:val="0"/>
                <w:sz w:val="20"/>
                <w:szCs w:val="20"/>
              </w:rPr>
              <w:t>额定制冷量，</w:t>
            </w:r>
            <w:r w:rsidRPr="00E858F9">
              <w:rPr>
                <w:rFonts w:ascii="TimesNewRomanPSMT" w:hAnsi="TimesNewRomanPSMT" w:cs="宋体" w:hint="eastAsia"/>
                <w:bCs/>
                <w:color w:val="000000"/>
                <w:kern w:val="0"/>
                <w:sz w:val="20"/>
                <w:szCs w:val="20"/>
              </w:rPr>
              <w:t>Btu</w:t>
            </w:r>
            <w:r w:rsidRPr="00E858F9">
              <w:rPr>
                <w:rFonts w:ascii="TimesNewRomanPSMT" w:hAnsi="TimesNewRomanPSMT" w:cs="宋体"/>
                <w:bCs/>
                <w:color w:val="000000"/>
                <w:kern w:val="0"/>
                <w:sz w:val="20"/>
                <w:szCs w:val="20"/>
              </w:rPr>
              <w:t>/</w:t>
            </w:r>
            <w:r w:rsidRPr="00E858F9">
              <w:rPr>
                <w:rFonts w:ascii="TimesNewRomanPSMT" w:hAnsi="TimesNewRomanPSMT" w:cs="宋体" w:hint="eastAsia"/>
                <w:bCs/>
                <w:color w:val="000000"/>
                <w:kern w:val="0"/>
                <w:sz w:val="20"/>
                <w:szCs w:val="20"/>
              </w:rPr>
              <w:t>h</w:t>
            </w:r>
            <w:r w:rsidRPr="00E858F9">
              <w:rPr>
                <w:rFonts w:ascii="TimesNewRomanPSMT" w:hAnsi="TimesNewRomanPSMT" w:cs="宋体"/>
                <w:bCs/>
                <w:color w:val="000000"/>
                <w:kern w:val="0"/>
                <w:sz w:val="20"/>
                <w:szCs w:val="20"/>
              </w:rPr>
              <w:t xml:space="preserve"> </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1000</w:t>
            </w:r>
          </w:p>
        </w:tc>
        <w:tc>
          <w:tcPr>
            <w:tcW w:w="4493" w:type="dxa"/>
            <w:tcBorders>
              <w:top w:val="single" w:sz="4" w:space="0" w:color="auto"/>
              <w:left w:val="single" w:sz="4" w:space="0" w:color="auto"/>
              <w:bottom w:val="single" w:sz="4" w:space="0" w:color="auto"/>
              <w:right w:val="single" w:sz="4" w:space="0" w:color="auto"/>
            </w:tcBorders>
            <w:vAlign w:val="center"/>
            <w:hideMark/>
          </w:tcPr>
          <w:p w14:paraId="68F452D7" w14:textId="1F84C946" w:rsidR="008F3684" w:rsidRPr="00E858F9" w:rsidRDefault="00B213E1" w:rsidP="007553B7">
            <w:pPr>
              <w:widowControl/>
              <w:jc w:val="center"/>
              <w:rPr>
                <w:rFonts w:cs="宋体"/>
                <w:bCs/>
                <w:kern w:val="0"/>
                <w:sz w:val="24"/>
              </w:rPr>
            </w:pPr>
            <w:r w:rsidRPr="00E858F9">
              <w:rPr>
                <w:rFonts w:ascii="TimesNewRomanPSMT" w:hAnsi="TimesNewRomanPSMT" w:cs="宋体" w:hint="eastAsia"/>
                <w:bCs/>
                <w:color w:val="000000"/>
                <w:kern w:val="0"/>
                <w:sz w:val="20"/>
                <w:szCs w:val="20"/>
              </w:rPr>
              <w:t>最小</w:t>
            </w:r>
            <w:r w:rsidR="00173E96" w:rsidRPr="00E858F9">
              <w:rPr>
                <w:rFonts w:ascii="TimesNewRomanPSMT" w:hAnsi="TimesNewRomanPSMT" w:cs="宋体" w:hint="eastAsia"/>
                <w:bCs/>
                <w:color w:val="000000"/>
                <w:kern w:val="0"/>
                <w:sz w:val="20"/>
                <w:szCs w:val="20"/>
              </w:rPr>
              <w:t>出风</w:t>
            </w:r>
            <w:r w:rsidRPr="00E858F9">
              <w:rPr>
                <w:rFonts w:ascii="TimesNewRomanPSMT" w:hAnsi="TimesNewRomanPSMT" w:cs="宋体" w:hint="eastAsia"/>
                <w:bCs/>
                <w:color w:val="000000"/>
                <w:kern w:val="0"/>
                <w:sz w:val="20"/>
                <w:szCs w:val="20"/>
              </w:rPr>
              <w:t>静压（</w:t>
            </w:r>
            <w:bookmarkStart w:id="12" w:name="OLE_LINK1"/>
            <w:r w:rsidRPr="00E858F9">
              <w:rPr>
                <w:rFonts w:ascii="TimesNewRomanPSMT" w:hAnsi="TimesNewRomanPSMT" w:cs="宋体" w:hint="eastAsia"/>
                <w:bCs/>
                <w:color w:val="000000"/>
                <w:kern w:val="0"/>
                <w:sz w:val="20"/>
                <w:szCs w:val="20"/>
              </w:rPr>
              <w:t>in</w:t>
            </w:r>
            <w:r w:rsidRPr="00E858F9">
              <w:rPr>
                <w:rFonts w:ascii="TimesNewRomanPSMT" w:hAnsi="TimesNewRomanPSMT" w:cs="宋体"/>
                <w:bCs/>
                <w:color w:val="000000"/>
                <w:kern w:val="0"/>
                <w:sz w:val="20"/>
                <w:szCs w:val="20"/>
              </w:rPr>
              <w:t xml:space="preserve"> H</w:t>
            </w:r>
            <w:r w:rsidRPr="00E858F9">
              <w:rPr>
                <w:rFonts w:ascii="TimesNewRomanPSMT" w:hAnsi="TimesNewRomanPSMT" w:cs="宋体"/>
                <w:bCs/>
                <w:color w:val="000000"/>
                <w:kern w:val="0"/>
                <w:sz w:val="20"/>
                <w:szCs w:val="20"/>
                <w:vertAlign w:val="subscript"/>
              </w:rPr>
              <w:t>2</w:t>
            </w:r>
            <w:r w:rsidRPr="00E858F9">
              <w:rPr>
                <w:rFonts w:ascii="TimesNewRomanPSMT" w:hAnsi="TimesNewRomanPSMT" w:cs="宋体"/>
                <w:bCs/>
                <w:color w:val="000000"/>
                <w:kern w:val="0"/>
                <w:sz w:val="20"/>
                <w:szCs w:val="20"/>
              </w:rPr>
              <w:t>O</w:t>
            </w:r>
            <w:bookmarkEnd w:id="12"/>
            <w:r w:rsidRPr="00E858F9">
              <w:rPr>
                <w:rFonts w:ascii="TimesNewRomanPSMT" w:hAnsi="TimesNewRomanPSMT" w:cs="宋体"/>
                <w:bCs/>
                <w:color w:val="000000"/>
                <w:kern w:val="0"/>
                <w:sz w:val="20"/>
                <w:szCs w:val="20"/>
              </w:rPr>
              <w:t xml:space="preserve"> </w:t>
            </w:r>
            <w:r w:rsidRPr="00E858F9">
              <w:rPr>
                <w:rFonts w:ascii="TimesNewRomanPSMT" w:hAnsi="TimesNewRomanPSMT" w:cs="宋体" w:hint="eastAsia"/>
                <w:bCs/>
                <w:color w:val="000000"/>
                <w:kern w:val="0"/>
                <w:sz w:val="20"/>
                <w:szCs w:val="20"/>
              </w:rPr>
              <w:t>）</w:t>
            </w:r>
          </w:p>
        </w:tc>
      </w:tr>
      <w:tr w:rsidR="008F3684" w:rsidRPr="00E858F9" w14:paraId="54592AA7"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2545F89E" w14:textId="66801E1A" w:rsidR="008F3684" w:rsidRPr="00E858F9" w:rsidRDefault="007D0E66" w:rsidP="007553B7">
            <w:pPr>
              <w:widowControl/>
              <w:jc w:val="center"/>
              <w:rPr>
                <w:rFonts w:cs="宋体"/>
                <w:bCs/>
                <w:kern w:val="0"/>
                <w:sz w:val="24"/>
              </w:rPr>
            </w:pPr>
            <w:r w:rsidRPr="00E858F9">
              <w:rPr>
                <w:rFonts w:ascii="TimesNewRomanPSMT" w:hAnsi="TimesNewRomanPSMT" w:cs="宋体" w:hint="eastAsia"/>
                <w:bCs/>
                <w:color w:val="000000"/>
                <w:kern w:val="0"/>
                <w:sz w:val="20"/>
                <w:szCs w:val="20"/>
              </w:rPr>
              <w:t>6</w:t>
            </w:r>
            <w:r w:rsidRPr="00E858F9">
              <w:rPr>
                <w:rFonts w:ascii="TimesNewRomanPSMT" w:hAnsi="TimesNewRomanPSMT" w:cs="宋体"/>
                <w:bCs/>
                <w:color w:val="000000"/>
                <w:kern w:val="0"/>
                <w:sz w:val="20"/>
                <w:szCs w:val="20"/>
              </w:rPr>
              <w:t>5</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70</w:t>
            </w:r>
          </w:p>
        </w:tc>
        <w:tc>
          <w:tcPr>
            <w:tcW w:w="4493" w:type="dxa"/>
            <w:tcBorders>
              <w:top w:val="single" w:sz="4" w:space="0" w:color="auto"/>
              <w:left w:val="single" w:sz="4" w:space="0" w:color="auto"/>
              <w:bottom w:val="single" w:sz="4" w:space="0" w:color="auto"/>
              <w:right w:val="single" w:sz="4" w:space="0" w:color="auto"/>
            </w:tcBorders>
            <w:vAlign w:val="center"/>
            <w:hideMark/>
          </w:tcPr>
          <w:p w14:paraId="085F8AB6" w14:textId="296DA801" w:rsidR="008F3684" w:rsidRPr="00E858F9" w:rsidRDefault="007D0E66" w:rsidP="007553B7">
            <w:pPr>
              <w:widowControl/>
              <w:jc w:val="center"/>
              <w:rPr>
                <w:rFonts w:cs="宋体"/>
                <w:bCs/>
                <w:kern w:val="0"/>
                <w:sz w:val="24"/>
              </w:rPr>
            </w:pPr>
            <w:r w:rsidRPr="00E858F9">
              <w:rPr>
                <w:rFonts w:ascii="TimesNewRomanPSMT" w:hAnsi="TimesNewRomanPSMT" w:cs="宋体"/>
                <w:bCs/>
                <w:color w:val="000000"/>
                <w:kern w:val="0"/>
                <w:sz w:val="20"/>
                <w:szCs w:val="20"/>
              </w:rPr>
              <w:t>0.20</w:t>
            </w:r>
          </w:p>
        </w:tc>
      </w:tr>
      <w:tr w:rsidR="008F3684" w:rsidRPr="00E858F9" w14:paraId="0EAC7E7A"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7BC62DE5" w14:textId="7CD2C007" w:rsidR="008F3684" w:rsidRPr="00E858F9" w:rsidRDefault="007D0E66" w:rsidP="007553B7">
            <w:pPr>
              <w:widowControl/>
              <w:jc w:val="center"/>
              <w:rPr>
                <w:rFonts w:cs="宋体"/>
                <w:bCs/>
                <w:kern w:val="0"/>
                <w:sz w:val="24"/>
              </w:rPr>
            </w:pPr>
            <w:r w:rsidRPr="00E858F9">
              <w:rPr>
                <w:rFonts w:ascii="TimesNewRomanPSMT" w:hAnsi="TimesNewRomanPSMT" w:cs="宋体"/>
                <w:bCs/>
                <w:color w:val="000000"/>
                <w:kern w:val="0"/>
                <w:sz w:val="20"/>
                <w:szCs w:val="20"/>
              </w:rPr>
              <w:t>71</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105</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CDB933D" w14:textId="19B73E9E" w:rsidR="008F3684" w:rsidRPr="00E858F9" w:rsidRDefault="007D0E66" w:rsidP="007553B7">
            <w:pPr>
              <w:widowControl/>
              <w:jc w:val="center"/>
              <w:rPr>
                <w:rFonts w:cs="宋体"/>
                <w:bCs/>
                <w:kern w:val="0"/>
                <w:sz w:val="24"/>
              </w:rPr>
            </w:pPr>
            <w:r w:rsidRPr="00E858F9">
              <w:rPr>
                <w:rFonts w:ascii="TimesNewRomanPSMT" w:hAnsi="TimesNewRomanPSMT" w:cs="宋体"/>
                <w:bCs/>
                <w:color w:val="000000"/>
                <w:kern w:val="0"/>
                <w:sz w:val="20"/>
                <w:szCs w:val="20"/>
              </w:rPr>
              <w:t>0.25</w:t>
            </w:r>
          </w:p>
        </w:tc>
      </w:tr>
      <w:tr w:rsidR="008F3684" w:rsidRPr="00E858F9" w14:paraId="5D14236E"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0A7CD6C8" w14:textId="6084B1AF" w:rsidR="008F3684" w:rsidRPr="00E858F9" w:rsidRDefault="007D0E66" w:rsidP="007553B7">
            <w:pPr>
              <w:widowControl/>
              <w:jc w:val="center"/>
              <w:rPr>
                <w:rFonts w:cs="宋体"/>
                <w:bCs/>
                <w:kern w:val="0"/>
                <w:sz w:val="24"/>
              </w:rPr>
            </w:pPr>
            <w:r w:rsidRPr="00E858F9">
              <w:rPr>
                <w:rFonts w:ascii="TimesNewRomanPSMT" w:hAnsi="TimesNewRomanPSMT" w:cs="宋体"/>
                <w:bCs/>
                <w:color w:val="000000"/>
                <w:kern w:val="0"/>
                <w:sz w:val="20"/>
                <w:szCs w:val="20"/>
              </w:rPr>
              <w:t>106</w:t>
            </w:r>
            <w:r w:rsidRPr="00E858F9">
              <w:rPr>
                <w:rFonts w:ascii="TimesNewRomanPSMT" w:hAnsi="TimesNewRomanPSMT" w:cs="宋体" w:hint="eastAsia"/>
                <w:bCs/>
                <w:color w:val="000000"/>
                <w:kern w:val="0"/>
                <w:sz w:val="20"/>
                <w:szCs w:val="20"/>
              </w:rPr>
              <w:t>≤</w:t>
            </w:r>
            <w:r w:rsidRPr="00E858F9">
              <w:rPr>
                <w:rFonts w:ascii="TimesNewRomanPSMT" w:hAnsi="TimesNewRomanPSMT" w:cs="宋体" w:hint="eastAsia"/>
                <w:bCs/>
                <w:color w:val="000000"/>
                <w:kern w:val="0"/>
                <w:sz w:val="20"/>
                <w:szCs w:val="20"/>
              </w:rPr>
              <w:t>1</w:t>
            </w:r>
            <w:r w:rsidRPr="00E858F9">
              <w:rPr>
                <w:rFonts w:ascii="TimesNewRomanPSMT" w:hAnsi="TimesNewRomanPSMT" w:cs="宋体"/>
                <w:bCs/>
                <w:color w:val="000000"/>
                <w:kern w:val="0"/>
                <w:sz w:val="20"/>
                <w:szCs w:val="20"/>
              </w:rPr>
              <w:t>34</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2485C91" w14:textId="40E1295E" w:rsidR="008F3684" w:rsidRPr="00E858F9" w:rsidRDefault="007D0E66" w:rsidP="007553B7">
            <w:pPr>
              <w:widowControl/>
              <w:jc w:val="center"/>
              <w:rPr>
                <w:rFonts w:cs="宋体"/>
                <w:bCs/>
                <w:kern w:val="0"/>
                <w:sz w:val="24"/>
              </w:rPr>
            </w:pPr>
            <w:r w:rsidRPr="00E858F9">
              <w:rPr>
                <w:rFonts w:ascii="TimesNewRomanPSMT" w:hAnsi="TimesNewRomanPSMT" w:cs="宋体"/>
                <w:bCs/>
                <w:color w:val="000000"/>
                <w:kern w:val="0"/>
                <w:sz w:val="20"/>
                <w:szCs w:val="20"/>
              </w:rPr>
              <w:t>0.30</w:t>
            </w:r>
          </w:p>
        </w:tc>
      </w:tr>
      <w:tr w:rsidR="007D0E66" w:rsidRPr="00E858F9" w14:paraId="036B17EE"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tcPr>
          <w:p w14:paraId="09707DF4" w14:textId="01807C60"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135</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210</w:t>
            </w:r>
          </w:p>
        </w:tc>
        <w:tc>
          <w:tcPr>
            <w:tcW w:w="4493" w:type="dxa"/>
            <w:tcBorders>
              <w:top w:val="single" w:sz="4" w:space="0" w:color="auto"/>
              <w:left w:val="single" w:sz="4" w:space="0" w:color="auto"/>
              <w:bottom w:val="single" w:sz="4" w:space="0" w:color="auto"/>
              <w:right w:val="single" w:sz="4" w:space="0" w:color="auto"/>
            </w:tcBorders>
            <w:vAlign w:val="center"/>
          </w:tcPr>
          <w:p w14:paraId="3B9CA4CD" w14:textId="22EA2CD8"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0.35</w:t>
            </w:r>
          </w:p>
        </w:tc>
      </w:tr>
      <w:tr w:rsidR="007D0E66" w:rsidRPr="00E858F9" w14:paraId="3BADB346"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tcPr>
          <w:p w14:paraId="0FD6DCFE" w14:textId="2E32D216"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211</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280</w:t>
            </w:r>
          </w:p>
        </w:tc>
        <w:tc>
          <w:tcPr>
            <w:tcW w:w="4493" w:type="dxa"/>
            <w:tcBorders>
              <w:top w:val="single" w:sz="4" w:space="0" w:color="auto"/>
              <w:left w:val="single" w:sz="4" w:space="0" w:color="auto"/>
              <w:bottom w:val="single" w:sz="4" w:space="0" w:color="auto"/>
              <w:right w:val="single" w:sz="4" w:space="0" w:color="auto"/>
            </w:tcBorders>
            <w:vAlign w:val="center"/>
          </w:tcPr>
          <w:p w14:paraId="40E8BD29" w14:textId="7E37D2C5"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0.40</w:t>
            </w:r>
          </w:p>
        </w:tc>
      </w:tr>
      <w:tr w:rsidR="007D0E66" w:rsidRPr="00E858F9" w14:paraId="6F9A8DA4"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tcPr>
          <w:p w14:paraId="3778A180" w14:textId="6EB25C7F"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281</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350</w:t>
            </w:r>
          </w:p>
        </w:tc>
        <w:tc>
          <w:tcPr>
            <w:tcW w:w="4493" w:type="dxa"/>
            <w:tcBorders>
              <w:top w:val="single" w:sz="4" w:space="0" w:color="auto"/>
              <w:left w:val="single" w:sz="4" w:space="0" w:color="auto"/>
              <w:bottom w:val="single" w:sz="4" w:space="0" w:color="auto"/>
              <w:right w:val="single" w:sz="4" w:space="0" w:color="auto"/>
            </w:tcBorders>
            <w:vAlign w:val="center"/>
          </w:tcPr>
          <w:p w14:paraId="29D87202" w14:textId="317FF5FF"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0.45</w:t>
            </w:r>
          </w:p>
        </w:tc>
      </w:tr>
      <w:tr w:rsidR="007D0E66" w:rsidRPr="00E858F9" w14:paraId="40EA25D6"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tcPr>
          <w:p w14:paraId="3808FE65" w14:textId="4B93716B"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351</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400</w:t>
            </w:r>
          </w:p>
        </w:tc>
        <w:tc>
          <w:tcPr>
            <w:tcW w:w="4493" w:type="dxa"/>
            <w:tcBorders>
              <w:top w:val="single" w:sz="4" w:space="0" w:color="auto"/>
              <w:left w:val="single" w:sz="4" w:space="0" w:color="auto"/>
              <w:bottom w:val="single" w:sz="4" w:space="0" w:color="auto"/>
              <w:right w:val="single" w:sz="4" w:space="0" w:color="auto"/>
            </w:tcBorders>
            <w:vAlign w:val="center"/>
          </w:tcPr>
          <w:p w14:paraId="4C1446BA" w14:textId="65BEA903"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0.55</w:t>
            </w:r>
          </w:p>
        </w:tc>
      </w:tr>
      <w:tr w:rsidR="007D0E66" w:rsidRPr="00E858F9" w14:paraId="0963EACF"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tcPr>
          <w:p w14:paraId="244CF20F" w14:textId="7272E451"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401</w:t>
            </w: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500</w:t>
            </w:r>
          </w:p>
        </w:tc>
        <w:tc>
          <w:tcPr>
            <w:tcW w:w="4493" w:type="dxa"/>
            <w:tcBorders>
              <w:top w:val="single" w:sz="4" w:space="0" w:color="auto"/>
              <w:left w:val="single" w:sz="4" w:space="0" w:color="auto"/>
              <w:bottom w:val="single" w:sz="4" w:space="0" w:color="auto"/>
              <w:right w:val="single" w:sz="4" w:space="0" w:color="auto"/>
            </w:tcBorders>
            <w:vAlign w:val="center"/>
          </w:tcPr>
          <w:p w14:paraId="36EEFCC5" w14:textId="53F4C44F"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0.65</w:t>
            </w:r>
          </w:p>
        </w:tc>
      </w:tr>
      <w:tr w:rsidR="007D0E66" w:rsidRPr="00E858F9" w14:paraId="153B2D0A"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tcPr>
          <w:p w14:paraId="615F9302" w14:textId="6AFFF9BA"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hint="eastAsia"/>
                <w:bCs/>
                <w:color w:val="000000"/>
                <w:kern w:val="0"/>
                <w:sz w:val="20"/>
                <w:szCs w:val="20"/>
              </w:rPr>
              <w:t>≥</w:t>
            </w:r>
            <w:r w:rsidRPr="00E858F9">
              <w:rPr>
                <w:rFonts w:ascii="TimesNewRomanPSMT" w:hAnsi="TimesNewRomanPSMT" w:cs="宋体"/>
                <w:bCs/>
                <w:color w:val="000000"/>
                <w:kern w:val="0"/>
                <w:sz w:val="20"/>
                <w:szCs w:val="20"/>
              </w:rPr>
              <w:t>501</w:t>
            </w:r>
          </w:p>
        </w:tc>
        <w:tc>
          <w:tcPr>
            <w:tcW w:w="4493" w:type="dxa"/>
            <w:tcBorders>
              <w:top w:val="single" w:sz="4" w:space="0" w:color="auto"/>
              <w:left w:val="single" w:sz="4" w:space="0" w:color="auto"/>
              <w:bottom w:val="single" w:sz="4" w:space="0" w:color="auto"/>
              <w:right w:val="single" w:sz="4" w:space="0" w:color="auto"/>
            </w:tcBorders>
            <w:vAlign w:val="center"/>
          </w:tcPr>
          <w:p w14:paraId="2A979BA7" w14:textId="76E58274" w:rsidR="007D0E66" w:rsidRPr="00E858F9" w:rsidRDefault="007D0E66" w:rsidP="007553B7">
            <w:pPr>
              <w:widowControl/>
              <w:jc w:val="center"/>
              <w:rPr>
                <w:rFonts w:ascii="TimesNewRomanPSMT" w:hAnsi="TimesNewRomanPSMT" w:cs="宋体" w:hint="eastAsia"/>
                <w:bCs/>
                <w:color w:val="000000"/>
                <w:kern w:val="0"/>
                <w:sz w:val="20"/>
                <w:szCs w:val="20"/>
              </w:rPr>
            </w:pPr>
            <w:r w:rsidRPr="00E858F9">
              <w:rPr>
                <w:rFonts w:ascii="TimesNewRomanPSMT" w:hAnsi="TimesNewRomanPSMT" w:cs="宋体"/>
                <w:bCs/>
                <w:color w:val="000000"/>
                <w:kern w:val="0"/>
                <w:sz w:val="20"/>
                <w:szCs w:val="20"/>
              </w:rPr>
              <w:t>0.75</w:t>
            </w:r>
          </w:p>
        </w:tc>
      </w:tr>
      <w:tr w:rsidR="008F3684" w:rsidRPr="0096478A" w14:paraId="763F6621" w14:textId="77777777" w:rsidTr="005D1E47">
        <w:trPr>
          <w:trHeight w:val="430"/>
          <w:jc w:val="center"/>
        </w:trPr>
        <w:tc>
          <w:tcPr>
            <w:tcW w:w="8985" w:type="dxa"/>
            <w:gridSpan w:val="2"/>
            <w:tcBorders>
              <w:top w:val="single" w:sz="4" w:space="0" w:color="auto"/>
              <w:left w:val="single" w:sz="4" w:space="0" w:color="auto"/>
              <w:bottom w:val="single" w:sz="4" w:space="0" w:color="auto"/>
            </w:tcBorders>
            <w:vAlign w:val="center"/>
            <w:hideMark/>
          </w:tcPr>
          <w:p w14:paraId="44406A6B" w14:textId="06A005B0" w:rsidR="008F3684" w:rsidRPr="00173E96" w:rsidRDefault="008F3684" w:rsidP="007553B7">
            <w:pPr>
              <w:widowControl/>
              <w:jc w:val="left"/>
              <w:rPr>
                <w:rFonts w:asciiTheme="minorEastAsia" w:hAnsiTheme="minorEastAsia" w:cs="宋体"/>
                <w:bCs/>
                <w:color w:val="000000"/>
                <w:kern w:val="0"/>
                <w:sz w:val="20"/>
                <w:szCs w:val="20"/>
              </w:rPr>
            </w:pPr>
            <w:r w:rsidRPr="00E858F9">
              <w:rPr>
                <w:rFonts w:asciiTheme="minorEastAsia" w:hAnsiTheme="minorEastAsia" w:cs="宋体" w:hint="eastAsia"/>
                <w:bCs/>
                <w:color w:val="000000"/>
                <w:kern w:val="0"/>
                <w:sz w:val="20"/>
                <w:szCs w:val="20"/>
              </w:rPr>
              <w:t>注：</w:t>
            </w:r>
            <w:r w:rsidR="00B213E1" w:rsidRPr="00E858F9">
              <w:rPr>
                <w:rFonts w:asciiTheme="minorEastAsia" w:hAnsiTheme="minorEastAsia" w:cs="宋体" w:hint="eastAsia"/>
                <w:bCs/>
                <w:color w:val="000000"/>
                <w:kern w:val="0"/>
                <w:sz w:val="20"/>
                <w:szCs w:val="20"/>
              </w:rPr>
              <w:t>对于不带过滤网的风管式系统，增加0</w:t>
            </w:r>
            <w:r w:rsidR="00B213E1" w:rsidRPr="00E858F9">
              <w:rPr>
                <w:rFonts w:asciiTheme="minorEastAsia" w:hAnsiTheme="minorEastAsia" w:cs="宋体"/>
                <w:bCs/>
                <w:color w:val="000000"/>
                <w:kern w:val="0"/>
                <w:sz w:val="20"/>
                <w:szCs w:val="20"/>
              </w:rPr>
              <w:t>.08</w:t>
            </w:r>
            <w:r w:rsidR="00B213E1" w:rsidRPr="00E858F9">
              <w:rPr>
                <w:rFonts w:ascii="TimesNewRomanPSMT" w:hAnsi="TimesNewRomanPSMT" w:cs="宋体" w:hint="eastAsia"/>
                <w:bCs/>
                <w:color w:val="000000"/>
                <w:kern w:val="0"/>
                <w:sz w:val="20"/>
                <w:szCs w:val="20"/>
              </w:rPr>
              <w:t xml:space="preserve"> in</w:t>
            </w:r>
            <w:r w:rsidR="00B213E1" w:rsidRPr="00E858F9">
              <w:rPr>
                <w:rFonts w:ascii="TimesNewRomanPSMT" w:hAnsi="TimesNewRomanPSMT" w:cs="宋体"/>
                <w:bCs/>
                <w:color w:val="000000"/>
                <w:kern w:val="0"/>
                <w:sz w:val="20"/>
                <w:szCs w:val="20"/>
              </w:rPr>
              <w:t xml:space="preserve"> H</w:t>
            </w:r>
            <w:r w:rsidR="00B213E1" w:rsidRPr="00E858F9">
              <w:rPr>
                <w:rFonts w:ascii="TimesNewRomanPSMT" w:hAnsi="TimesNewRomanPSMT" w:cs="宋体"/>
                <w:bCs/>
                <w:color w:val="000000"/>
                <w:kern w:val="0"/>
                <w:sz w:val="20"/>
                <w:szCs w:val="20"/>
                <w:vertAlign w:val="subscript"/>
              </w:rPr>
              <w:t>2</w:t>
            </w:r>
            <w:r w:rsidR="00B213E1" w:rsidRPr="00E858F9">
              <w:rPr>
                <w:rFonts w:ascii="TimesNewRomanPSMT" w:hAnsi="TimesNewRomanPSMT" w:cs="宋体"/>
                <w:bCs/>
                <w:color w:val="000000"/>
                <w:kern w:val="0"/>
                <w:sz w:val="20"/>
                <w:szCs w:val="20"/>
              </w:rPr>
              <w:t>O</w:t>
            </w:r>
            <w:r w:rsidR="00B213E1" w:rsidRPr="00E858F9">
              <w:rPr>
                <w:rFonts w:ascii="TimesNewRomanPSMT" w:hAnsi="TimesNewRomanPSMT" w:cs="宋体" w:hint="eastAsia"/>
                <w:bCs/>
                <w:color w:val="000000"/>
                <w:kern w:val="0"/>
                <w:sz w:val="20"/>
                <w:szCs w:val="20"/>
              </w:rPr>
              <w:t>静压进行测试。</w:t>
            </w:r>
          </w:p>
        </w:tc>
      </w:tr>
    </w:tbl>
    <w:p w14:paraId="36C7AC5F" w14:textId="77777777" w:rsidR="007874CA" w:rsidRPr="008033FD" w:rsidRDefault="007874CA" w:rsidP="00AA5A29">
      <w:pPr>
        <w:spacing w:beforeLines="50" w:before="156" w:afterLines="50" w:after="156"/>
        <w:jc w:val="left"/>
        <w:rPr>
          <w:kern w:val="0"/>
          <w:szCs w:val="21"/>
        </w:rPr>
      </w:pPr>
    </w:p>
    <w:p w14:paraId="320FA201" w14:textId="77777777" w:rsidR="00422032" w:rsidRPr="00E858F9" w:rsidRDefault="005A6171" w:rsidP="008033FD">
      <w:pPr>
        <w:autoSpaceDE w:val="0"/>
        <w:autoSpaceDN w:val="0"/>
        <w:adjustRightInd w:val="0"/>
        <w:jc w:val="left"/>
        <w:rPr>
          <w:rFonts w:ascii="宋体" w:hAnsiTheme="minorHAnsi" w:cs="宋体"/>
          <w:kern w:val="0"/>
          <w:szCs w:val="21"/>
        </w:rPr>
      </w:pPr>
      <w:r w:rsidRPr="00E858F9">
        <w:rPr>
          <w:rFonts w:ascii="黑体" w:eastAsia="黑体" w:hAnsi="黑体" w:hint="eastAsia"/>
          <w:color w:val="000000" w:themeColor="text1"/>
          <w:szCs w:val="21"/>
        </w:rPr>
        <w:t>4</w:t>
      </w:r>
      <w:r w:rsidRPr="00E858F9">
        <w:rPr>
          <w:rFonts w:ascii="黑体" w:eastAsia="黑体" w:hAnsi="黑体"/>
          <w:color w:val="000000" w:themeColor="text1"/>
          <w:szCs w:val="21"/>
        </w:rPr>
        <w:t xml:space="preserve">.3.4 </w:t>
      </w:r>
      <w:r w:rsidR="00CA2959" w:rsidRPr="00E858F9">
        <w:rPr>
          <w:rFonts w:hint="eastAsia"/>
          <w:kern w:val="0"/>
          <w:szCs w:val="21"/>
        </w:rPr>
        <w:t>冷媒充填</w:t>
      </w:r>
      <w:r w:rsidR="00DC3BB1" w:rsidRPr="00E858F9">
        <w:rPr>
          <w:rFonts w:hint="eastAsia"/>
          <w:kern w:val="0"/>
          <w:szCs w:val="21"/>
        </w:rPr>
        <w:t>应按照机组安装说明或标签，</w:t>
      </w:r>
      <w:r w:rsidR="008033FD" w:rsidRPr="00E858F9">
        <w:rPr>
          <w:rFonts w:hint="eastAsia"/>
          <w:kern w:val="0"/>
          <w:szCs w:val="21"/>
        </w:rPr>
        <w:t>并参照表</w:t>
      </w:r>
      <w:r w:rsidR="008033FD" w:rsidRPr="00E858F9">
        <w:rPr>
          <w:rFonts w:ascii="宋体" w:hAnsiTheme="minorHAnsi" w:cs="宋体" w:hint="eastAsia"/>
          <w:kern w:val="0"/>
          <w:szCs w:val="21"/>
        </w:rPr>
        <w:t>5所列的优先等级进行。</w:t>
      </w:r>
    </w:p>
    <w:p w14:paraId="6F1C732E" w14:textId="70898446" w:rsidR="007874CA" w:rsidRPr="00CD4563" w:rsidRDefault="008033FD" w:rsidP="00BB754D">
      <w:pPr>
        <w:pStyle w:val="af8"/>
        <w:spacing w:beforeLines="50" w:before="156" w:afterLines="50" w:after="156"/>
        <w:ind w:left="425" w:firstLineChars="0" w:firstLine="0"/>
        <w:jc w:val="center"/>
        <w:rPr>
          <w:rFonts w:ascii="黑体" w:eastAsia="黑体" w:hAnsi="黑体"/>
          <w:color w:val="000000" w:themeColor="text1"/>
          <w:sz w:val="18"/>
          <w:szCs w:val="18"/>
        </w:rPr>
      </w:pPr>
      <w:r w:rsidRPr="00E858F9">
        <w:rPr>
          <w:rFonts w:ascii="宋体" w:hAnsiTheme="minorHAnsi" w:cs="宋体" w:hint="eastAsia"/>
          <w:kern w:val="0"/>
          <w:sz w:val="18"/>
          <w:szCs w:val="18"/>
        </w:rPr>
        <w:t xml:space="preserve"> </w:t>
      </w:r>
      <w:r w:rsidR="00BB754D" w:rsidRPr="00E858F9">
        <w:rPr>
          <w:rFonts w:ascii="黑体" w:eastAsia="黑体" w:hAnsi="黑体"/>
          <w:color w:val="000000" w:themeColor="text1"/>
          <w:sz w:val="18"/>
          <w:szCs w:val="18"/>
        </w:rPr>
        <w:t>表5</w:t>
      </w:r>
      <w:r w:rsidR="00BB754D" w:rsidRPr="00E858F9">
        <w:rPr>
          <w:rFonts w:ascii="黑体" w:eastAsia="黑体" w:hAnsi="黑体" w:hint="eastAsia"/>
          <w:color w:val="000000" w:themeColor="text1"/>
          <w:sz w:val="18"/>
          <w:szCs w:val="18"/>
        </w:rPr>
        <w:t xml:space="preserve">  充注等级试验</w:t>
      </w:r>
      <w:r w:rsidR="00B91F48" w:rsidRPr="00E858F9">
        <w:rPr>
          <w:rFonts w:ascii="黑体" w:eastAsia="黑体" w:hAnsi="黑体" w:hint="eastAsia"/>
          <w:color w:val="000000" w:themeColor="text1"/>
          <w:sz w:val="18"/>
          <w:szCs w:val="18"/>
        </w:rPr>
        <w:t>工况允</w:t>
      </w:r>
      <w:r w:rsidR="00BB754D" w:rsidRPr="00E858F9">
        <w:rPr>
          <w:rFonts w:ascii="黑体" w:eastAsia="黑体" w:hAnsi="黑体" w:hint="eastAsia"/>
          <w:color w:val="000000" w:themeColor="text1"/>
          <w:sz w:val="18"/>
          <w:szCs w:val="18"/>
        </w:rPr>
        <w:t>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29"/>
        <w:gridCol w:w="1700"/>
        <w:gridCol w:w="1701"/>
        <w:gridCol w:w="1135"/>
        <w:gridCol w:w="1697"/>
        <w:gridCol w:w="1698"/>
      </w:tblGrid>
      <w:tr w:rsidR="009F156F" w:rsidRPr="0096478A" w14:paraId="63F60AA5" w14:textId="77777777" w:rsidTr="00AA2EA3">
        <w:trPr>
          <w:trHeight w:val="261"/>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28DC61D" w14:textId="3EC58DF0" w:rsidR="009F156F" w:rsidRPr="00BA61D0" w:rsidRDefault="009F156F" w:rsidP="006146C0">
            <w:pPr>
              <w:widowControl/>
              <w:jc w:val="center"/>
              <w:rPr>
                <w:rFonts w:cs="宋体"/>
                <w:bCs/>
                <w:kern w:val="0"/>
                <w:sz w:val="18"/>
                <w:szCs w:val="18"/>
              </w:rPr>
            </w:pPr>
            <w:r w:rsidRPr="00BA61D0">
              <w:rPr>
                <w:rFonts w:ascii="黑体" w:eastAsia="黑体" w:hAnsi="黑体" w:hint="eastAsia"/>
                <w:color w:val="000000" w:themeColor="text1"/>
                <w:sz w:val="18"/>
                <w:szCs w:val="18"/>
              </w:rPr>
              <w:t>充注等级试验工况允差</w:t>
            </w:r>
          </w:p>
        </w:tc>
      </w:tr>
      <w:tr w:rsidR="009F156F" w:rsidRPr="0096478A" w14:paraId="05F402C0" w14:textId="77777777" w:rsidTr="001901B7">
        <w:trPr>
          <w:trHeight w:val="214"/>
          <w:jc w:val="center"/>
        </w:trPr>
        <w:tc>
          <w:tcPr>
            <w:tcW w:w="4530" w:type="dxa"/>
            <w:gridSpan w:val="3"/>
            <w:tcBorders>
              <w:top w:val="single" w:sz="4" w:space="0" w:color="auto"/>
              <w:left w:val="single" w:sz="4" w:space="0" w:color="auto"/>
              <w:bottom w:val="single" w:sz="4" w:space="0" w:color="auto"/>
              <w:right w:val="single" w:sz="4" w:space="0" w:color="auto"/>
            </w:tcBorders>
            <w:vAlign w:val="center"/>
            <w:hideMark/>
          </w:tcPr>
          <w:p w14:paraId="71033A0C" w14:textId="5E5B94F1" w:rsidR="009F156F" w:rsidRPr="00BA61D0" w:rsidRDefault="009F156F" w:rsidP="009F156F">
            <w:pPr>
              <w:widowControl/>
              <w:jc w:val="center"/>
              <w:rPr>
                <w:rFonts w:cs="宋体"/>
                <w:bCs/>
                <w:kern w:val="0"/>
                <w:sz w:val="18"/>
                <w:szCs w:val="18"/>
              </w:rPr>
            </w:pPr>
            <w:r w:rsidRPr="00BA61D0">
              <w:rPr>
                <w:rFonts w:ascii="TimesNewRomanPSMT" w:hAnsi="TimesNewRomanPSMT" w:cs="宋体" w:hint="eastAsia"/>
                <w:bCs/>
                <w:color w:val="000000"/>
                <w:kern w:val="0"/>
                <w:sz w:val="18"/>
                <w:szCs w:val="18"/>
              </w:rPr>
              <w:t>节流孔</w:t>
            </w:r>
          </w:p>
        </w:tc>
        <w:tc>
          <w:tcPr>
            <w:tcW w:w="4530" w:type="dxa"/>
            <w:gridSpan w:val="3"/>
            <w:tcBorders>
              <w:top w:val="single" w:sz="4" w:space="0" w:color="auto"/>
              <w:left w:val="single" w:sz="4" w:space="0" w:color="auto"/>
              <w:bottom w:val="single" w:sz="4" w:space="0" w:color="auto"/>
              <w:right w:val="single" w:sz="4" w:space="0" w:color="auto"/>
            </w:tcBorders>
            <w:vAlign w:val="center"/>
            <w:hideMark/>
          </w:tcPr>
          <w:p w14:paraId="23D6E3F5" w14:textId="60F10385" w:rsidR="009F156F" w:rsidRPr="00BA61D0" w:rsidRDefault="009F156F" w:rsidP="009F156F">
            <w:pPr>
              <w:widowControl/>
              <w:jc w:val="center"/>
              <w:rPr>
                <w:rFonts w:cs="宋体"/>
                <w:bCs/>
                <w:kern w:val="0"/>
                <w:sz w:val="18"/>
                <w:szCs w:val="18"/>
              </w:rPr>
            </w:pPr>
            <w:r w:rsidRPr="00BA61D0">
              <w:rPr>
                <w:rFonts w:ascii="TimesNewRomanPSMT" w:hAnsi="TimesNewRomanPSMT" w:cs="宋体" w:hint="eastAsia"/>
                <w:bCs/>
                <w:color w:val="000000"/>
                <w:kern w:val="0"/>
                <w:sz w:val="18"/>
                <w:szCs w:val="18"/>
              </w:rPr>
              <w:t>膨胀阀</w:t>
            </w:r>
          </w:p>
        </w:tc>
      </w:tr>
      <w:tr w:rsidR="00D114AF" w:rsidRPr="0096478A" w14:paraId="50D4D51B" w14:textId="1C4ECC46" w:rsidTr="007203F2">
        <w:trPr>
          <w:trHeight w:val="2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1A43EE" w14:textId="74999AC4" w:rsidR="00D114AF" w:rsidRPr="00BA61D0" w:rsidRDefault="00D114AF" w:rsidP="00D114AF">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优先级</w:t>
            </w:r>
          </w:p>
        </w:tc>
        <w:tc>
          <w:tcPr>
            <w:tcW w:w="1700" w:type="dxa"/>
            <w:tcBorders>
              <w:top w:val="single" w:sz="4" w:space="0" w:color="auto"/>
              <w:left w:val="single" w:sz="4" w:space="0" w:color="auto"/>
              <w:bottom w:val="single" w:sz="4" w:space="0" w:color="auto"/>
              <w:right w:val="single" w:sz="4" w:space="0" w:color="auto"/>
            </w:tcBorders>
            <w:vAlign w:val="center"/>
          </w:tcPr>
          <w:p w14:paraId="5AF38209" w14:textId="5B64D38D" w:rsidR="00D114AF" w:rsidRPr="00BA61D0" w:rsidRDefault="00D114AF" w:rsidP="00D114AF">
            <w:pPr>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方法</w:t>
            </w:r>
          </w:p>
        </w:tc>
        <w:tc>
          <w:tcPr>
            <w:tcW w:w="1701" w:type="dxa"/>
            <w:tcBorders>
              <w:top w:val="single" w:sz="4" w:space="0" w:color="auto"/>
              <w:left w:val="single" w:sz="4" w:space="0" w:color="auto"/>
              <w:bottom w:val="single" w:sz="4" w:space="0" w:color="auto"/>
              <w:right w:val="single" w:sz="4" w:space="0" w:color="auto"/>
            </w:tcBorders>
            <w:vAlign w:val="center"/>
          </w:tcPr>
          <w:p w14:paraId="14A76836" w14:textId="19BF1E92" w:rsidR="00D114AF" w:rsidRPr="00BA61D0" w:rsidRDefault="00D114AF" w:rsidP="00D114AF">
            <w:pPr>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允差</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AD0CE6" w14:textId="6AA5E1B8" w:rsidR="00D114AF" w:rsidRPr="00BA61D0" w:rsidRDefault="00D114AF" w:rsidP="00D114AF">
            <w:pPr>
              <w:widowControl/>
              <w:jc w:val="center"/>
              <w:rPr>
                <w:rFonts w:cs="宋体"/>
                <w:bCs/>
                <w:kern w:val="0"/>
                <w:sz w:val="18"/>
                <w:szCs w:val="18"/>
              </w:rPr>
            </w:pPr>
            <w:r w:rsidRPr="00BA61D0">
              <w:rPr>
                <w:rFonts w:ascii="TimesNewRomanPSMT" w:hAnsi="TimesNewRomanPSMT" w:cs="宋体" w:hint="eastAsia"/>
                <w:bCs/>
                <w:color w:val="000000"/>
                <w:kern w:val="0"/>
                <w:sz w:val="18"/>
                <w:szCs w:val="18"/>
              </w:rPr>
              <w:t>优先级</w:t>
            </w:r>
          </w:p>
        </w:tc>
        <w:tc>
          <w:tcPr>
            <w:tcW w:w="1697" w:type="dxa"/>
            <w:tcBorders>
              <w:top w:val="single" w:sz="4" w:space="0" w:color="auto"/>
              <w:left w:val="single" w:sz="4" w:space="0" w:color="auto"/>
              <w:bottom w:val="single" w:sz="4" w:space="0" w:color="auto"/>
              <w:right w:val="single" w:sz="4" w:space="0" w:color="auto"/>
            </w:tcBorders>
            <w:vAlign w:val="center"/>
          </w:tcPr>
          <w:p w14:paraId="37062C6F" w14:textId="78D14720" w:rsidR="00D114AF" w:rsidRPr="00BA61D0" w:rsidRDefault="00D114AF" w:rsidP="00D114AF">
            <w:pPr>
              <w:jc w:val="center"/>
              <w:rPr>
                <w:rFonts w:cs="宋体"/>
                <w:bCs/>
                <w:kern w:val="0"/>
                <w:sz w:val="18"/>
                <w:szCs w:val="18"/>
              </w:rPr>
            </w:pPr>
            <w:r w:rsidRPr="00BA61D0">
              <w:rPr>
                <w:rFonts w:ascii="TimesNewRomanPSMT" w:hAnsi="TimesNewRomanPSMT" w:cs="宋体" w:hint="eastAsia"/>
                <w:bCs/>
                <w:color w:val="000000"/>
                <w:kern w:val="0"/>
                <w:sz w:val="18"/>
                <w:szCs w:val="18"/>
              </w:rPr>
              <w:t>方法</w:t>
            </w:r>
          </w:p>
        </w:tc>
        <w:tc>
          <w:tcPr>
            <w:tcW w:w="1698" w:type="dxa"/>
            <w:tcBorders>
              <w:top w:val="single" w:sz="4" w:space="0" w:color="auto"/>
              <w:left w:val="single" w:sz="4" w:space="0" w:color="auto"/>
              <w:bottom w:val="single" w:sz="4" w:space="0" w:color="auto"/>
              <w:right w:val="single" w:sz="4" w:space="0" w:color="auto"/>
            </w:tcBorders>
            <w:vAlign w:val="center"/>
          </w:tcPr>
          <w:p w14:paraId="15FF6988" w14:textId="6C7E0961" w:rsidR="00D114AF" w:rsidRPr="00BA61D0" w:rsidRDefault="00D114AF" w:rsidP="00D114AF">
            <w:pPr>
              <w:jc w:val="center"/>
              <w:rPr>
                <w:rFonts w:cs="宋体"/>
                <w:bCs/>
                <w:kern w:val="0"/>
                <w:sz w:val="18"/>
                <w:szCs w:val="18"/>
              </w:rPr>
            </w:pPr>
            <w:r w:rsidRPr="00BA61D0">
              <w:rPr>
                <w:rFonts w:ascii="TimesNewRomanPSMT" w:hAnsi="TimesNewRomanPSMT" w:cs="宋体" w:hint="eastAsia"/>
                <w:bCs/>
                <w:color w:val="000000"/>
                <w:kern w:val="0"/>
                <w:sz w:val="18"/>
                <w:szCs w:val="18"/>
              </w:rPr>
              <w:t>允差</w:t>
            </w:r>
          </w:p>
        </w:tc>
      </w:tr>
      <w:tr w:rsidR="00D7511B" w:rsidRPr="0096478A" w14:paraId="7A4EFBED" w14:textId="08C170A9" w:rsidTr="00F05667">
        <w:trPr>
          <w:trHeight w:val="209"/>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00048E6" w14:textId="5CB88A3A" w:rsidR="00D7511B" w:rsidRPr="00BA61D0" w:rsidRDefault="00D7511B" w:rsidP="00D7511B">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tcPr>
          <w:p w14:paraId="3DCA12F4" w14:textId="7F6FC0F4" w:rsidR="00D7511B" w:rsidRPr="00BA61D0" w:rsidRDefault="00D7511B" w:rsidP="00F05667">
            <w:pPr>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过热度</w:t>
            </w:r>
          </w:p>
        </w:tc>
        <w:tc>
          <w:tcPr>
            <w:tcW w:w="1701" w:type="dxa"/>
            <w:tcBorders>
              <w:top w:val="single" w:sz="4" w:space="0" w:color="auto"/>
              <w:left w:val="single" w:sz="4" w:space="0" w:color="auto"/>
              <w:bottom w:val="single" w:sz="4" w:space="0" w:color="auto"/>
              <w:right w:val="single" w:sz="4" w:space="0" w:color="auto"/>
            </w:tcBorders>
            <w:vAlign w:val="center"/>
          </w:tcPr>
          <w:p w14:paraId="42518FBC" w14:textId="42B68E6E" w:rsidR="00D7511B" w:rsidRPr="00BA61D0" w:rsidRDefault="00D7511B" w:rsidP="00F05667">
            <w:pPr>
              <w:jc w:val="center"/>
              <w:rPr>
                <w:rFonts w:eastAsiaTheme="minorEastAsia"/>
                <w:kern w:val="0"/>
                <w:sz w:val="18"/>
                <w:szCs w:val="18"/>
              </w:rPr>
            </w:pPr>
            <w:r w:rsidRPr="00BA61D0">
              <w:rPr>
                <w:rFonts w:eastAsiaTheme="minorEastAsia"/>
                <w:kern w:val="0"/>
                <w:sz w:val="18"/>
                <w:szCs w:val="18"/>
              </w:rPr>
              <w:t>± 2</w:t>
            </w:r>
            <w:r w:rsidRPr="00BA61D0">
              <w:rPr>
                <w:rFonts w:eastAsiaTheme="minorEastAsia" w:hint="eastAsia"/>
                <w:kern w:val="0"/>
                <w:sz w:val="18"/>
                <w:szCs w:val="18"/>
              </w:rPr>
              <w:t>.</w:t>
            </w:r>
            <w:r w:rsidRPr="00BA61D0">
              <w:rPr>
                <w:rFonts w:eastAsiaTheme="minorEastAsia"/>
                <w:kern w:val="0"/>
                <w:sz w:val="18"/>
                <w:szCs w:val="18"/>
              </w:rPr>
              <w:t>0 °F</w:t>
            </w:r>
          </w:p>
        </w:tc>
        <w:tc>
          <w:tcPr>
            <w:tcW w:w="1135" w:type="dxa"/>
            <w:tcBorders>
              <w:top w:val="single" w:sz="4" w:space="0" w:color="auto"/>
              <w:left w:val="single" w:sz="4" w:space="0" w:color="auto"/>
              <w:bottom w:val="single" w:sz="4" w:space="0" w:color="auto"/>
              <w:right w:val="single" w:sz="4" w:space="0" w:color="auto"/>
            </w:tcBorders>
            <w:vAlign w:val="center"/>
          </w:tcPr>
          <w:p w14:paraId="75F95C18" w14:textId="72284EA5" w:rsidR="00D7511B" w:rsidRPr="00BA61D0" w:rsidRDefault="00D7511B" w:rsidP="00F05667">
            <w:pPr>
              <w:widowControl/>
              <w:jc w:val="center"/>
              <w:rPr>
                <w:rFonts w:cs="宋体"/>
                <w:bCs/>
                <w:kern w:val="0"/>
                <w:sz w:val="18"/>
                <w:szCs w:val="18"/>
              </w:rPr>
            </w:pPr>
            <w:r w:rsidRPr="00BA61D0">
              <w:rPr>
                <w:rFonts w:ascii="TimesNewRomanPSMT" w:hAnsi="TimesNewRomanPSMT" w:cs="宋体" w:hint="eastAsia"/>
                <w:bCs/>
                <w:color w:val="000000"/>
                <w:kern w:val="0"/>
                <w:sz w:val="18"/>
                <w:szCs w:val="18"/>
              </w:rPr>
              <w:t>1</w:t>
            </w:r>
          </w:p>
        </w:tc>
        <w:tc>
          <w:tcPr>
            <w:tcW w:w="1697" w:type="dxa"/>
            <w:tcBorders>
              <w:top w:val="single" w:sz="4" w:space="0" w:color="auto"/>
              <w:left w:val="single" w:sz="4" w:space="0" w:color="auto"/>
              <w:bottom w:val="single" w:sz="4" w:space="0" w:color="auto"/>
              <w:right w:val="single" w:sz="4" w:space="0" w:color="auto"/>
            </w:tcBorders>
            <w:vAlign w:val="center"/>
          </w:tcPr>
          <w:p w14:paraId="58652D35" w14:textId="2EAB0457" w:rsidR="00D7511B" w:rsidRPr="00BA61D0" w:rsidRDefault="00D7511B" w:rsidP="00F05667">
            <w:pPr>
              <w:jc w:val="center"/>
              <w:rPr>
                <w:rFonts w:cs="宋体"/>
                <w:bCs/>
                <w:kern w:val="0"/>
                <w:sz w:val="18"/>
                <w:szCs w:val="18"/>
              </w:rPr>
            </w:pPr>
            <w:r w:rsidRPr="00BA61D0">
              <w:rPr>
                <w:rFonts w:ascii="TimesNewRomanPSMT" w:hAnsi="TimesNewRomanPSMT" w:cs="宋体" w:hint="eastAsia"/>
                <w:bCs/>
                <w:color w:val="000000"/>
                <w:kern w:val="0"/>
                <w:sz w:val="18"/>
                <w:szCs w:val="18"/>
              </w:rPr>
              <w:t>过冷度</w:t>
            </w:r>
          </w:p>
        </w:tc>
        <w:tc>
          <w:tcPr>
            <w:tcW w:w="1698" w:type="dxa"/>
            <w:tcBorders>
              <w:top w:val="single" w:sz="4" w:space="0" w:color="auto"/>
              <w:left w:val="single" w:sz="4" w:space="0" w:color="auto"/>
              <w:bottom w:val="single" w:sz="4" w:space="0" w:color="auto"/>
              <w:right w:val="single" w:sz="4" w:space="0" w:color="auto"/>
            </w:tcBorders>
            <w:vAlign w:val="center"/>
          </w:tcPr>
          <w:p w14:paraId="000BAEA2" w14:textId="1D9855DC" w:rsidR="00D7511B" w:rsidRPr="00BA61D0" w:rsidRDefault="0038601F" w:rsidP="00F05667">
            <w:pPr>
              <w:autoSpaceDE w:val="0"/>
              <w:autoSpaceDN w:val="0"/>
              <w:adjustRightInd w:val="0"/>
              <w:jc w:val="center"/>
              <w:rPr>
                <w:rFonts w:ascii="宋体" w:hAnsiTheme="minorHAnsi" w:cs="宋体"/>
                <w:kern w:val="0"/>
                <w:sz w:val="18"/>
                <w:szCs w:val="18"/>
              </w:rPr>
            </w:pPr>
            <w:r w:rsidRPr="00BA61D0">
              <w:rPr>
                <w:kern w:val="0"/>
                <w:sz w:val="18"/>
                <w:szCs w:val="18"/>
              </w:rPr>
              <w:t>±</w:t>
            </w:r>
            <w:r w:rsidR="00AA2EA3" w:rsidRPr="00BA61D0">
              <w:rPr>
                <w:rFonts w:eastAsiaTheme="minorEastAsia"/>
                <w:kern w:val="0"/>
                <w:sz w:val="18"/>
                <w:szCs w:val="18"/>
              </w:rPr>
              <w:t>2</w:t>
            </w:r>
            <w:r w:rsidR="00AA2EA3" w:rsidRPr="00BA61D0">
              <w:rPr>
                <w:rFonts w:eastAsiaTheme="minorEastAsia" w:hint="eastAsia"/>
                <w:kern w:val="0"/>
                <w:sz w:val="18"/>
                <w:szCs w:val="18"/>
              </w:rPr>
              <w:t>.</w:t>
            </w:r>
            <w:r w:rsidR="00AA2EA3" w:rsidRPr="00BA61D0">
              <w:rPr>
                <w:rFonts w:eastAsiaTheme="minorEastAsia"/>
                <w:kern w:val="0"/>
                <w:sz w:val="18"/>
                <w:szCs w:val="18"/>
              </w:rPr>
              <w:t>0</w:t>
            </w:r>
            <w:r w:rsidRPr="00BA61D0">
              <w:rPr>
                <w:kern w:val="0"/>
                <w:sz w:val="18"/>
                <w:szCs w:val="18"/>
              </w:rPr>
              <w:t>°F</w:t>
            </w:r>
          </w:p>
        </w:tc>
      </w:tr>
      <w:tr w:rsidR="0038601F" w:rsidRPr="0096478A" w14:paraId="6ACBA6FD" w14:textId="5152586A" w:rsidTr="00F05667">
        <w:trPr>
          <w:trHeight w:val="209"/>
          <w:jc w:val="center"/>
        </w:trPr>
        <w:tc>
          <w:tcPr>
            <w:tcW w:w="1129" w:type="dxa"/>
            <w:tcBorders>
              <w:top w:val="single" w:sz="4" w:space="0" w:color="auto"/>
              <w:left w:val="single" w:sz="4" w:space="0" w:color="auto"/>
              <w:bottom w:val="single" w:sz="4" w:space="0" w:color="auto"/>
              <w:right w:val="single" w:sz="4" w:space="0" w:color="auto"/>
            </w:tcBorders>
            <w:vAlign w:val="center"/>
          </w:tcPr>
          <w:p w14:paraId="0FA086D2" w14:textId="2E9BBC7F" w:rsidR="0038601F" w:rsidRPr="00BA61D0" w:rsidRDefault="0038601F" w:rsidP="0038601F">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2</w:t>
            </w:r>
          </w:p>
        </w:tc>
        <w:tc>
          <w:tcPr>
            <w:tcW w:w="1700" w:type="dxa"/>
            <w:tcBorders>
              <w:top w:val="single" w:sz="4" w:space="0" w:color="auto"/>
              <w:left w:val="single" w:sz="4" w:space="0" w:color="auto"/>
              <w:bottom w:val="single" w:sz="4" w:space="0" w:color="auto"/>
              <w:right w:val="single" w:sz="4" w:space="0" w:color="auto"/>
            </w:tcBorders>
            <w:vAlign w:val="center"/>
          </w:tcPr>
          <w:p w14:paraId="1C60E395" w14:textId="47CAF3A4" w:rsidR="0038601F" w:rsidRPr="00BA61D0" w:rsidRDefault="0038601F" w:rsidP="00F05667">
            <w:pPr>
              <w:autoSpaceDE w:val="0"/>
              <w:autoSpaceDN w:val="0"/>
              <w:adjustRightInd w:val="0"/>
              <w:jc w:val="center"/>
              <w:rPr>
                <w:rFonts w:ascii="宋体" w:hAnsiTheme="minorHAnsi" w:cs="宋体"/>
                <w:kern w:val="0"/>
                <w:sz w:val="18"/>
                <w:szCs w:val="18"/>
              </w:rPr>
            </w:pPr>
            <w:r w:rsidRPr="00BA61D0">
              <w:rPr>
                <w:rFonts w:ascii="宋体" w:hAnsiTheme="minorHAnsi" w:cs="宋体" w:hint="eastAsia"/>
                <w:kern w:val="0"/>
                <w:sz w:val="18"/>
                <w:szCs w:val="18"/>
              </w:rPr>
              <w:t>高侧压力或饱和温度</w:t>
            </w:r>
          </w:p>
        </w:tc>
        <w:tc>
          <w:tcPr>
            <w:tcW w:w="1701" w:type="dxa"/>
            <w:tcBorders>
              <w:top w:val="single" w:sz="4" w:space="0" w:color="auto"/>
              <w:left w:val="single" w:sz="4" w:space="0" w:color="auto"/>
              <w:bottom w:val="single" w:sz="4" w:space="0" w:color="auto"/>
              <w:right w:val="single" w:sz="4" w:space="0" w:color="auto"/>
            </w:tcBorders>
            <w:vAlign w:val="center"/>
          </w:tcPr>
          <w:p w14:paraId="2E7F02EA" w14:textId="05F03B81" w:rsidR="0038601F" w:rsidRPr="00BA61D0" w:rsidRDefault="0038601F" w:rsidP="00F05667">
            <w:pPr>
              <w:autoSpaceDE w:val="0"/>
              <w:autoSpaceDN w:val="0"/>
              <w:adjustRightInd w:val="0"/>
              <w:jc w:val="center"/>
              <w:rPr>
                <w:rFonts w:eastAsiaTheme="minorEastAsia"/>
                <w:kern w:val="0"/>
                <w:sz w:val="18"/>
                <w:szCs w:val="18"/>
              </w:rPr>
            </w:pPr>
            <w:r w:rsidRPr="00BA61D0">
              <w:rPr>
                <w:rFonts w:eastAsiaTheme="minorEastAsia"/>
                <w:kern w:val="0"/>
                <w:sz w:val="18"/>
                <w:szCs w:val="18"/>
              </w:rPr>
              <w:t>± 4</w:t>
            </w:r>
            <w:r w:rsidRPr="00BA61D0">
              <w:rPr>
                <w:rFonts w:eastAsiaTheme="minorEastAsia" w:hint="eastAsia"/>
                <w:kern w:val="0"/>
                <w:sz w:val="18"/>
                <w:szCs w:val="18"/>
              </w:rPr>
              <w:t>.</w:t>
            </w:r>
            <w:r w:rsidRPr="00BA61D0">
              <w:rPr>
                <w:rFonts w:eastAsiaTheme="minorEastAsia"/>
                <w:kern w:val="0"/>
                <w:sz w:val="18"/>
                <w:szCs w:val="18"/>
              </w:rPr>
              <w:t xml:space="preserve">0 psi </w:t>
            </w:r>
            <w:r w:rsidRPr="00BA61D0">
              <w:rPr>
                <w:rFonts w:eastAsiaTheme="minorEastAsia" w:hint="eastAsia"/>
                <w:kern w:val="0"/>
                <w:sz w:val="18"/>
                <w:szCs w:val="18"/>
              </w:rPr>
              <w:t>或</w:t>
            </w:r>
          </w:p>
          <w:p w14:paraId="4C0794EF" w14:textId="40B919A3" w:rsidR="0038601F" w:rsidRPr="00BA61D0" w:rsidRDefault="0038601F" w:rsidP="00F05667">
            <w:pPr>
              <w:jc w:val="center"/>
              <w:rPr>
                <w:rFonts w:eastAsiaTheme="minorEastAsia"/>
                <w:kern w:val="0"/>
                <w:sz w:val="18"/>
                <w:szCs w:val="18"/>
              </w:rPr>
            </w:pPr>
            <w:r w:rsidRPr="00BA61D0">
              <w:rPr>
                <w:rFonts w:eastAsiaTheme="minorEastAsia"/>
                <w:kern w:val="0"/>
                <w:sz w:val="18"/>
                <w:szCs w:val="18"/>
              </w:rPr>
              <w:t>± 1</w:t>
            </w:r>
            <w:r w:rsidRPr="00BA61D0">
              <w:rPr>
                <w:rFonts w:eastAsiaTheme="minorEastAsia" w:hint="eastAsia"/>
                <w:kern w:val="0"/>
                <w:sz w:val="18"/>
                <w:szCs w:val="18"/>
              </w:rPr>
              <w:t>.</w:t>
            </w:r>
            <w:r w:rsidRPr="00BA61D0">
              <w:rPr>
                <w:rFonts w:eastAsiaTheme="minorEastAsia"/>
                <w:kern w:val="0"/>
                <w:sz w:val="18"/>
                <w:szCs w:val="18"/>
              </w:rPr>
              <w:t>0°F</w:t>
            </w:r>
          </w:p>
        </w:tc>
        <w:tc>
          <w:tcPr>
            <w:tcW w:w="1135" w:type="dxa"/>
            <w:tcBorders>
              <w:top w:val="single" w:sz="4" w:space="0" w:color="auto"/>
              <w:left w:val="single" w:sz="4" w:space="0" w:color="auto"/>
              <w:bottom w:val="single" w:sz="4" w:space="0" w:color="auto"/>
              <w:right w:val="single" w:sz="4" w:space="0" w:color="auto"/>
            </w:tcBorders>
            <w:vAlign w:val="center"/>
          </w:tcPr>
          <w:p w14:paraId="59E96B71" w14:textId="0F5E13AB" w:rsidR="0038601F" w:rsidRPr="00BA61D0" w:rsidRDefault="0038601F" w:rsidP="00F05667">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2</w:t>
            </w:r>
          </w:p>
        </w:tc>
        <w:tc>
          <w:tcPr>
            <w:tcW w:w="1697" w:type="dxa"/>
            <w:tcBorders>
              <w:top w:val="single" w:sz="4" w:space="0" w:color="auto"/>
              <w:left w:val="single" w:sz="4" w:space="0" w:color="auto"/>
              <w:bottom w:val="single" w:sz="4" w:space="0" w:color="auto"/>
              <w:right w:val="single" w:sz="4" w:space="0" w:color="auto"/>
            </w:tcBorders>
            <w:vAlign w:val="center"/>
          </w:tcPr>
          <w:p w14:paraId="7427169B" w14:textId="0217F2F2" w:rsidR="0038601F" w:rsidRPr="00BA61D0" w:rsidRDefault="0038601F" w:rsidP="00F05667">
            <w:pPr>
              <w:autoSpaceDE w:val="0"/>
              <w:autoSpaceDN w:val="0"/>
              <w:adjustRightInd w:val="0"/>
              <w:jc w:val="center"/>
              <w:rPr>
                <w:rFonts w:ascii="宋体" w:hAnsiTheme="minorHAnsi" w:cs="宋体"/>
                <w:kern w:val="0"/>
                <w:sz w:val="18"/>
                <w:szCs w:val="18"/>
              </w:rPr>
            </w:pPr>
            <w:r w:rsidRPr="00BA61D0">
              <w:rPr>
                <w:rFonts w:ascii="宋体" w:hAnsiTheme="minorHAnsi" w:cs="宋体" w:hint="eastAsia"/>
                <w:kern w:val="0"/>
                <w:sz w:val="18"/>
                <w:szCs w:val="18"/>
              </w:rPr>
              <w:t>高侧压力或饱和温度</w:t>
            </w:r>
          </w:p>
        </w:tc>
        <w:tc>
          <w:tcPr>
            <w:tcW w:w="1698" w:type="dxa"/>
            <w:tcBorders>
              <w:top w:val="single" w:sz="4" w:space="0" w:color="auto"/>
              <w:left w:val="single" w:sz="4" w:space="0" w:color="auto"/>
              <w:bottom w:val="single" w:sz="4" w:space="0" w:color="auto"/>
              <w:right w:val="single" w:sz="4" w:space="0" w:color="auto"/>
            </w:tcBorders>
            <w:vAlign w:val="center"/>
          </w:tcPr>
          <w:p w14:paraId="5F16CAD3" w14:textId="44C981CC" w:rsidR="0038601F" w:rsidRPr="00BA61D0" w:rsidRDefault="0038601F" w:rsidP="00F05667">
            <w:pPr>
              <w:autoSpaceDE w:val="0"/>
              <w:autoSpaceDN w:val="0"/>
              <w:adjustRightInd w:val="0"/>
              <w:jc w:val="center"/>
              <w:rPr>
                <w:rFonts w:eastAsiaTheme="minorEastAsia"/>
                <w:kern w:val="0"/>
                <w:sz w:val="18"/>
                <w:szCs w:val="18"/>
              </w:rPr>
            </w:pPr>
            <w:r w:rsidRPr="00BA61D0">
              <w:rPr>
                <w:rFonts w:eastAsiaTheme="minorEastAsia"/>
                <w:kern w:val="0"/>
                <w:sz w:val="18"/>
                <w:szCs w:val="18"/>
              </w:rPr>
              <w:t>± 4</w:t>
            </w:r>
            <w:r w:rsidRPr="00BA61D0">
              <w:rPr>
                <w:rFonts w:eastAsiaTheme="minorEastAsia" w:hint="eastAsia"/>
                <w:kern w:val="0"/>
                <w:sz w:val="18"/>
                <w:szCs w:val="18"/>
              </w:rPr>
              <w:t>.</w:t>
            </w:r>
            <w:r w:rsidRPr="00BA61D0">
              <w:rPr>
                <w:rFonts w:eastAsiaTheme="minorEastAsia"/>
                <w:kern w:val="0"/>
                <w:sz w:val="18"/>
                <w:szCs w:val="18"/>
              </w:rPr>
              <w:t xml:space="preserve">0 psi </w:t>
            </w:r>
            <w:r w:rsidRPr="00BA61D0">
              <w:rPr>
                <w:rFonts w:eastAsiaTheme="minorEastAsia" w:hint="eastAsia"/>
                <w:kern w:val="0"/>
                <w:sz w:val="18"/>
                <w:szCs w:val="18"/>
              </w:rPr>
              <w:t>或</w:t>
            </w:r>
            <w:r w:rsidRPr="00BA61D0">
              <w:rPr>
                <w:rFonts w:eastAsiaTheme="minorEastAsia"/>
                <w:kern w:val="0"/>
                <w:sz w:val="18"/>
                <w:szCs w:val="18"/>
              </w:rPr>
              <w:t>± 1</w:t>
            </w:r>
            <w:r w:rsidRPr="00BA61D0">
              <w:rPr>
                <w:rFonts w:eastAsiaTheme="minorEastAsia" w:hint="eastAsia"/>
                <w:kern w:val="0"/>
                <w:sz w:val="18"/>
                <w:szCs w:val="18"/>
              </w:rPr>
              <w:t>.</w:t>
            </w:r>
            <w:r w:rsidRPr="00BA61D0">
              <w:rPr>
                <w:rFonts w:eastAsiaTheme="minorEastAsia"/>
                <w:kern w:val="0"/>
                <w:sz w:val="18"/>
                <w:szCs w:val="18"/>
              </w:rPr>
              <w:t>0°F</w:t>
            </w:r>
          </w:p>
        </w:tc>
      </w:tr>
      <w:tr w:rsidR="0038601F" w:rsidRPr="0096478A" w14:paraId="44CE5B00" w14:textId="77777777" w:rsidTr="00F05667">
        <w:trPr>
          <w:trHeight w:val="209"/>
          <w:jc w:val="center"/>
        </w:trPr>
        <w:tc>
          <w:tcPr>
            <w:tcW w:w="1129" w:type="dxa"/>
            <w:tcBorders>
              <w:top w:val="single" w:sz="4" w:space="0" w:color="auto"/>
              <w:left w:val="single" w:sz="4" w:space="0" w:color="auto"/>
              <w:bottom w:val="single" w:sz="4" w:space="0" w:color="auto"/>
              <w:right w:val="single" w:sz="4" w:space="0" w:color="auto"/>
            </w:tcBorders>
            <w:vAlign w:val="center"/>
          </w:tcPr>
          <w:p w14:paraId="22AD3C56" w14:textId="279B1D6B" w:rsidR="0038601F" w:rsidRPr="00BA61D0" w:rsidRDefault="0038601F" w:rsidP="0038601F">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3</w:t>
            </w:r>
          </w:p>
        </w:tc>
        <w:tc>
          <w:tcPr>
            <w:tcW w:w="1700" w:type="dxa"/>
            <w:tcBorders>
              <w:top w:val="single" w:sz="4" w:space="0" w:color="auto"/>
              <w:left w:val="single" w:sz="4" w:space="0" w:color="auto"/>
              <w:bottom w:val="single" w:sz="4" w:space="0" w:color="auto"/>
              <w:right w:val="single" w:sz="4" w:space="0" w:color="auto"/>
            </w:tcBorders>
            <w:vAlign w:val="center"/>
          </w:tcPr>
          <w:p w14:paraId="4720E9C7" w14:textId="14B884AB" w:rsidR="0038601F" w:rsidRPr="00BA61D0" w:rsidRDefault="0038601F" w:rsidP="00F05667">
            <w:pPr>
              <w:autoSpaceDE w:val="0"/>
              <w:autoSpaceDN w:val="0"/>
              <w:adjustRightInd w:val="0"/>
              <w:jc w:val="center"/>
              <w:rPr>
                <w:rFonts w:ascii="宋体" w:hAnsiTheme="minorHAnsi" w:cs="宋体"/>
                <w:kern w:val="0"/>
                <w:sz w:val="18"/>
                <w:szCs w:val="18"/>
              </w:rPr>
            </w:pPr>
            <w:r w:rsidRPr="00BA61D0">
              <w:rPr>
                <w:rFonts w:ascii="宋体" w:hAnsiTheme="minorHAnsi" w:cs="宋体" w:hint="eastAsia"/>
                <w:kern w:val="0"/>
                <w:sz w:val="18"/>
                <w:szCs w:val="18"/>
              </w:rPr>
              <w:t>低侧压力或饱</w:t>
            </w:r>
          </w:p>
          <w:p w14:paraId="6AF0863B" w14:textId="54B555C7" w:rsidR="0038601F" w:rsidRPr="00BA61D0" w:rsidRDefault="0038601F" w:rsidP="00F05667">
            <w:pPr>
              <w:jc w:val="center"/>
              <w:rPr>
                <w:rFonts w:ascii="TimesNewRomanPSMT" w:hAnsi="TimesNewRomanPSMT" w:cs="宋体" w:hint="eastAsia"/>
                <w:bCs/>
                <w:color w:val="000000"/>
                <w:kern w:val="0"/>
                <w:sz w:val="18"/>
                <w:szCs w:val="18"/>
              </w:rPr>
            </w:pPr>
            <w:r w:rsidRPr="00BA61D0">
              <w:rPr>
                <w:rFonts w:ascii="宋体" w:hAnsiTheme="minorHAnsi" w:cs="宋体" w:hint="eastAsia"/>
                <w:kern w:val="0"/>
                <w:sz w:val="18"/>
                <w:szCs w:val="18"/>
              </w:rPr>
              <w:t>和温度</w:t>
            </w:r>
          </w:p>
        </w:tc>
        <w:tc>
          <w:tcPr>
            <w:tcW w:w="1701" w:type="dxa"/>
            <w:tcBorders>
              <w:top w:val="single" w:sz="4" w:space="0" w:color="auto"/>
              <w:left w:val="single" w:sz="4" w:space="0" w:color="auto"/>
              <w:bottom w:val="single" w:sz="4" w:space="0" w:color="auto"/>
              <w:right w:val="single" w:sz="4" w:space="0" w:color="auto"/>
            </w:tcBorders>
            <w:vAlign w:val="center"/>
          </w:tcPr>
          <w:p w14:paraId="7E091044" w14:textId="4D96F507" w:rsidR="0038601F" w:rsidRPr="00BA61D0" w:rsidRDefault="0038601F" w:rsidP="00F05667">
            <w:pPr>
              <w:autoSpaceDE w:val="0"/>
              <w:autoSpaceDN w:val="0"/>
              <w:adjustRightInd w:val="0"/>
              <w:jc w:val="center"/>
              <w:rPr>
                <w:rFonts w:eastAsiaTheme="minorEastAsia"/>
                <w:kern w:val="0"/>
                <w:sz w:val="18"/>
                <w:szCs w:val="18"/>
              </w:rPr>
            </w:pPr>
            <w:r w:rsidRPr="00BA61D0">
              <w:rPr>
                <w:rFonts w:eastAsiaTheme="minorEastAsia"/>
                <w:kern w:val="0"/>
                <w:sz w:val="18"/>
                <w:szCs w:val="18"/>
              </w:rPr>
              <w:t>± 2</w:t>
            </w:r>
            <w:r w:rsidRPr="00BA61D0">
              <w:rPr>
                <w:rFonts w:eastAsiaTheme="minorEastAsia" w:hint="eastAsia"/>
                <w:kern w:val="0"/>
                <w:sz w:val="18"/>
                <w:szCs w:val="18"/>
              </w:rPr>
              <w:t>.</w:t>
            </w:r>
            <w:r w:rsidRPr="00BA61D0">
              <w:rPr>
                <w:rFonts w:eastAsiaTheme="minorEastAsia"/>
                <w:kern w:val="0"/>
                <w:sz w:val="18"/>
                <w:szCs w:val="18"/>
              </w:rPr>
              <w:t xml:space="preserve">0 psi </w:t>
            </w:r>
            <w:r w:rsidRPr="00BA61D0">
              <w:rPr>
                <w:rFonts w:eastAsiaTheme="minorEastAsia" w:hint="eastAsia"/>
                <w:kern w:val="0"/>
                <w:sz w:val="18"/>
                <w:szCs w:val="18"/>
              </w:rPr>
              <w:t>或</w:t>
            </w:r>
          </w:p>
          <w:p w14:paraId="285A8138" w14:textId="212D958A" w:rsidR="0038601F" w:rsidRPr="00BA61D0" w:rsidRDefault="0038601F" w:rsidP="00F05667">
            <w:pPr>
              <w:jc w:val="center"/>
              <w:rPr>
                <w:rFonts w:eastAsiaTheme="minorEastAsia"/>
                <w:kern w:val="0"/>
                <w:sz w:val="18"/>
                <w:szCs w:val="18"/>
              </w:rPr>
            </w:pPr>
            <w:r w:rsidRPr="00BA61D0">
              <w:rPr>
                <w:rFonts w:eastAsiaTheme="minorEastAsia"/>
                <w:kern w:val="0"/>
                <w:sz w:val="18"/>
                <w:szCs w:val="18"/>
              </w:rPr>
              <w:t>± 0</w:t>
            </w:r>
            <w:r w:rsidRPr="00BA61D0">
              <w:rPr>
                <w:rFonts w:eastAsiaTheme="minorEastAsia" w:hint="eastAsia"/>
                <w:kern w:val="0"/>
                <w:sz w:val="18"/>
                <w:szCs w:val="18"/>
              </w:rPr>
              <w:t>.</w:t>
            </w:r>
            <w:r w:rsidRPr="00BA61D0">
              <w:rPr>
                <w:rFonts w:eastAsiaTheme="minorEastAsia"/>
                <w:kern w:val="0"/>
                <w:sz w:val="18"/>
                <w:szCs w:val="18"/>
              </w:rPr>
              <w:t>8 °F</w:t>
            </w:r>
          </w:p>
        </w:tc>
        <w:tc>
          <w:tcPr>
            <w:tcW w:w="1135" w:type="dxa"/>
            <w:tcBorders>
              <w:top w:val="single" w:sz="4" w:space="0" w:color="auto"/>
              <w:left w:val="single" w:sz="4" w:space="0" w:color="auto"/>
              <w:bottom w:val="single" w:sz="4" w:space="0" w:color="auto"/>
              <w:right w:val="single" w:sz="4" w:space="0" w:color="auto"/>
            </w:tcBorders>
            <w:vAlign w:val="center"/>
          </w:tcPr>
          <w:p w14:paraId="331BF785" w14:textId="27254730" w:rsidR="0038601F" w:rsidRPr="00BA61D0" w:rsidRDefault="0038601F" w:rsidP="00F05667">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3</w:t>
            </w:r>
          </w:p>
        </w:tc>
        <w:tc>
          <w:tcPr>
            <w:tcW w:w="1697" w:type="dxa"/>
            <w:tcBorders>
              <w:top w:val="single" w:sz="4" w:space="0" w:color="auto"/>
              <w:left w:val="single" w:sz="4" w:space="0" w:color="auto"/>
              <w:bottom w:val="single" w:sz="4" w:space="0" w:color="auto"/>
              <w:right w:val="single" w:sz="4" w:space="0" w:color="auto"/>
            </w:tcBorders>
            <w:vAlign w:val="center"/>
          </w:tcPr>
          <w:p w14:paraId="52F3694E" w14:textId="4EF758D6" w:rsidR="0038601F" w:rsidRPr="00BA61D0" w:rsidRDefault="0038601F" w:rsidP="00F05667">
            <w:pPr>
              <w:autoSpaceDE w:val="0"/>
              <w:autoSpaceDN w:val="0"/>
              <w:adjustRightInd w:val="0"/>
              <w:jc w:val="center"/>
              <w:rPr>
                <w:rFonts w:ascii="宋体" w:hAnsiTheme="minorHAnsi" w:cs="宋体"/>
                <w:kern w:val="0"/>
                <w:sz w:val="18"/>
                <w:szCs w:val="18"/>
              </w:rPr>
            </w:pPr>
            <w:r w:rsidRPr="00BA61D0">
              <w:rPr>
                <w:rFonts w:ascii="宋体" w:hAnsiTheme="minorHAnsi" w:cs="宋体" w:hint="eastAsia"/>
                <w:kern w:val="0"/>
                <w:sz w:val="18"/>
                <w:szCs w:val="18"/>
              </w:rPr>
              <w:t>低侧压力或饱和温度</w:t>
            </w:r>
          </w:p>
        </w:tc>
        <w:tc>
          <w:tcPr>
            <w:tcW w:w="1698" w:type="dxa"/>
            <w:tcBorders>
              <w:top w:val="single" w:sz="4" w:space="0" w:color="auto"/>
              <w:left w:val="single" w:sz="4" w:space="0" w:color="auto"/>
              <w:bottom w:val="single" w:sz="4" w:space="0" w:color="auto"/>
              <w:right w:val="single" w:sz="4" w:space="0" w:color="auto"/>
            </w:tcBorders>
            <w:vAlign w:val="center"/>
          </w:tcPr>
          <w:p w14:paraId="5F1BB3D2" w14:textId="01855910" w:rsidR="0038601F" w:rsidRPr="00BA61D0" w:rsidRDefault="0038601F" w:rsidP="00F05667">
            <w:pPr>
              <w:autoSpaceDE w:val="0"/>
              <w:autoSpaceDN w:val="0"/>
              <w:adjustRightInd w:val="0"/>
              <w:jc w:val="center"/>
              <w:rPr>
                <w:rFonts w:eastAsiaTheme="minorEastAsia"/>
                <w:kern w:val="0"/>
                <w:sz w:val="18"/>
                <w:szCs w:val="18"/>
              </w:rPr>
            </w:pPr>
            <w:r w:rsidRPr="00BA61D0">
              <w:rPr>
                <w:rFonts w:eastAsiaTheme="minorEastAsia"/>
                <w:kern w:val="0"/>
                <w:sz w:val="18"/>
                <w:szCs w:val="18"/>
              </w:rPr>
              <w:t>± 2</w:t>
            </w:r>
            <w:r w:rsidRPr="00BA61D0">
              <w:rPr>
                <w:rFonts w:eastAsiaTheme="minorEastAsia" w:hint="eastAsia"/>
                <w:kern w:val="0"/>
                <w:sz w:val="18"/>
                <w:szCs w:val="18"/>
              </w:rPr>
              <w:t>.</w:t>
            </w:r>
            <w:r w:rsidRPr="00BA61D0">
              <w:rPr>
                <w:rFonts w:eastAsiaTheme="minorEastAsia"/>
                <w:kern w:val="0"/>
                <w:sz w:val="18"/>
                <w:szCs w:val="18"/>
              </w:rPr>
              <w:t xml:space="preserve">0 psi </w:t>
            </w:r>
            <w:r w:rsidRPr="00BA61D0">
              <w:rPr>
                <w:rFonts w:eastAsiaTheme="minorEastAsia" w:hint="eastAsia"/>
                <w:kern w:val="0"/>
                <w:sz w:val="18"/>
                <w:szCs w:val="18"/>
              </w:rPr>
              <w:t>或</w:t>
            </w:r>
            <w:r w:rsidRPr="00BA61D0">
              <w:rPr>
                <w:rFonts w:eastAsiaTheme="minorEastAsia"/>
                <w:kern w:val="0"/>
                <w:sz w:val="18"/>
                <w:szCs w:val="18"/>
              </w:rPr>
              <w:t>± 0</w:t>
            </w:r>
            <w:r w:rsidRPr="00BA61D0">
              <w:rPr>
                <w:rFonts w:eastAsiaTheme="minorEastAsia" w:hint="eastAsia"/>
                <w:kern w:val="0"/>
                <w:sz w:val="18"/>
                <w:szCs w:val="18"/>
              </w:rPr>
              <w:t>.</w:t>
            </w:r>
            <w:r w:rsidRPr="00BA61D0">
              <w:rPr>
                <w:rFonts w:eastAsiaTheme="minorEastAsia"/>
                <w:kern w:val="0"/>
                <w:sz w:val="18"/>
                <w:szCs w:val="18"/>
              </w:rPr>
              <w:t>8 °F</w:t>
            </w:r>
          </w:p>
        </w:tc>
      </w:tr>
      <w:tr w:rsidR="00D7511B" w:rsidRPr="0096478A" w14:paraId="2D731FB7" w14:textId="77777777" w:rsidTr="00F05667">
        <w:trPr>
          <w:trHeight w:val="209"/>
          <w:jc w:val="center"/>
        </w:trPr>
        <w:tc>
          <w:tcPr>
            <w:tcW w:w="1129" w:type="dxa"/>
            <w:tcBorders>
              <w:top w:val="single" w:sz="4" w:space="0" w:color="auto"/>
              <w:left w:val="single" w:sz="4" w:space="0" w:color="auto"/>
              <w:bottom w:val="single" w:sz="4" w:space="0" w:color="auto"/>
              <w:right w:val="single" w:sz="4" w:space="0" w:color="auto"/>
            </w:tcBorders>
            <w:vAlign w:val="center"/>
          </w:tcPr>
          <w:p w14:paraId="5A668F30" w14:textId="04C45E14" w:rsidR="00D7511B" w:rsidRPr="00BA61D0" w:rsidRDefault="00D7511B" w:rsidP="00D7511B">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tcPr>
          <w:p w14:paraId="2B901B20" w14:textId="227EECB7" w:rsidR="00D7511B" w:rsidRPr="00BA61D0" w:rsidRDefault="00D7511B" w:rsidP="00F05667">
            <w:pPr>
              <w:jc w:val="center"/>
              <w:rPr>
                <w:rFonts w:ascii="TimesNewRomanPSMT" w:hAnsi="TimesNewRomanPSMT" w:cs="宋体" w:hint="eastAsia"/>
                <w:bCs/>
                <w:color w:val="000000"/>
                <w:kern w:val="0"/>
                <w:sz w:val="18"/>
                <w:szCs w:val="18"/>
              </w:rPr>
            </w:pPr>
            <w:r w:rsidRPr="00BA61D0">
              <w:rPr>
                <w:rFonts w:ascii="宋体" w:hAnsiTheme="minorHAnsi" w:cs="宋体" w:hint="eastAsia"/>
                <w:kern w:val="0"/>
                <w:sz w:val="18"/>
                <w:szCs w:val="18"/>
              </w:rPr>
              <w:t>低侧温度</w:t>
            </w:r>
          </w:p>
        </w:tc>
        <w:tc>
          <w:tcPr>
            <w:tcW w:w="1701" w:type="dxa"/>
            <w:tcBorders>
              <w:top w:val="single" w:sz="4" w:space="0" w:color="auto"/>
              <w:left w:val="single" w:sz="4" w:space="0" w:color="auto"/>
              <w:bottom w:val="single" w:sz="4" w:space="0" w:color="auto"/>
              <w:right w:val="single" w:sz="4" w:space="0" w:color="auto"/>
            </w:tcBorders>
            <w:vAlign w:val="center"/>
          </w:tcPr>
          <w:p w14:paraId="526D69AC" w14:textId="1476F748" w:rsidR="00D7511B" w:rsidRPr="00BA61D0" w:rsidRDefault="00D7511B" w:rsidP="00F05667">
            <w:pPr>
              <w:jc w:val="center"/>
              <w:rPr>
                <w:rFonts w:eastAsiaTheme="minorEastAsia"/>
                <w:kern w:val="0"/>
                <w:sz w:val="18"/>
                <w:szCs w:val="18"/>
              </w:rPr>
            </w:pPr>
            <w:r w:rsidRPr="00BA61D0">
              <w:rPr>
                <w:rFonts w:eastAsiaTheme="minorEastAsia"/>
                <w:kern w:val="0"/>
                <w:sz w:val="18"/>
                <w:szCs w:val="18"/>
              </w:rPr>
              <w:t>± 2</w:t>
            </w:r>
            <w:r w:rsidRPr="00BA61D0">
              <w:rPr>
                <w:rFonts w:eastAsiaTheme="minorEastAsia" w:hint="eastAsia"/>
                <w:kern w:val="0"/>
                <w:sz w:val="18"/>
                <w:szCs w:val="18"/>
              </w:rPr>
              <w:t>.</w:t>
            </w:r>
            <w:r w:rsidRPr="00BA61D0">
              <w:rPr>
                <w:rFonts w:eastAsiaTheme="minorEastAsia"/>
                <w:kern w:val="0"/>
                <w:sz w:val="18"/>
                <w:szCs w:val="18"/>
              </w:rPr>
              <w:t>0 °F</w:t>
            </w:r>
          </w:p>
        </w:tc>
        <w:tc>
          <w:tcPr>
            <w:tcW w:w="1135" w:type="dxa"/>
            <w:tcBorders>
              <w:top w:val="single" w:sz="4" w:space="0" w:color="auto"/>
              <w:left w:val="single" w:sz="4" w:space="0" w:color="auto"/>
              <w:bottom w:val="single" w:sz="4" w:space="0" w:color="auto"/>
              <w:right w:val="single" w:sz="4" w:space="0" w:color="auto"/>
            </w:tcBorders>
            <w:vAlign w:val="center"/>
          </w:tcPr>
          <w:p w14:paraId="4A7BDD86" w14:textId="5C28BB87" w:rsidR="00D7511B" w:rsidRPr="00BA61D0" w:rsidRDefault="00D7511B" w:rsidP="00F05667">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4</w:t>
            </w:r>
          </w:p>
        </w:tc>
        <w:tc>
          <w:tcPr>
            <w:tcW w:w="1697" w:type="dxa"/>
            <w:tcBorders>
              <w:top w:val="single" w:sz="4" w:space="0" w:color="auto"/>
              <w:left w:val="single" w:sz="4" w:space="0" w:color="auto"/>
              <w:bottom w:val="single" w:sz="4" w:space="0" w:color="auto"/>
              <w:right w:val="single" w:sz="4" w:space="0" w:color="auto"/>
            </w:tcBorders>
            <w:vAlign w:val="center"/>
          </w:tcPr>
          <w:p w14:paraId="0CEE490E" w14:textId="05E9AC42" w:rsidR="00D7511B" w:rsidRPr="00BA61D0" w:rsidRDefault="00685FD9" w:rsidP="00F05667">
            <w:pPr>
              <w:widowControl/>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目标</w:t>
            </w:r>
            <w:r w:rsidR="00844FDC" w:rsidRPr="00E858F9">
              <w:rPr>
                <w:rFonts w:ascii="TimesNewRomanPSMT" w:hAnsi="TimesNewRomanPSMT" w:cs="宋体" w:hint="eastAsia"/>
                <w:bCs/>
                <w:color w:val="000000"/>
                <w:kern w:val="0"/>
                <w:sz w:val="18"/>
                <w:szCs w:val="18"/>
              </w:rPr>
              <w:t>温度</w:t>
            </w:r>
          </w:p>
        </w:tc>
        <w:tc>
          <w:tcPr>
            <w:tcW w:w="1698" w:type="dxa"/>
            <w:tcBorders>
              <w:top w:val="single" w:sz="4" w:space="0" w:color="auto"/>
              <w:left w:val="single" w:sz="4" w:space="0" w:color="auto"/>
              <w:bottom w:val="single" w:sz="4" w:space="0" w:color="auto"/>
              <w:right w:val="single" w:sz="4" w:space="0" w:color="auto"/>
            </w:tcBorders>
            <w:vAlign w:val="center"/>
          </w:tcPr>
          <w:p w14:paraId="2C755CBA" w14:textId="35A43140" w:rsidR="00D7511B" w:rsidRPr="00BA61D0" w:rsidRDefault="0038601F" w:rsidP="00F05667">
            <w:pPr>
              <w:widowControl/>
              <w:jc w:val="center"/>
              <w:rPr>
                <w:rFonts w:ascii="TimesNewRomanPSMT" w:hAnsi="TimesNewRomanPSMT" w:cs="宋体" w:hint="eastAsia"/>
                <w:bCs/>
                <w:color w:val="000000"/>
                <w:kern w:val="0"/>
                <w:sz w:val="18"/>
                <w:szCs w:val="18"/>
              </w:rPr>
            </w:pPr>
            <w:r w:rsidRPr="00BA61D0">
              <w:rPr>
                <w:rFonts w:eastAsiaTheme="minorEastAsia"/>
                <w:kern w:val="0"/>
                <w:sz w:val="18"/>
                <w:szCs w:val="18"/>
              </w:rPr>
              <w:t>± 1</w:t>
            </w:r>
            <w:r w:rsidRPr="00BA61D0">
              <w:rPr>
                <w:rFonts w:eastAsiaTheme="minorEastAsia" w:hint="eastAsia"/>
                <w:kern w:val="0"/>
                <w:sz w:val="18"/>
                <w:szCs w:val="18"/>
              </w:rPr>
              <w:t>.</w:t>
            </w:r>
            <w:r w:rsidRPr="00BA61D0">
              <w:rPr>
                <w:rFonts w:eastAsiaTheme="minorEastAsia"/>
                <w:kern w:val="0"/>
                <w:sz w:val="18"/>
                <w:szCs w:val="18"/>
              </w:rPr>
              <w:t>0 °F</w:t>
            </w:r>
          </w:p>
        </w:tc>
      </w:tr>
      <w:tr w:rsidR="00D7511B" w:rsidRPr="0096478A" w14:paraId="73400C54" w14:textId="1726AF56" w:rsidTr="00F05667">
        <w:trPr>
          <w:trHeight w:val="209"/>
          <w:jc w:val="center"/>
        </w:trPr>
        <w:tc>
          <w:tcPr>
            <w:tcW w:w="1129" w:type="dxa"/>
            <w:tcBorders>
              <w:top w:val="single" w:sz="4" w:space="0" w:color="auto"/>
              <w:left w:val="single" w:sz="4" w:space="0" w:color="auto"/>
              <w:bottom w:val="single" w:sz="4" w:space="0" w:color="auto"/>
              <w:right w:val="single" w:sz="4" w:space="0" w:color="auto"/>
            </w:tcBorders>
            <w:vAlign w:val="center"/>
          </w:tcPr>
          <w:p w14:paraId="00CF7E64" w14:textId="7C59CE53" w:rsidR="00D7511B" w:rsidRPr="00BA61D0" w:rsidRDefault="00D7511B" w:rsidP="00D7511B">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5</w:t>
            </w:r>
          </w:p>
        </w:tc>
        <w:tc>
          <w:tcPr>
            <w:tcW w:w="1700" w:type="dxa"/>
            <w:tcBorders>
              <w:top w:val="single" w:sz="4" w:space="0" w:color="auto"/>
              <w:left w:val="single" w:sz="4" w:space="0" w:color="auto"/>
              <w:bottom w:val="single" w:sz="4" w:space="0" w:color="auto"/>
              <w:right w:val="single" w:sz="4" w:space="0" w:color="auto"/>
            </w:tcBorders>
            <w:vAlign w:val="center"/>
          </w:tcPr>
          <w:p w14:paraId="33307E7F" w14:textId="7D2E3699" w:rsidR="00D7511B" w:rsidRPr="00BA61D0" w:rsidRDefault="00D7511B" w:rsidP="00F05667">
            <w:pPr>
              <w:jc w:val="center"/>
              <w:rPr>
                <w:rFonts w:ascii="TimesNewRomanPSMT" w:hAnsi="TimesNewRomanPSMT" w:cs="宋体" w:hint="eastAsia"/>
                <w:bCs/>
                <w:color w:val="000000"/>
                <w:kern w:val="0"/>
                <w:sz w:val="18"/>
                <w:szCs w:val="18"/>
              </w:rPr>
            </w:pPr>
            <w:r w:rsidRPr="00BA61D0">
              <w:rPr>
                <w:rFonts w:ascii="宋体" w:hAnsiTheme="minorHAnsi" w:cs="宋体" w:hint="eastAsia"/>
                <w:kern w:val="0"/>
                <w:sz w:val="18"/>
                <w:szCs w:val="18"/>
              </w:rPr>
              <w:t>高侧温度</w:t>
            </w:r>
          </w:p>
        </w:tc>
        <w:tc>
          <w:tcPr>
            <w:tcW w:w="1701" w:type="dxa"/>
            <w:tcBorders>
              <w:top w:val="single" w:sz="4" w:space="0" w:color="auto"/>
              <w:left w:val="single" w:sz="4" w:space="0" w:color="auto"/>
              <w:bottom w:val="single" w:sz="4" w:space="0" w:color="auto"/>
              <w:right w:val="single" w:sz="4" w:space="0" w:color="auto"/>
            </w:tcBorders>
            <w:vAlign w:val="center"/>
          </w:tcPr>
          <w:p w14:paraId="6671A281" w14:textId="32F951A9" w:rsidR="00D7511B" w:rsidRPr="00BA61D0" w:rsidRDefault="00D7511B" w:rsidP="00F05667">
            <w:pPr>
              <w:jc w:val="center"/>
              <w:rPr>
                <w:rFonts w:eastAsiaTheme="minorEastAsia"/>
                <w:kern w:val="0"/>
                <w:sz w:val="18"/>
                <w:szCs w:val="18"/>
              </w:rPr>
            </w:pPr>
            <w:r w:rsidRPr="00BA61D0">
              <w:rPr>
                <w:rFonts w:eastAsiaTheme="minorEastAsia"/>
                <w:kern w:val="0"/>
                <w:sz w:val="18"/>
                <w:szCs w:val="18"/>
              </w:rPr>
              <w:t>± 2</w:t>
            </w:r>
            <w:r w:rsidRPr="00BA61D0">
              <w:rPr>
                <w:rFonts w:eastAsiaTheme="minorEastAsia" w:hint="eastAsia"/>
                <w:kern w:val="0"/>
                <w:sz w:val="18"/>
                <w:szCs w:val="18"/>
              </w:rPr>
              <w:t>.</w:t>
            </w:r>
            <w:r w:rsidRPr="00BA61D0">
              <w:rPr>
                <w:rFonts w:eastAsiaTheme="minorEastAsia"/>
                <w:kern w:val="0"/>
                <w:sz w:val="18"/>
                <w:szCs w:val="18"/>
              </w:rPr>
              <w:t>0 °F</w:t>
            </w:r>
          </w:p>
        </w:tc>
        <w:tc>
          <w:tcPr>
            <w:tcW w:w="1135" w:type="dxa"/>
            <w:tcBorders>
              <w:top w:val="single" w:sz="4" w:space="0" w:color="auto"/>
              <w:left w:val="single" w:sz="4" w:space="0" w:color="auto"/>
              <w:bottom w:val="single" w:sz="4" w:space="0" w:color="auto"/>
              <w:right w:val="single" w:sz="4" w:space="0" w:color="auto"/>
            </w:tcBorders>
            <w:vAlign w:val="center"/>
          </w:tcPr>
          <w:p w14:paraId="30742870" w14:textId="21AF01A3" w:rsidR="00D7511B" w:rsidRPr="00BA61D0" w:rsidRDefault="00D7511B" w:rsidP="00F05667">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5</w:t>
            </w:r>
          </w:p>
        </w:tc>
        <w:tc>
          <w:tcPr>
            <w:tcW w:w="1697" w:type="dxa"/>
            <w:tcBorders>
              <w:top w:val="single" w:sz="4" w:space="0" w:color="auto"/>
              <w:left w:val="single" w:sz="4" w:space="0" w:color="auto"/>
              <w:bottom w:val="single" w:sz="4" w:space="0" w:color="auto"/>
              <w:right w:val="single" w:sz="4" w:space="0" w:color="auto"/>
            </w:tcBorders>
            <w:vAlign w:val="center"/>
          </w:tcPr>
          <w:p w14:paraId="7354A96D" w14:textId="5D400162" w:rsidR="00D7511B" w:rsidRPr="00BA61D0" w:rsidRDefault="00844FDC" w:rsidP="00F05667">
            <w:pPr>
              <w:widowControl/>
              <w:jc w:val="center"/>
              <w:rPr>
                <w:rFonts w:ascii="TimesNewRomanPSMT" w:hAnsi="TimesNewRomanPSMT" w:cs="宋体" w:hint="eastAsia"/>
                <w:bCs/>
                <w:color w:val="000000"/>
                <w:kern w:val="0"/>
                <w:sz w:val="18"/>
                <w:szCs w:val="18"/>
              </w:rPr>
            </w:pPr>
            <w:r w:rsidRPr="00BA61D0">
              <w:rPr>
                <w:rFonts w:ascii="宋体" w:hAnsiTheme="minorHAnsi" w:cs="宋体" w:hint="eastAsia"/>
                <w:kern w:val="0"/>
                <w:sz w:val="18"/>
                <w:szCs w:val="18"/>
              </w:rPr>
              <w:t>充注重量</w:t>
            </w:r>
          </w:p>
        </w:tc>
        <w:tc>
          <w:tcPr>
            <w:tcW w:w="1698" w:type="dxa"/>
            <w:tcBorders>
              <w:top w:val="single" w:sz="4" w:space="0" w:color="auto"/>
              <w:left w:val="single" w:sz="4" w:space="0" w:color="auto"/>
              <w:bottom w:val="single" w:sz="4" w:space="0" w:color="auto"/>
              <w:right w:val="single" w:sz="4" w:space="0" w:color="auto"/>
            </w:tcBorders>
            <w:vAlign w:val="center"/>
          </w:tcPr>
          <w:p w14:paraId="42212346" w14:textId="1F598707" w:rsidR="00D7511B" w:rsidRPr="00BA61D0" w:rsidRDefault="001558C4" w:rsidP="00F05667">
            <w:pPr>
              <w:widowControl/>
              <w:jc w:val="center"/>
              <w:rPr>
                <w:rFonts w:ascii="TimesNewRomanPSMT" w:hAnsi="TimesNewRomanPSMT" w:cs="宋体" w:hint="eastAsia"/>
                <w:bCs/>
                <w:color w:val="000000"/>
                <w:kern w:val="0"/>
                <w:sz w:val="18"/>
                <w:szCs w:val="18"/>
              </w:rPr>
            </w:pPr>
            <w:r>
              <w:rPr>
                <w:rFonts w:eastAsiaTheme="minorEastAsia" w:hint="eastAsia"/>
                <w:kern w:val="0"/>
                <w:sz w:val="18"/>
                <w:szCs w:val="18"/>
              </w:rPr>
              <w:t>±</w:t>
            </w:r>
            <w:r>
              <w:rPr>
                <w:rFonts w:eastAsiaTheme="minorEastAsia"/>
                <w:kern w:val="0"/>
                <w:sz w:val="18"/>
                <w:szCs w:val="18"/>
              </w:rPr>
              <w:t>2.0</w:t>
            </w:r>
            <w:r>
              <w:rPr>
                <w:rFonts w:eastAsiaTheme="minorEastAsia" w:hint="eastAsia"/>
                <w:kern w:val="0"/>
                <w:sz w:val="18"/>
                <w:szCs w:val="18"/>
              </w:rPr>
              <w:t>oz</w:t>
            </w:r>
          </w:p>
        </w:tc>
      </w:tr>
      <w:tr w:rsidR="001901B7" w:rsidRPr="0096478A" w14:paraId="7533BBCC" w14:textId="77777777" w:rsidTr="007203F2">
        <w:trPr>
          <w:trHeight w:val="209"/>
          <w:jc w:val="center"/>
        </w:trPr>
        <w:tc>
          <w:tcPr>
            <w:tcW w:w="1129" w:type="dxa"/>
            <w:tcBorders>
              <w:top w:val="single" w:sz="4" w:space="0" w:color="auto"/>
              <w:left w:val="single" w:sz="4" w:space="0" w:color="auto"/>
              <w:bottom w:val="single" w:sz="4" w:space="0" w:color="auto"/>
              <w:right w:val="single" w:sz="4" w:space="0" w:color="auto"/>
            </w:tcBorders>
            <w:vAlign w:val="center"/>
          </w:tcPr>
          <w:p w14:paraId="480CB9C1" w14:textId="1C4D34AD" w:rsidR="001901B7" w:rsidRPr="00BA61D0" w:rsidRDefault="001901B7" w:rsidP="001901B7">
            <w:pPr>
              <w:widowControl/>
              <w:jc w:val="center"/>
              <w:rPr>
                <w:rFonts w:ascii="TimesNewRomanPSMT" w:hAnsi="TimesNewRomanPSMT" w:cs="宋体" w:hint="eastAsia"/>
                <w:bCs/>
                <w:color w:val="000000"/>
                <w:kern w:val="0"/>
                <w:sz w:val="18"/>
                <w:szCs w:val="18"/>
              </w:rPr>
            </w:pPr>
            <w:r w:rsidRPr="00BA61D0">
              <w:rPr>
                <w:rFonts w:ascii="TimesNewRomanPSMT" w:hAnsi="TimesNewRomanPSMT" w:cs="宋体" w:hint="eastAsia"/>
                <w:bCs/>
                <w:color w:val="000000"/>
                <w:kern w:val="0"/>
                <w:sz w:val="18"/>
                <w:szCs w:val="18"/>
              </w:rPr>
              <w:t>6</w:t>
            </w:r>
          </w:p>
        </w:tc>
        <w:tc>
          <w:tcPr>
            <w:tcW w:w="1700" w:type="dxa"/>
            <w:tcBorders>
              <w:top w:val="single" w:sz="4" w:space="0" w:color="auto"/>
              <w:left w:val="single" w:sz="4" w:space="0" w:color="auto"/>
              <w:bottom w:val="single" w:sz="4" w:space="0" w:color="auto"/>
              <w:right w:val="single" w:sz="4" w:space="0" w:color="auto"/>
            </w:tcBorders>
            <w:vAlign w:val="center"/>
          </w:tcPr>
          <w:p w14:paraId="2B3EFB07" w14:textId="18ED4688" w:rsidR="001901B7" w:rsidRPr="00BA61D0" w:rsidRDefault="001901B7" w:rsidP="007203F2">
            <w:pPr>
              <w:jc w:val="center"/>
              <w:rPr>
                <w:rFonts w:ascii="TimesNewRomanPSMT" w:hAnsi="TimesNewRomanPSMT" w:cs="宋体" w:hint="eastAsia"/>
                <w:bCs/>
                <w:color w:val="000000"/>
                <w:kern w:val="0"/>
                <w:sz w:val="18"/>
                <w:szCs w:val="18"/>
              </w:rPr>
            </w:pPr>
            <w:r w:rsidRPr="00BA61D0">
              <w:rPr>
                <w:rFonts w:ascii="宋体" w:hAnsiTheme="minorHAnsi" w:cs="宋体" w:hint="eastAsia"/>
                <w:kern w:val="0"/>
                <w:sz w:val="18"/>
                <w:szCs w:val="18"/>
              </w:rPr>
              <w:t>充注重量</w:t>
            </w:r>
          </w:p>
        </w:tc>
        <w:tc>
          <w:tcPr>
            <w:tcW w:w="1701" w:type="dxa"/>
            <w:tcBorders>
              <w:top w:val="single" w:sz="4" w:space="0" w:color="auto"/>
              <w:left w:val="single" w:sz="4" w:space="0" w:color="auto"/>
              <w:bottom w:val="single" w:sz="4" w:space="0" w:color="auto"/>
              <w:right w:val="single" w:sz="4" w:space="0" w:color="auto"/>
            </w:tcBorders>
            <w:vAlign w:val="center"/>
          </w:tcPr>
          <w:p w14:paraId="0449A1C0" w14:textId="088E8138" w:rsidR="001901B7" w:rsidRPr="00BA61D0" w:rsidRDefault="001901B7" w:rsidP="00FF65BD">
            <w:pPr>
              <w:jc w:val="center"/>
              <w:rPr>
                <w:rFonts w:ascii="TimesNewRomanPSMT" w:hAnsi="TimesNewRomanPSMT" w:cs="宋体" w:hint="eastAsia"/>
                <w:bCs/>
                <w:color w:val="000000"/>
                <w:kern w:val="0"/>
                <w:sz w:val="18"/>
                <w:szCs w:val="18"/>
              </w:rPr>
            </w:pPr>
            <w:r w:rsidRPr="00BA61D0">
              <w:rPr>
                <w:rFonts w:eastAsiaTheme="minorEastAsia"/>
                <w:kern w:val="0"/>
                <w:sz w:val="18"/>
                <w:szCs w:val="18"/>
              </w:rPr>
              <w:t>± 2</w:t>
            </w:r>
            <w:r w:rsidRPr="00BA61D0">
              <w:rPr>
                <w:rFonts w:eastAsiaTheme="minorEastAsia" w:hint="eastAsia"/>
                <w:kern w:val="0"/>
                <w:sz w:val="18"/>
                <w:szCs w:val="18"/>
              </w:rPr>
              <w:t>.</w:t>
            </w:r>
            <w:r w:rsidRPr="00BA61D0">
              <w:rPr>
                <w:rFonts w:eastAsiaTheme="minorEastAsia"/>
                <w:kern w:val="0"/>
                <w:sz w:val="18"/>
                <w:szCs w:val="18"/>
              </w:rPr>
              <w:t>0 oz</w:t>
            </w:r>
          </w:p>
        </w:tc>
        <w:tc>
          <w:tcPr>
            <w:tcW w:w="4530" w:type="dxa"/>
            <w:gridSpan w:val="3"/>
            <w:tcBorders>
              <w:top w:val="single" w:sz="4" w:space="0" w:color="auto"/>
              <w:left w:val="single" w:sz="4" w:space="0" w:color="auto"/>
              <w:bottom w:val="single" w:sz="4" w:space="0" w:color="auto"/>
              <w:right w:val="single" w:sz="4" w:space="0" w:color="auto"/>
            </w:tcBorders>
            <w:vAlign w:val="center"/>
          </w:tcPr>
          <w:p w14:paraId="04D83346" w14:textId="77777777" w:rsidR="001901B7" w:rsidRPr="00BA61D0" w:rsidRDefault="001901B7" w:rsidP="001901B7">
            <w:pPr>
              <w:widowControl/>
              <w:rPr>
                <w:rFonts w:ascii="TimesNewRomanPSMT" w:hAnsi="TimesNewRomanPSMT" w:cs="宋体" w:hint="eastAsia"/>
                <w:bCs/>
                <w:color w:val="000000"/>
                <w:kern w:val="0"/>
                <w:sz w:val="18"/>
                <w:szCs w:val="18"/>
              </w:rPr>
            </w:pPr>
          </w:p>
        </w:tc>
      </w:tr>
    </w:tbl>
    <w:p w14:paraId="2B464A66" w14:textId="77777777" w:rsidR="008A4820" w:rsidRPr="0079744B" w:rsidRDefault="008A4820" w:rsidP="008A4820">
      <w:pPr>
        <w:autoSpaceDE w:val="0"/>
        <w:autoSpaceDN w:val="0"/>
        <w:adjustRightInd w:val="0"/>
        <w:spacing w:line="360" w:lineRule="auto"/>
        <w:jc w:val="left"/>
        <w:rPr>
          <w:sz w:val="24"/>
        </w:rPr>
      </w:pPr>
      <w:r w:rsidRPr="008A4820">
        <w:rPr>
          <w:rFonts w:ascii="黑体" w:eastAsia="黑体" w:hAnsi="黑体" w:hint="eastAsia"/>
          <w:color w:val="000000" w:themeColor="text1"/>
          <w:szCs w:val="21"/>
        </w:rPr>
        <w:t>4</w:t>
      </w:r>
      <w:r w:rsidRPr="008A4820">
        <w:rPr>
          <w:rFonts w:ascii="黑体" w:eastAsia="黑体" w:hAnsi="黑体"/>
          <w:color w:val="000000" w:themeColor="text1"/>
          <w:szCs w:val="21"/>
        </w:rPr>
        <w:t>.3.5</w:t>
      </w:r>
      <w:r w:rsidRPr="0079744B">
        <w:rPr>
          <w:sz w:val="24"/>
        </w:rPr>
        <w:t xml:space="preserve"> </w:t>
      </w:r>
      <w:r w:rsidRPr="008A4820">
        <w:rPr>
          <w:rFonts w:hint="eastAsia"/>
          <w:kern w:val="0"/>
          <w:szCs w:val="21"/>
        </w:rPr>
        <w:t>国际划分的制冷和制热温度条件的如表</w:t>
      </w:r>
      <w:r w:rsidRPr="008A4820">
        <w:rPr>
          <w:rFonts w:hint="eastAsia"/>
          <w:kern w:val="0"/>
          <w:szCs w:val="21"/>
        </w:rPr>
        <w:t>6</w:t>
      </w:r>
      <w:r w:rsidRPr="008A4820">
        <w:rPr>
          <w:rFonts w:hint="eastAsia"/>
          <w:kern w:val="0"/>
          <w:szCs w:val="21"/>
        </w:rPr>
        <w:t>，该工况为确定制冷（热）能力和能效的额定条件。</w:t>
      </w:r>
    </w:p>
    <w:p w14:paraId="1C9DBC3C" w14:textId="584CA43B" w:rsidR="008A4820" w:rsidRDefault="008A4820" w:rsidP="008A4820">
      <w:pPr>
        <w:pStyle w:val="af8"/>
        <w:spacing w:beforeLines="50" w:before="156" w:afterLines="50" w:after="156"/>
        <w:ind w:left="425" w:firstLineChars="0" w:firstLine="0"/>
        <w:jc w:val="center"/>
        <w:rPr>
          <w:rFonts w:ascii="黑体" w:eastAsia="黑体" w:hAnsi="黑体"/>
          <w:color w:val="000000" w:themeColor="text1"/>
          <w:sz w:val="18"/>
          <w:szCs w:val="18"/>
        </w:rPr>
      </w:pPr>
      <w:r w:rsidRPr="00E858F9">
        <w:rPr>
          <w:rFonts w:ascii="黑体" w:eastAsia="黑体" w:hAnsi="黑体"/>
          <w:color w:val="000000" w:themeColor="text1"/>
          <w:sz w:val="18"/>
          <w:szCs w:val="18"/>
        </w:rPr>
        <w:t>表</w:t>
      </w:r>
      <w:r>
        <w:rPr>
          <w:rFonts w:ascii="黑体" w:eastAsia="黑体" w:hAnsi="黑体"/>
          <w:color w:val="000000" w:themeColor="text1"/>
          <w:sz w:val="18"/>
          <w:szCs w:val="18"/>
        </w:rPr>
        <w:t>6</w:t>
      </w:r>
      <w:r w:rsidRPr="00E858F9">
        <w:rPr>
          <w:rFonts w:ascii="黑体" w:eastAsia="黑体" w:hAnsi="黑体" w:hint="eastAsia"/>
          <w:color w:val="000000" w:themeColor="text1"/>
          <w:sz w:val="18"/>
          <w:szCs w:val="18"/>
        </w:rPr>
        <w:t xml:space="preserve">  </w:t>
      </w:r>
      <w:r>
        <w:rPr>
          <w:rFonts w:ascii="黑体" w:eastAsia="黑体" w:hAnsi="黑体" w:hint="eastAsia"/>
          <w:color w:val="000000" w:themeColor="text1"/>
          <w:sz w:val="18"/>
          <w:szCs w:val="18"/>
        </w:rPr>
        <w:t>应用额定条件</w:t>
      </w:r>
    </w:p>
    <w:tbl>
      <w:tblPr>
        <w:tblStyle w:val="af7"/>
        <w:tblW w:w="0" w:type="auto"/>
        <w:tblInd w:w="425" w:type="dxa"/>
        <w:tblLook w:val="04A0" w:firstRow="1" w:lastRow="0" w:firstColumn="1" w:lastColumn="0" w:noHBand="0" w:noVBand="1"/>
      </w:tblPr>
      <w:tblGrid>
        <w:gridCol w:w="2547"/>
        <w:gridCol w:w="1770"/>
        <w:gridCol w:w="2159"/>
        <w:gridCol w:w="2159"/>
      </w:tblGrid>
      <w:tr w:rsidR="008A4820" w14:paraId="493AF340" w14:textId="77777777" w:rsidTr="00342F0C">
        <w:tc>
          <w:tcPr>
            <w:tcW w:w="2547" w:type="dxa"/>
            <w:vAlign w:val="center"/>
          </w:tcPr>
          <w:p w14:paraId="575943FF"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制冷</w:t>
            </w:r>
            <w:r w:rsidRPr="00D77D44">
              <w:rPr>
                <w:rFonts w:ascii="TimesNewRomanPSMT" w:hAnsi="TimesNewRomanPSMT" w:cs="宋体" w:hint="eastAsia"/>
                <w:bCs/>
                <w:color w:val="000000"/>
                <w:kern w:val="0"/>
                <w:sz w:val="18"/>
                <w:szCs w:val="18"/>
              </w:rPr>
              <w:t>-</w:t>
            </w:r>
            <w:r w:rsidRPr="00D77D44">
              <w:rPr>
                <w:rFonts w:ascii="TimesNewRomanPSMT" w:hAnsi="TimesNewRomanPSMT" w:cs="宋体" w:hint="eastAsia"/>
                <w:bCs/>
                <w:color w:val="000000"/>
                <w:kern w:val="0"/>
                <w:sz w:val="18"/>
                <w:szCs w:val="18"/>
              </w:rPr>
              <w:t>标准温度条件</w:t>
            </w:r>
          </w:p>
        </w:tc>
        <w:tc>
          <w:tcPr>
            <w:tcW w:w="1770" w:type="dxa"/>
            <w:vAlign w:val="center"/>
          </w:tcPr>
          <w:p w14:paraId="16925FC3"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T</w:t>
            </w:r>
            <w:r w:rsidRPr="00D77D44">
              <w:rPr>
                <w:rFonts w:ascii="TimesNewRomanPSMT" w:hAnsi="TimesNewRomanPSMT" w:cs="宋体"/>
                <w:bCs/>
                <w:color w:val="000000"/>
                <w:kern w:val="0"/>
                <w:sz w:val="18"/>
                <w:szCs w:val="18"/>
              </w:rPr>
              <w:t>1</w:t>
            </w:r>
          </w:p>
          <w:p w14:paraId="08707251"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w:t>
            </w:r>
            <w:r>
              <w:rPr>
                <w:rFonts w:ascii="TimesNewRomanPSMT" w:hAnsi="TimesNewRomanPSMT" w:cs="宋体" w:hint="eastAsia"/>
                <w:bCs/>
                <w:color w:val="000000"/>
                <w:kern w:val="0"/>
                <w:sz w:val="18"/>
                <w:szCs w:val="18"/>
              </w:rPr>
              <w:t>温带气候</w:t>
            </w:r>
            <w:r w:rsidRPr="00D77D44">
              <w:rPr>
                <w:rFonts w:ascii="TimesNewRomanPSMT" w:hAnsi="TimesNewRomanPSMT" w:cs="宋体" w:hint="eastAsia"/>
                <w:bCs/>
                <w:color w:val="000000"/>
                <w:kern w:val="0"/>
                <w:sz w:val="18"/>
                <w:szCs w:val="18"/>
              </w:rPr>
              <w:t>）</w:t>
            </w:r>
          </w:p>
        </w:tc>
        <w:tc>
          <w:tcPr>
            <w:tcW w:w="2159" w:type="dxa"/>
            <w:vAlign w:val="center"/>
          </w:tcPr>
          <w:p w14:paraId="5CDE42EC"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T</w:t>
            </w:r>
            <w:r w:rsidRPr="00D77D44">
              <w:rPr>
                <w:rFonts w:ascii="TimesNewRomanPSMT" w:hAnsi="TimesNewRomanPSMT" w:cs="宋体"/>
                <w:bCs/>
                <w:color w:val="000000"/>
                <w:kern w:val="0"/>
                <w:sz w:val="18"/>
                <w:szCs w:val="18"/>
              </w:rPr>
              <w:t>2</w:t>
            </w:r>
          </w:p>
          <w:p w14:paraId="55BA4C19"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w:t>
            </w:r>
            <w:r>
              <w:rPr>
                <w:rFonts w:ascii="TimesNewRomanPSMT" w:hAnsi="TimesNewRomanPSMT" w:cs="宋体" w:hint="eastAsia"/>
                <w:bCs/>
                <w:color w:val="000000"/>
                <w:kern w:val="0"/>
                <w:sz w:val="18"/>
                <w:szCs w:val="18"/>
              </w:rPr>
              <w:t>低温气候</w:t>
            </w:r>
            <w:r w:rsidRPr="00D77D44">
              <w:rPr>
                <w:rFonts w:ascii="TimesNewRomanPSMT" w:hAnsi="TimesNewRomanPSMT" w:cs="宋体" w:hint="eastAsia"/>
                <w:bCs/>
                <w:color w:val="000000"/>
                <w:kern w:val="0"/>
                <w:sz w:val="18"/>
                <w:szCs w:val="18"/>
              </w:rPr>
              <w:t>）</w:t>
            </w:r>
          </w:p>
        </w:tc>
        <w:tc>
          <w:tcPr>
            <w:tcW w:w="2159" w:type="dxa"/>
            <w:vAlign w:val="center"/>
          </w:tcPr>
          <w:p w14:paraId="6706384A"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T</w:t>
            </w:r>
            <w:r w:rsidRPr="00D77D44">
              <w:rPr>
                <w:rFonts w:ascii="TimesNewRomanPSMT" w:hAnsi="TimesNewRomanPSMT" w:cs="宋体"/>
                <w:bCs/>
                <w:color w:val="000000"/>
                <w:kern w:val="0"/>
                <w:sz w:val="18"/>
                <w:szCs w:val="18"/>
              </w:rPr>
              <w:t>3</w:t>
            </w:r>
          </w:p>
          <w:p w14:paraId="74AA6D95"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w:t>
            </w:r>
            <w:r w:rsidRPr="00C0682D">
              <w:rPr>
                <w:rFonts w:ascii="TimesNewRomanPSMT" w:hAnsi="TimesNewRomanPSMT" w:cs="宋体" w:hint="eastAsia"/>
                <w:bCs/>
                <w:color w:val="000000"/>
                <w:kern w:val="0"/>
                <w:sz w:val="18"/>
                <w:szCs w:val="18"/>
              </w:rPr>
              <w:t>高温气候</w:t>
            </w:r>
            <w:r w:rsidRPr="00D77D44">
              <w:rPr>
                <w:rFonts w:ascii="TimesNewRomanPSMT" w:hAnsi="TimesNewRomanPSMT" w:cs="宋体" w:hint="eastAsia"/>
                <w:bCs/>
                <w:color w:val="000000"/>
                <w:kern w:val="0"/>
                <w:sz w:val="18"/>
                <w:szCs w:val="18"/>
              </w:rPr>
              <w:t>）</w:t>
            </w:r>
          </w:p>
        </w:tc>
      </w:tr>
      <w:tr w:rsidR="008A4820" w14:paraId="155740D4" w14:textId="77777777" w:rsidTr="00342F0C">
        <w:tc>
          <w:tcPr>
            <w:tcW w:w="2547" w:type="dxa"/>
            <w:vAlign w:val="center"/>
          </w:tcPr>
          <w:p w14:paraId="7592BD7B"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室内（干球</w:t>
            </w:r>
            <w:r w:rsidRPr="00D77D44">
              <w:rPr>
                <w:rFonts w:ascii="TimesNewRomanPSMT" w:hAnsi="TimesNewRomanPSMT" w:cs="宋体" w:hint="eastAsia"/>
                <w:bCs/>
                <w:color w:val="000000"/>
                <w:kern w:val="0"/>
                <w:sz w:val="18"/>
                <w:szCs w:val="18"/>
              </w:rPr>
              <w:t>/</w:t>
            </w:r>
            <w:r w:rsidRPr="00D77D44">
              <w:rPr>
                <w:rFonts w:ascii="TimesNewRomanPSMT" w:hAnsi="TimesNewRomanPSMT" w:cs="宋体" w:hint="eastAsia"/>
                <w:bCs/>
                <w:color w:val="000000"/>
                <w:kern w:val="0"/>
                <w:sz w:val="18"/>
                <w:szCs w:val="18"/>
              </w:rPr>
              <w:t>湿球，单位℉）</w:t>
            </w:r>
          </w:p>
        </w:tc>
        <w:tc>
          <w:tcPr>
            <w:tcW w:w="1770" w:type="dxa"/>
            <w:vAlign w:val="center"/>
          </w:tcPr>
          <w:p w14:paraId="197C12B8"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8</w:t>
            </w:r>
            <w:r>
              <w:rPr>
                <w:rFonts w:ascii="TimesNewRomanPSMT" w:hAnsi="TimesNewRomanPSMT" w:cs="宋体"/>
                <w:bCs/>
                <w:color w:val="000000"/>
                <w:kern w:val="0"/>
                <w:sz w:val="18"/>
                <w:szCs w:val="18"/>
              </w:rPr>
              <w:t>0.6</w:t>
            </w:r>
            <w:r>
              <w:rPr>
                <w:rFonts w:ascii="TimesNewRomanPSMT" w:hAnsi="TimesNewRomanPSMT" w:cs="宋体" w:hint="eastAsia"/>
                <w:bCs/>
                <w:color w:val="000000"/>
                <w:kern w:val="0"/>
                <w:sz w:val="18"/>
                <w:szCs w:val="18"/>
              </w:rPr>
              <w:t>/</w:t>
            </w:r>
            <w:r>
              <w:rPr>
                <w:rFonts w:ascii="TimesNewRomanPSMT" w:hAnsi="TimesNewRomanPSMT" w:cs="宋体"/>
                <w:bCs/>
                <w:color w:val="000000"/>
                <w:kern w:val="0"/>
                <w:sz w:val="18"/>
                <w:szCs w:val="18"/>
              </w:rPr>
              <w:t>66.2</w:t>
            </w:r>
          </w:p>
        </w:tc>
        <w:tc>
          <w:tcPr>
            <w:tcW w:w="2159" w:type="dxa"/>
            <w:vAlign w:val="center"/>
          </w:tcPr>
          <w:p w14:paraId="47E6DA36"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6</w:t>
            </w:r>
            <w:r>
              <w:rPr>
                <w:rFonts w:ascii="TimesNewRomanPSMT" w:hAnsi="TimesNewRomanPSMT" w:cs="宋体"/>
                <w:bCs/>
                <w:color w:val="000000"/>
                <w:kern w:val="0"/>
                <w:sz w:val="18"/>
                <w:szCs w:val="18"/>
              </w:rPr>
              <w:t>9.8/59.0</w:t>
            </w:r>
          </w:p>
        </w:tc>
        <w:tc>
          <w:tcPr>
            <w:tcW w:w="2159" w:type="dxa"/>
            <w:vAlign w:val="center"/>
          </w:tcPr>
          <w:p w14:paraId="7E4E1A63"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8</w:t>
            </w:r>
            <w:r>
              <w:rPr>
                <w:rFonts w:ascii="TimesNewRomanPSMT" w:hAnsi="TimesNewRomanPSMT" w:cs="宋体"/>
                <w:bCs/>
                <w:color w:val="000000"/>
                <w:kern w:val="0"/>
                <w:sz w:val="18"/>
                <w:szCs w:val="18"/>
              </w:rPr>
              <w:t>4.2/66.2</w:t>
            </w:r>
          </w:p>
        </w:tc>
      </w:tr>
      <w:tr w:rsidR="008A4820" w14:paraId="7FE17338" w14:textId="77777777" w:rsidTr="00342F0C">
        <w:tc>
          <w:tcPr>
            <w:tcW w:w="2547" w:type="dxa"/>
            <w:vAlign w:val="center"/>
          </w:tcPr>
          <w:p w14:paraId="4F5EB80B"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室外（干球</w:t>
            </w:r>
            <w:r w:rsidRPr="00D77D44">
              <w:rPr>
                <w:rFonts w:ascii="TimesNewRomanPSMT" w:hAnsi="TimesNewRomanPSMT" w:cs="宋体" w:hint="eastAsia"/>
                <w:bCs/>
                <w:color w:val="000000"/>
                <w:kern w:val="0"/>
                <w:sz w:val="18"/>
                <w:szCs w:val="18"/>
              </w:rPr>
              <w:t>/</w:t>
            </w:r>
            <w:r w:rsidRPr="00D77D44">
              <w:rPr>
                <w:rFonts w:ascii="TimesNewRomanPSMT" w:hAnsi="TimesNewRomanPSMT" w:cs="宋体" w:hint="eastAsia"/>
                <w:bCs/>
                <w:color w:val="000000"/>
                <w:kern w:val="0"/>
                <w:sz w:val="18"/>
                <w:szCs w:val="18"/>
              </w:rPr>
              <w:t>湿球，单位℉）</w:t>
            </w:r>
          </w:p>
        </w:tc>
        <w:tc>
          <w:tcPr>
            <w:tcW w:w="1770" w:type="dxa"/>
            <w:vAlign w:val="center"/>
          </w:tcPr>
          <w:p w14:paraId="7FC74C38"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9</w:t>
            </w:r>
            <w:r>
              <w:rPr>
                <w:rFonts w:ascii="TimesNewRomanPSMT" w:hAnsi="TimesNewRomanPSMT" w:cs="宋体"/>
                <w:bCs/>
                <w:color w:val="000000"/>
                <w:kern w:val="0"/>
                <w:sz w:val="18"/>
                <w:szCs w:val="18"/>
              </w:rPr>
              <w:t>5.0/75.2</w:t>
            </w:r>
          </w:p>
        </w:tc>
        <w:tc>
          <w:tcPr>
            <w:tcW w:w="2159" w:type="dxa"/>
            <w:vAlign w:val="center"/>
          </w:tcPr>
          <w:p w14:paraId="1BC3F276"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8</w:t>
            </w:r>
            <w:r>
              <w:rPr>
                <w:rFonts w:ascii="TimesNewRomanPSMT" w:hAnsi="TimesNewRomanPSMT" w:cs="宋体"/>
                <w:bCs/>
                <w:color w:val="000000"/>
                <w:kern w:val="0"/>
                <w:sz w:val="18"/>
                <w:szCs w:val="18"/>
              </w:rPr>
              <w:t>0.6/66.2</w:t>
            </w:r>
          </w:p>
        </w:tc>
        <w:tc>
          <w:tcPr>
            <w:tcW w:w="2159" w:type="dxa"/>
            <w:vAlign w:val="center"/>
          </w:tcPr>
          <w:p w14:paraId="473964EB"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1</w:t>
            </w:r>
            <w:r>
              <w:rPr>
                <w:rFonts w:ascii="TimesNewRomanPSMT" w:hAnsi="TimesNewRomanPSMT" w:cs="宋体"/>
                <w:bCs/>
                <w:color w:val="000000"/>
                <w:kern w:val="0"/>
                <w:sz w:val="18"/>
                <w:szCs w:val="18"/>
              </w:rPr>
              <w:t>14.8/75.2</w:t>
            </w:r>
          </w:p>
        </w:tc>
      </w:tr>
      <w:tr w:rsidR="008A4820" w14:paraId="54942ACE" w14:textId="77777777" w:rsidTr="00342F0C">
        <w:tc>
          <w:tcPr>
            <w:tcW w:w="2547" w:type="dxa"/>
            <w:vAlign w:val="center"/>
          </w:tcPr>
          <w:p w14:paraId="39F2C19F" w14:textId="42B5434F" w:rsidR="008A4820" w:rsidRPr="00CA70DE"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制</w:t>
            </w:r>
            <w:r>
              <w:rPr>
                <w:rFonts w:ascii="TimesNewRomanPSMT" w:hAnsi="TimesNewRomanPSMT" w:cs="宋体" w:hint="eastAsia"/>
                <w:bCs/>
                <w:color w:val="000000"/>
                <w:kern w:val="0"/>
                <w:sz w:val="18"/>
                <w:szCs w:val="18"/>
              </w:rPr>
              <w:t>热</w:t>
            </w:r>
            <w:r w:rsidRPr="00D77D44">
              <w:rPr>
                <w:rFonts w:ascii="TimesNewRomanPSMT" w:hAnsi="TimesNewRomanPSMT" w:cs="宋体" w:hint="eastAsia"/>
                <w:bCs/>
                <w:color w:val="000000"/>
                <w:kern w:val="0"/>
                <w:sz w:val="18"/>
                <w:szCs w:val="18"/>
              </w:rPr>
              <w:t>-</w:t>
            </w:r>
            <w:r w:rsidRPr="00D77D44">
              <w:rPr>
                <w:rFonts w:ascii="TimesNewRomanPSMT" w:hAnsi="TimesNewRomanPSMT" w:cs="宋体" w:hint="eastAsia"/>
                <w:bCs/>
                <w:color w:val="000000"/>
                <w:kern w:val="0"/>
                <w:sz w:val="18"/>
                <w:szCs w:val="18"/>
              </w:rPr>
              <w:t>标准温度条件</w:t>
            </w:r>
          </w:p>
        </w:tc>
        <w:tc>
          <w:tcPr>
            <w:tcW w:w="1770" w:type="dxa"/>
            <w:vAlign w:val="center"/>
          </w:tcPr>
          <w:p w14:paraId="30FACD73"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bCs/>
                <w:color w:val="000000"/>
                <w:kern w:val="0"/>
                <w:sz w:val="18"/>
                <w:szCs w:val="18"/>
              </w:rPr>
              <w:t>H</w:t>
            </w:r>
            <w:r w:rsidRPr="00D77D44">
              <w:rPr>
                <w:rFonts w:ascii="TimesNewRomanPSMT" w:hAnsi="TimesNewRomanPSMT" w:cs="宋体"/>
                <w:bCs/>
                <w:color w:val="000000"/>
                <w:kern w:val="0"/>
                <w:sz w:val="18"/>
                <w:szCs w:val="18"/>
              </w:rPr>
              <w:t>1</w:t>
            </w:r>
          </w:p>
          <w:p w14:paraId="20A882B4" w14:textId="77777777" w:rsidR="008A4820" w:rsidRPr="00CA70DE"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w:t>
            </w:r>
            <w:r>
              <w:rPr>
                <w:rFonts w:ascii="TimesNewRomanPSMT" w:hAnsi="TimesNewRomanPSMT" w:cs="宋体" w:hint="eastAsia"/>
                <w:bCs/>
                <w:color w:val="000000"/>
                <w:kern w:val="0"/>
                <w:sz w:val="18"/>
                <w:szCs w:val="18"/>
              </w:rPr>
              <w:t>高温</w:t>
            </w:r>
            <w:r w:rsidRPr="00D77D44">
              <w:rPr>
                <w:rFonts w:ascii="TimesNewRomanPSMT" w:hAnsi="TimesNewRomanPSMT" w:cs="宋体" w:hint="eastAsia"/>
                <w:bCs/>
                <w:color w:val="000000"/>
                <w:kern w:val="0"/>
                <w:sz w:val="18"/>
                <w:szCs w:val="18"/>
              </w:rPr>
              <w:t>气候）</w:t>
            </w:r>
          </w:p>
        </w:tc>
        <w:tc>
          <w:tcPr>
            <w:tcW w:w="2159" w:type="dxa"/>
            <w:vAlign w:val="center"/>
          </w:tcPr>
          <w:p w14:paraId="7BAB09A1"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bCs/>
                <w:color w:val="000000"/>
                <w:kern w:val="0"/>
                <w:sz w:val="18"/>
                <w:szCs w:val="18"/>
              </w:rPr>
              <w:t>H</w:t>
            </w:r>
            <w:r w:rsidRPr="00D77D44">
              <w:rPr>
                <w:rFonts w:ascii="TimesNewRomanPSMT" w:hAnsi="TimesNewRomanPSMT" w:cs="宋体"/>
                <w:bCs/>
                <w:color w:val="000000"/>
                <w:kern w:val="0"/>
                <w:sz w:val="18"/>
                <w:szCs w:val="18"/>
              </w:rPr>
              <w:t>2</w:t>
            </w:r>
          </w:p>
          <w:p w14:paraId="6B9D6850" w14:textId="77777777" w:rsidR="008A4820" w:rsidRPr="00CA70DE"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w:t>
            </w:r>
            <w:r>
              <w:rPr>
                <w:rFonts w:ascii="TimesNewRomanPSMT" w:hAnsi="TimesNewRomanPSMT" w:cs="宋体" w:hint="eastAsia"/>
                <w:bCs/>
                <w:color w:val="000000"/>
                <w:kern w:val="0"/>
                <w:sz w:val="18"/>
                <w:szCs w:val="18"/>
              </w:rPr>
              <w:t>温带气候</w:t>
            </w:r>
            <w:r w:rsidRPr="00D77D44">
              <w:rPr>
                <w:rFonts w:ascii="TimesNewRomanPSMT" w:hAnsi="TimesNewRomanPSMT" w:cs="宋体" w:hint="eastAsia"/>
                <w:bCs/>
                <w:color w:val="000000"/>
                <w:kern w:val="0"/>
                <w:sz w:val="18"/>
                <w:szCs w:val="18"/>
              </w:rPr>
              <w:t>）</w:t>
            </w:r>
          </w:p>
        </w:tc>
        <w:tc>
          <w:tcPr>
            <w:tcW w:w="2159" w:type="dxa"/>
            <w:vAlign w:val="center"/>
          </w:tcPr>
          <w:p w14:paraId="10B7A499" w14:textId="77777777" w:rsidR="008A4820" w:rsidRPr="00D77D44" w:rsidRDefault="008A4820" w:rsidP="00342F0C">
            <w:pPr>
              <w:pStyle w:val="af8"/>
              <w:ind w:firstLineChars="0" w:firstLine="0"/>
              <w:jc w:val="center"/>
              <w:rPr>
                <w:rFonts w:ascii="TimesNewRomanPSMT" w:hAnsi="TimesNewRomanPSMT" w:cs="宋体" w:hint="eastAsia"/>
                <w:bCs/>
                <w:color w:val="000000"/>
                <w:kern w:val="0"/>
                <w:sz w:val="18"/>
                <w:szCs w:val="18"/>
              </w:rPr>
            </w:pPr>
            <w:r>
              <w:rPr>
                <w:rFonts w:ascii="TimesNewRomanPSMT" w:hAnsi="TimesNewRomanPSMT" w:cs="宋体"/>
                <w:bCs/>
                <w:color w:val="000000"/>
                <w:kern w:val="0"/>
                <w:sz w:val="18"/>
                <w:szCs w:val="18"/>
              </w:rPr>
              <w:t>H</w:t>
            </w:r>
            <w:r w:rsidRPr="00D77D44">
              <w:rPr>
                <w:rFonts w:ascii="TimesNewRomanPSMT" w:hAnsi="TimesNewRomanPSMT" w:cs="宋体"/>
                <w:bCs/>
                <w:color w:val="000000"/>
                <w:kern w:val="0"/>
                <w:sz w:val="18"/>
                <w:szCs w:val="18"/>
              </w:rPr>
              <w:t>3</w:t>
            </w:r>
          </w:p>
          <w:p w14:paraId="70324BD5" w14:textId="77777777" w:rsidR="008A4820" w:rsidRPr="00CA70DE" w:rsidRDefault="008A4820" w:rsidP="00342F0C">
            <w:pPr>
              <w:pStyle w:val="af8"/>
              <w:ind w:firstLineChars="0" w:firstLine="0"/>
              <w:jc w:val="center"/>
              <w:rPr>
                <w:rFonts w:ascii="TimesNewRomanPSMT" w:hAnsi="TimesNewRomanPSMT" w:cs="宋体" w:hint="eastAsia"/>
                <w:bCs/>
                <w:color w:val="000000"/>
                <w:kern w:val="0"/>
                <w:sz w:val="18"/>
                <w:szCs w:val="18"/>
              </w:rPr>
            </w:pPr>
            <w:r w:rsidRPr="00D77D44">
              <w:rPr>
                <w:rFonts w:ascii="TimesNewRomanPSMT" w:hAnsi="TimesNewRomanPSMT" w:cs="宋体" w:hint="eastAsia"/>
                <w:bCs/>
                <w:color w:val="000000"/>
                <w:kern w:val="0"/>
                <w:sz w:val="18"/>
                <w:szCs w:val="18"/>
              </w:rPr>
              <w:t>（</w:t>
            </w:r>
            <w:r>
              <w:rPr>
                <w:rFonts w:ascii="TimesNewRomanPSMT" w:hAnsi="TimesNewRomanPSMT" w:cs="宋体" w:hint="eastAsia"/>
                <w:bCs/>
                <w:color w:val="000000"/>
                <w:kern w:val="0"/>
                <w:sz w:val="18"/>
                <w:szCs w:val="18"/>
              </w:rPr>
              <w:t>低温气候</w:t>
            </w:r>
            <w:r w:rsidRPr="00D77D44">
              <w:rPr>
                <w:rFonts w:ascii="TimesNewRomanPSMT" w:hAnsi="TimesNewRomanPSMT" w:cs="宋体" w:hint="eastAsia"/>
                <w:bCs/>
                <w:color w:val="000000"/>
                <w:kern w:val="0"/>
                <w:sz w:val="18"/>
                <w:szCs w:val="18"/>
              </w:rPr>
              <w:t>）</w:t>
            </w:r>
          </w:p>
        </w:tc>
      </w:tr>
      <w:tr w:rsidR="008A4820" w14:paraId="26874468" w14:textId="77777777" w:rsidTr="00342F0C">
        <w:tc>
          <w:tcPr>
            <w:tcW w:w="2547" w:type="dxa"/>
            <w:vAlign w:val="center"/>
          </w:tcPr>
          <w:p w14:paraId="533B0790" w14:textId="77777777" w:rsidR="008A4820" w:rsidRDefault="008A4820" w:rsidP="00342F0C">
            <w:pPr>
              <w:pStyle w:val="af8"/>
              <w:ind w:firstLineChars="0" w:firstLine="0"/>
              <w:jc w:val="center"/>
              <w:rPr>
                <w:rFonts w:ascii="黑体" w:eastAsia="黑体" w:hAnsi="黑体"/>
                <w:color w:val="000000" w:themeColor="text1"/>
                <w:sz w:val="18"/>
                <w:szCs w:val="18"/>
              </w:rPr>
            </w:pPr>
            <w:r w:rsidRPr="00D77D44">
              <w:rPr>
                <w:rFonts w:ascii="TimesNewRomanPSMT" w:hAnsi="TimesNewRomanPSMT" w:cs="宋体" w:hint="eastAsia"/>
                <w:bCs/>
                <w:color w:val="000000"/>
                <w:kern w:val="0"/>
                <w:sz w:val="18"/>
                <w:szCs w:val="18"/>
              </w:rPr>
              <w:t>室内（干球</w:t>
            </w:r>
            <w:r w:rsidRPr="00D77D44">
              <w:rPr>
                <w:rFonts w:ascii="TimesNewRomanPSMT" w:hAnsi="TimesNewRomanPSMT" w:cs="宋体" w:hint="eastAsia"/>
                <w:bCs/>
                <w:color w:val="000000"/>
                <w:kern w:val="0"/>
                <w:sz w:val="18"/>
                <w:szCs w:val="18"/>
              </w:rPr>
              <w:t>/</w:t>
            </w:r>
            <w:r w:rsidRPr="00D77D44">
              <w:rPr>
                <w:rFonts w:ascii="TimesNewRomanPSMT" w:hAnsi="TimesNewRomanPSMT" w:cs="宋体" w:hint="eastAsia"/>
                <w:bCs/>
                <w:color w:val="000000"/>
                <w:kern w:val="0"/>
                <w:sz w:val="18"/>
                <w:szCs w:val="18"/>
              </w:rPr>
              <w:t>湿球，单位℉）</w:t>
            </w:r>
          </w:p>
        </w:tc>
        <w:tc>
          <w:tcPr>
            <w:tcW w:w="1770" w:type="dxa"/>
            <w:vAlign w:val="center"/>
          </w:tcPr>
          <w:p w14:paraId="1A9DFA47" w14:textId="77777777" w:rsidR="008A4820" w:rsidRDefault="008A4820" w:rsidP="00342F0C">
            <w:pPr>
              <w:pStyle w:val="af8"/>
              <w:ind w:firstLineChars="0" w:firstLine="0"/>
              <w:jc w:val="center"/>
              <w:rPr>
                <w:rFonts w:ascii="黑体" w:eastAsia="黑体" w:hAnsi="黑体"/>
                <w:color w:val="000000" w:themeColor="text1"/>
                <w:sz w:val="18"/>
                <w:szCs w:val="18"/>
              </w:rPr>
            </w:pPr>
            <w:r w:rsidRPr="00A0322E">
              <w:rPr>
                <w:rFonts w:ascii="TimesNewRomanPSMT" w:hAnsi="TimesNewRomanPSMT" w:cs="宋体" w:hint="eastAsia"/>
                <w:bCs/>
                <w:color w:val="000000"/>
                <w:kern w:val="0"/>
                <w:sz w:val="18"/>
                <w:szCs w:val="18"/>
              </w:rPr>
              <w:t>6</w:t>
            </w:r>
            <w:r w:rsidRPr="00A0322E">
              <w:rPr>
                <w:rFonts w:ascii="TimesNewRomanPSMT" w:hAnsi="TimesNewRomanPSMT" w:cs="宋体"/>
                <w:bCs/>
                <w:color w:val="000000"/>
                <w:kern w:val="0"/>
                <w:sz w:val="18"/>
                <w:szCs w:val="18"/>
              </w:rPr>
              <w:t>8.0</w:t>
            </w:r>
            <w:r>
              <w:rPr>
                <w:rFonts w:ascii="TimesNewRomanPSMT" w:hAnsi="TimesNewRomanPSMT" w:cs="宋体"/>
                <w:bCs/>
                <w:color w:val="000000"/>
                <w:kern w:val="0"/>
                <w:sz w:val="18"/>
                <w:szCs w:val="18"/>
              </w:rPr>
              <w:t>/59.0</w:t>
            </w:r>
          </w:p>
        </w:tc>
        <w:tc>
          <w:tcPr>
            <w:tcW w:w="2159" w:type="dxa"/>
            <w:vAlign w:val="center"/>
          </w:tcPr>
          <w:p w14:paraId="39973CE7" w14:textId="77777777" w:rsidR="008A4820" w:rsidRDefault="008A4820" w:rsidP="00342F0C">
            <w:pPr>
              <w:pStyle w:val="af8"/>
              <w:ind w:firstLineChars="0" w:firstLine="0"/>
              <w:jc w:val="center"/>
              <w:rPr>
                <w:rFonts w:ascii="黑体" w:eastAsia="黑体" w:hAnsi="黑体"/>
                <w:color w:val="000000" w:themeColor="text1"/>
                <w:sz w:val="18"/>
                <w:szCs w:val="18"/>
              </w:rPr>
            </w:pPr>
            <w:r w:rsidRPr="00A0322E">
              <w:rPr>
                <w:rFonts w:ascii="TimesNewRomanPSMT" w:hAnsi="TimesNewRomanPSMT" w:cs="宋体" w:hint="eastAsia"/>
                <w:bCs/>
                <w:color w:val="000000"/>
                <w:kern w:val="0"/>
                <w:sz w:val="18"/>
                <w:szCs w:val="18"/>
              </w:rPr>
              <w:t>6</w:t>
            </w:r>
            <w:r w:rsidRPr="00A0322E">
              <w:rPr>
                <w:rFonts w:ascii="TimesNewRomanPSMT" w:hAnsi="TimesNewRomanPSMT" w:cs="宋体"/>
                <w:bCs/>
                <w:color w:val="000000"/>
                <w:kern w:val="0"/>
                <w:sz w:val="18"/>
                <w:szCs w:val="18"/>
              </w:rPr>
              <w:t>8.0</w:t>
            </w:r>
            <w:r>
              <w:rPr>
                <w:rFonts w:ascii="TimesNewRomanPSMT" w:hAnsi="TimesNewRomanPSMT" w:cs="宋体"/>
                <w:bCs/>
                <w:color w:val="000000"/>
                <w:kern w:val="0"/>
                <w:sz w:val="18"/>
                <w:szCs w:val="18"/>
              </w:rPr>
              <w:t>/59.0</w:t>
            </w:r>
          </w:p>
        </w:tc>
        <w:tc>
          <w:tcPr>
            <w:tcW w:w="2159" w:type="dxa"/>
            <w:vAlign w:val="center"/>
          </w:tcPr>
          <w:p w14:paraId="7A082BDA" w14:textId="77777777" w:rsidR="008A4820" w:rsidRDefault="008A4820" w:rsidP="00342F0C">
            <w:pPr>
              <w:pStyle w:val="af8"/>
              <w:ind w:firstLineChars="0" w:firstLine="0"/>
              <w:jc w:val="center"/>
              <w:rPr>
                <w:rFonts w:ascii="黑体" w:eastAsia="黑体" w:hAnsi="黑体"/>
                <w:color w:val="000000" w:themeColor="text1"/>
                <w:sz w:val="18"/>
                <w:szCs w:val="18"/>
              </w:rPr>
            </w:pPr>
            <w:r w:rsidRPr="00A0322E">
              <w:rPr>
                <w:rFonts w:ascii="TimesNewRomanPSMT" w:hAnsi="TimesNewRomanPSMT" w:cs="宋体" w:hint="eastAsia"/>
                <w:bCs/>
                <w:color w:val="000000"/>
                <w:kern w:val="0"/>
                <w:sz w:val="18"/>
                <w:szCs w:val="18"/>
              </w:rPr>
              <w:t>6</w:t>
            </w:r>
            <w:r w:rsidRPr="00A0322E">
              <w:rPr>
                <w:rFonts w:ascii="TimesNewRomanPSMT" w:hAnsi="TimesNewRomanPSMT" w:cs="宋体"/>
                <w:bCs/>
                <w:color w:val="000000"/>
                <w:kern w:val="0"/>
                <w:sz w:val="18"/>
                <w:szCs w:val="18"/>
              </w:rPr>
              <w:t>8.0</w:t>
            </w:r>
            <w:r>
              <w:rPr>
                <w:rFonts w:ascii="TimesNewRomanPSMT" w:hAnsi="TimesNewRomanPSMT" w:cs="宋体"/>
                <w:bCs/>
                <w:color w:val="000000"/>
                <w:kern w:val="0"/>
                <w:sz w:val="18"/>
                <w:szCs w:val="18"/>
              </w:rPr>
              <w:t>/59.0</w:t>
            </w:r>
          </w:p>
        </w:tc>
      </w:tr>
      <w:tr w:rsidR="008A4820" w14:paraId="413EC34B" w14:textId="77777777" w:rsidTr="00342F0C">
        <w:tc>
          <w:tcPr>
            <w:tcW w:w="2547" w:type="dxa"/>
            <w:vAlign w:val="center"/>
          </w:tcPr>
          <w:p w14:paraId="2E580726" w14:textId="77777777" w:rsidR="008A4820" w:rsidRDefault="008A4820" w:rsidP="00342F0C">
            <w:pPr>
              <w:pStyle w:val="af8"/>
              <w:ind w:firstLineChars="0" w:firstLine="0"/>
              <w:jc w:val="center"/>
              <w:rPr>
                <w:rFonts w:ascii="黑体" w:eastAsia="黑体" w:hAnsi="黑体"/>
                <w:color w:val="000000" w:themeColor="text1"/>
                <w:sz w:val="18"/>
                <w:szCs w:val="18"/>
              </w:rPr>
            </w:pPr>
            <w:r w:rsidRPr="00D77D44">
              <w:rPr>
                <w:rFonts w:ascii="TimesNewRomanPSMT" w:hAnsi="TimesNewRomanPSMT" w:cs="宋体" w:hint="eastAsia"/>
                <w:bCs/>
                <w:color w:val="000000"/>
                <w:kern w:val="0"/>
                <w:sz w:val="18"/>
                <w:szCs w:val="18"/>
              </w:rPr>
              <w:t>室外（干球</w:t>
            </w:r>
            <w:r w:rsidRPr="00D77D44">
              <w:rPr>
                <w:rFonts w:ascii="TimesNewRomanPSMT" w:hAnsi="TimesNewRomanPSMT" w:cs="宋体" w:hint="eastAsia"/>
                <w:bCs/>
                <w:color w:val="000000"/>
                <w:kern w:val="0"/>
                <w:sz w:val="18"/>
                <w:szCs w:val="18"/>
              </w:rPr>
              <w:t>/</w:t>
            </w:r>
            <w:r w:rsidRPr="00D77D44">
              <w:rPr>
                <w:rFonts w:ascii="TimesNewRomanPSMT" w:hAnsi="TimesNewRomanPSMT" w:cs="宋体" w:hint="eastAsia"/>
                <w:bCs/>
                <w:color w:val="000000"/>
                <w:kern w:val="0"/>
                <w:sz w:val="18"/>
                <w:szCs w:val="18"/>
              </w:rPr>
              <w:t>湿球，单位℉）</w:t>
            </w:r>
          </w:p>
        </w:tc>
        <w:tc>
          <w:tcPr>
            <w:tcW w:w="1770" w:type="dxa"/>
            <w:vAlign w:val="center"/>
          </w:tcPr>
          <w:p w14:paraId="02170D95" w14:textId="77777777" w:rsidR="008A4820" w:rsidRPr="00A0322E" w:rsidRDefault="008A4820" w:rsidP="00342F0C">
            <w:pPr>
              <w:pStyle w:val="af8"/>
              <w:ind w:firstLineChars="0" w:firstLine="0"/>
              <w:jc w:val="center"/>
              <w:rPr>
                <w:rFonts w:ascii="TimesNewRomanPSMT" w:hAnsi="TimesNewRomanPSMT" w:cs="宋体" w:hint="eastAsia"/>
                <w:bCs/>
                <w:color w:val="000000"/>
                <w:kern w:val="0"/>
                <w:sz w:val="18"/>
                <w:szCs w:val="18"/>
              </w:rPr>
            </w:pPr>
            <w:r w:rsidRPr="00A0322E">
              <w:rPr>
                <w:rFonts w:ascii="TimesNewRomanPSMT" w:hAnsi="TimesNewRomanPSMT" w:cs="宋体" w:hint="eastAsia"/>
                <w:bCs/>
                <w:color w:val="000000"/>
                <w:kern w:val="0"/>
                <w:sz w:val="18"/>
                <w:szCs w:val="18"/>
              </w:rPr>
              <w:t>4</w:t>
            </w:r>
            <w:r w:rsidRPr="00A0322E">
              <w:rPr>
                <w:rFonts w:ascii="TimesNewRomanPSMT" w:hAnsi="TimesNewRomanPSMT" w:cs="宋体"/>
                <w:bCs/>
                <w:color w:val="000000"/>
                <w:kern w:val="0"/>
                <w:sz w:val="18"/>
                <w:szCs w:val="18"/>
              </w:rPr>
              <w:t>4.6/42.8</w:t>
            </w:r>
          </w:p>
        </w:tc>
        <w:tc>
          <w:tcPr>
            <w:tcW w:w="2159" w:type="dxa"/>
            <w:vAlign w:val="center"/>
          </w:tcPr>
          <w:p w14:paraId="4970B943" w14:textId="77777777" w:rsidR="008A4820" w:rsidRPr="00A0322E" w:rsidRDefault="008A4820" w:rsidP="00342F0C">
            <w:pPr>
              <w:pStyle w:val="af8"/>
              <w:ind w:firstLineChars="0" w:firstLine="0"/>
              <w:jc w:val="center"/>
              <w:rPr>
                <w:rFonts w:ascii="TimesNewRomanPSMT" w:hAnsi="TimesNewRomanPSMT" w:cs="宋体" w:hint="eastAsia"/>
                <w:bCs/>
                <w:color w:val="000000"/>
                <w:kern w:val="0"/>
                <w:sz w:val="18"/>
                <w:szCs w:val="18"/>
              </w:rPr>
            </w:pPr>
            <w:r w:rsidRPr="00A0322E">
              <w:rPr>
                <w:rFonts w:ascii="TimesNewRomanPSMT" w:hAnsi="TimesNewRomanPSMT" w:cs="宋体" w:hint="eastAsia"/>
                <w:bCs/>
                <w:color w:val="000000"/>
                <w:kern w:val="0"/>
                <w:sz w:val="18"/>
                <w:szCs w:val="18"/>
              </w:rPr>
              <w:t>3</w:t>
            </w:r>
            <w:r w:rsidRPr="00A0322E">
              <w:rPr>
                <w:rFonts w:ascii="TimesNewRomanPSMT" w:hAnsi="TimesNewRomanPSMT" w:cs="宋体"/>
                <w:bCs/>
                <w:color w:val="000000"/>
                <w:kern w:val="0"/>
                <w:sz w:val="18"/>
                <w:szCs w:val="18"/>
              </w:rPr>
              <w:t>5.6/33.8</w:t>
            </w:r>
          </w:p>
        </w:tc>
        <w:tc>
          <w:tcPr>
            <w:tcW w:w="2159" w:type="dxa"/>
            <w:vAlign w:val="center"/>
          </w:tcPr>
          <w:p w14:paraId="048018A9" w14:textId="77777777" w:rsidR="008A4820" w:rsidRPr="00A0322E" w:rsidRDefault="008A4820" w:rsidP="00342F0C">
            <w:pPr>
              <w:pStyle w:val="af8"/>
              <w:ind w:firstLineChars="0" w:firstLine="0"/>
              <w:jc w:val="center"/>
              <w:rPr>
                <w:rFonts w:ascii="TimesNewRomanPSMT" w:hAnsi="TimesNewRomanPSMT" w:cs="宋体" w:hint="eastAsia"/>
                <w:bCs/>
                <w:color w:val="000000"/>
                <w:kern w:val="0"/>
                <w:sz w:val="18"/>
                <w:szCs w:val="18"/>
              </w:rPr>
            </w:pPr>
            <w:r w:rsidRPr="00A0322E">
              <w:rPr>
                <w:rFonts w:ascii="TimesNewRomanPSMT" w:hAnsi="TimesNewRomanPSMT" w:cs="宋体" w:hint="eastAsia"/>
                <w:bCs/>
                <w:color w:val="000000"/>
                <w:kern w:val="0"/>
                <w:sz w:val="18"/>
                <w:szCs w:val="18"/>
              </w:rPr>
              <w:t>1</w:t>
            </w:r>
            <w:r w:rsidRPr="00A0322E">
              <w:rPr>
                <w:rFonts w:ascii="TimesNewRomanPSMT" w:hAnsi="TimesNewRomanPSMT" w:cs="宋体"/>
                <w:bCs/>
                <w:color w:val="000000"/>
                <w:kern w:val="0"/>
                <w:sz w:val="18"/>
                <w:szCs w:val="18"/>
              </w:rPr>
              <w:t>9.4/17.6</w:t>
            </w:r>
          </w:p>
        </w:tc>
      </w:tr>
    </w:tbl>
    <w:p w14:paraId="0F454DE5" w14:textId="77777777" w:rsidR="008A4820" w:rsidRPr="00CD4563" w:rsidRDefault="008A4820" w:rsidP="008A4820">
      <w:pPr>
        <w:pStyle w:val="af8"/>
        <w:spacing w:beforeLines="50" w:before="156" w:afterLines="50" w:after="156"/>
        <w:ind w:left="425" w:firstLineChars="0" w:firstLine="0"/>
        <w:jc w:val="center"/>
        <w:rPr>
          <w:rFonts w:ascii="黑体" w:eastAsia="黑体" w:hAnsi="黑体"/>
          <w:color w:val="000000" w:themeColor="text1"/>
          <w:sz w:val="18"/>
          <w:szCs w:val="18"/>
        </w:rPr>
      </w:pPr>
    </w:p>
    <w:p w14:paraId="045B872A" w14:textId="77777777" w:rsidR="00846119" w:rsidRPr="00F3275F" w:rsidRDefault="00846119" w:rsidP="00F3275F">
      <w:pPr>
        <w:spacing w:beforeLines="50" w:before="156" w:afterLines="50" w:after="156"/>
        <w:rPr>
          <w:rFonts w:ascii="黑体" w:eastAsia="黑体" w:hAnsi="黑体"/>
          <w:color w:val="000000" w:themeColor="text1"/>
          <w:szCs w:val="21"/>
        </w:rPr>
      </w:pPr>
    </w:p>
    <w:p w14:paraId="1BD967CC" w14:textId="56B110CD" w:rsidR="00E92E7F" w:rsidRPr="00E858F9" w:rsidRDefault="00E92E7F" w:rsidP="00F3275F">
      <w:pPr>
        <w:pStyle w:val="af8"/>
        <w:numPr>
          <w:ilvl w:val="0"/>
          <w:numId w:val="5"/>
        </w:numPr>
        <w:spacing w:beforeLines="100" w:before="312" w:afterLines="100" w:after="312"/>
        <w:ind w:firstLineChars="0"/>
        <w:rPr>
          <w:rFonts w:ascii="黑体" w:eastAsia="黑体" w:hAnsi="黑体"/>
          <w:bCs/>
        </w:rPr>
      </w:pPr>
      <w:r w:rsidRPr="00E858F9">
        <w:rPr>
          <w:rFonts w:ascii="黑体" w:eastAsia="黑体" w:hAnsi="黑体" w:hint="eastAsia"/>
          <w:bCs/>
        </w:rPr>
        <w:t>技术要求</w:t>
      </w:r>
      <w:r w:rsidR="00583335">
        <w:rPr>
          <w:rFonts w:ascii="黑体" w:eastAsia="黑体" w:hAnsi="黑体" w:hint="eastAsia"/>
          <w:bCs/>
        </w:rPr>
        <w:t xml:space="preserve"> </w:t>
      </w:r>
    </w:p>
    <w:p w14:paraId="59F22A4B" w14:textId="6ED90554" w:rsidR="00E92E7F" w:rsidRPr="00E858F9" w:rsidRDefault="00E92E7F" w:rsidP="00E92E7F">
      <w:pPr>
        <w:pStyle w:val="af8"/>
        <w:spacing w:beforeLines="50" w:before="156" w:afterLines="50" w:after="156"/>
        <w:ind w:firstLineChars="0" w:firstLine="0"/>
        <w:rPr>
          <w:rFonts w:ascii="黑体" w:eastAsia="黑体" w:hAnsi="黑体"/>
          <w:bCs/>
        </w:rPr>
      </w:pPr>
      <w:r w:rsidRPr="00E858F9">
        <w:rPr>
          <w:rFonts w:ascii="黑体" w:eastAsia="黑体" w:hAnsi="黑体" w:hint="eastAsia"/>
          <w:bCs/>
        </w:rPr>
        <w:t>5.1一般要求</w:t>
      </w:r>
    </w:p>
    <w:p w14:paraId="16AE48C7" w14:textId="7A684F35" w:rsidR="00E92E7F" w:rsidRPr="00E858F9" w:rsidRDefault="00560851" w:rsidP="00803C71">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黑体" w:hint="eastAsia"/>
          <w:color w:val="000000" w:themeColor="text1"/>
          <w:szCs w:val="21"/>
        </w:rPr>
        <w:t xml:space="preserve">5.1.1 </w:t>
      </w:r>
      <w:r w:rsidRPr="00E858F9">
        <w:rPr>
          <w:rFonts w:asciiTheme="minorEastAsia" w:hAnsiTheme="minorEastAsia" w:hint="eastAsia"/>
          <w:color w:val="000000" w:themeColor="text1"/>
          <w:szCs w:val="21"/>
        </w:rPr>
        <w:t>机组</w:t>
      </w:r>
      <w:r w:rsidR="00415330" w:rsidRPr="00E858F9">
        <w:rPr>
          <w:rFonts w:asciiTheme="minorEastAsia" w:hAnsiTheme="minorEastAsia" w:hint="eastAsia"/>
          <w:color w:val="000000" w:themeColor="text1"/>
          <w:szCs w:val="21"/>
        </w:rPr>
        <w:t>的隔热层应有良好的隔热性能，并且无毒、无异味且有阻燃性能，在正常工作时表面不应有凝露现象</w:t>
      </w:r>
      <w:r w:rsidRPr="00E858F9">
        <w:rPr>
          <w:rFonts w:asciiTheme="minorEastAsia" w:hAnsiTheme="minorEastAsia" w:hint="eastAsia"/>
          <w:color w:val="000000" w:themeColor="text1"/>
          <w:szCs w:val="21"/>
        </w:rPr>
        <w:t>。</w:t>
      </w:r>
    </w:p>
    <w:p w14:paraId="3FB7FD9E" w14:textId="563AB0F0" w:rsidR="00560851" w:rsidRPr="00E858F9" w:rsidRDefault="00560851" w:rsidP="00E92E7F">
      <w:pPr>
        <w:pStyle w:val="af8"/>
        <w:spacing w:beforeLines="50" w:before="156" w:afterLines="50" w:after="156"/>
        <w:ind w:firstLineChars="0" w:firstLine="0"/>
        <w:rPr>
          <w:rFonts w:ascii="黑体" w:eastAsia="黑体" w:hAnsi="黑体"/>
          <w:color w:val="000000" w:themeColor="text1"/>
          <w:szCs w:val="21"/>
        </w:rPr>
      </w:pPr>
      <w:r w:rsidRPr="00E858F9">
        <w:rPr>
          <w:rFonts w:ascii="黑体" w:eastAsia="黑体" w:hAnsi="黑体" w:hint="eastAsia"/>
          <w:color w:val="000000" w:themeColor="text1"/>
          <w:szCs w:val="21"/>
        </w:rPr>
        <w:t xml:space="preserve">5.1.2 </w:t>
      </w:r>
      <w:r w:rsidRPr="00E858F9">
        <w:rPr>
          <w:rFonts w:asciiTheme="minorEastAsia" w:hAnsiTheme="minorEastAsia" w:hint="eastAsia"/>
          <w:color w:val="000000" w:themeColor="text1"/>
          <w:szCs w:val="21"/>
        </w:rPr>
        <w:t>机组涂装件表面应平整，涂布均匀</w:t>
      </w:r>
      <w:r w:rsidR="00415330" w:rsidRPr="00E858F9">
        <w:rPr>
          <w:rFonts w:asciiTheme="minorEastAsia" w:hAnsiTheme="minorEastAsia" w:hint="eastAsia"/>
          <w:color w:val="000000" w:themeColor="text1"/>
          <w:szCs w:val="21"/>
        </w:rPr>
        <w:t>、色泽一致</w:t>
      </w:r>
      <w:r w:rsidR="001A4C0D" w:rsidRPr="00E858F9">
        <w:rPr>
          <w:rFonts w:asciiTheme="minorEastAsia" w:hAnsiTheme="minorEastAsia" w:hint="eastAsia"/>
          <w:color w:val="000000" w:themeColor="text1"/>
          <w:szCs w:val="21"/>
        </w:rPr>
        <w:t>，</w:t>
      </w:r>
      <w:r w:rsidRPr="00E858F9">
        <w:rPr>
          <w:rFonts w:asciiTheme="minorEastAsia" w:hAnsiTheme="minorEastAsia" w:hint="eastAsia"/>
          <w:color w:val="000000" w:themeColor="text1"/>
          <w:szCs w:val="21"/>
        </w:rPr>
        <w:t>不应有明显的气泡、流痕、</w:t>
      </w:r>
      <w:r w:rsidR="00415330" w:rsidRPr="00E858F9">
        <w:rPr>
          <w:rFonts w:asciiTheme="minorEastAsia" w:hAnsiTheme="minorEastAsia" w:hint="eastAsia"/>
          <w:color w:val="000000" w:themeColor="text1"/>
          <w:szCs w:val="21"/>
        </w:rPr>
        <w:t>漏涂、</w:t>
      </w:r>
      <w:r w:rsidRPr="00E858F9">
        <w:rPr>
          <w:rFonts w:asciiTheme="minorEastAsia" w:hAnsiTheme="minorEastAsia" w:hint="eastAsia"/>
          <w:color w:val="000000" w:themeColor="text1"/>
          <w:szCs w:val="21"/>
        </w:rPr>
        <w:t>底漆外</w:t>
      </w:r>
      <w:r w:rsidR="00415330" w:rsidRPr="00E858F9">
        <w:rPr>
          <w:rFonts w:asciiTheme="minorEastAsia" w:hAnsiTheme="minorEastAsia" w:hint="eastAsia"/>
          <w:color w:val="000000" w:themeColor="text1"/>
          <w:szCs w:val="21"/>
        </w:rPr>
        <w:t>漏及不应有皱纹和其他损伤</w:t>
      </w:r>
      <w:r w:rsidRPr="00E858F9">
        <w:rPr>
          <w:rFonts w:asciiTheme="minorEastAsia" w:hAnsiTheme="minorEastAsia" w:hint="eastAsia"/>
          <w:color w:val="000000" w:themeColor="text1"/>
          <w:szCs w:val="21"/>
        </w:rPr>
        <w:t>。</w:t>
      </w:r>
    </w:p>
    <w:p w14:paraId="6F4C2CC6" w14:textId="585E9446" w:rsidR="001A4C0D" w:rsidRPr="00E858F9" w:rsidRDefault="00560851" w:rsidP="00E92E7F">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黑体" w:hint="eastAsia"/>
          <w:color w:val="000000" w:themeColor="text1"/>
          <w:szCs w:val="21"/>
        </w:rPr>
        <w:t xml:space="preserve">5.1.3 </w:t>
      </w:r>
      <w:r w:rsidRPr="00E858F9">
        <w:rPr>
          <w:rFonts w:asciiTheme="minorEastAsia" w:hAnsiTheme="minorEastAsia" w:hint="eastAsia"/>
          <w:color w:val="000000" w:themeColor="text1"/>
          <w:szCs w:val="21"/>
        </w:rPr>
        <w:t>机组装饰性塑料件表面应平整光滑、色泽均匀，不应有裂痕、气泡和明显缩孔等缺陷。</w:t>
      </w:r>
    </w:p>
    <w:p w14:paraId="1A49603E" w14:textId="740AB4D7" w:rsidR="00560851" w:rsidRPr="00E858F9" w:rsidRDefault="00560851" w:rsidP="00E92E7F">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黑体" w:hint="eastAsia"/>
          <w:color w:val="000000" w:themeColor="text1"/>
          <w:szCs w:val="21"/>
        </w:rPr>
        <w:t>5.1.4</w:t>
      </w:r>
      <w:r w:rsidRPr="00E858F9">
        <w:rPr>
          <w:rFonts w:ascii="黑体" w:eastAsia="黑体" w:hAnsi="黑体"/>
          <w:color w:val="000000" w:themeColor="text1"/>
          <w:szCs w:val="21"/>
        </w:rPr>
        <w:t xml:space="preserve"> </w:t>
      </w:r>
      <w:r w:rsidRPr="00E858F9">
        <w:rPr>
          <w:rFonts w:asciiTheme="minorEastAsia" w:hAnsiTheme="minorEastAsia" w:hint="eastAsia"/>
          <w:color w:val="000000" w:themeColor="text1"/>
          <w:szCs w:val="21"/>
        </w:rPr>
        <w:t>机组的</w:t>
      </w:r>
      <w:r w:rsidR="001A4C0D" w:rsidRPr="00E858F9">
        <w:rPr>
          <w:rFonts w:asciiTheme="minorEastAsia" w:hAnsiTheme="minorEastAsia" w:hint="eastAsia"/>
          <w:color w:val="000000" w:themeColor="text1"/>
          <w:szCs w:val="21"/>
        </w:rPr>
        <w:t>各零部件的安装应牢固可靠，管路与零部件不应有相互摩擦和碰撞</w:t>
      </w:r>
      <w:r w:rsidRPr="00E858F9">
        <w:rPr>
          <w:rFonts w:asciiTheme="minorEastAsia" w:hAnsiTheme="minorEastAsia" w:hint="eastAsia"/>
          <w:color w:val="000000" w:themeColor="text1"/>
          <w:szCs w:val="21"/>
        </w:rPr>
        <w:t>。</w:t>
      </w:r>
    </w:p>
    <w:p w14:paraId="3ED93830" w14:textId="18138320" w:rsidR="00560851" w:rsidRPr="00E858F9" w:rsidRDefault="00560851" w:rsidP="00E92E7F">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黑体" w:hint="eastAsia"/>
          <w:color w:val="000000" w:themeColor="text1"/>
          <w:szCs w:val="21"/>
        </w:rPr>
        <w:t>5.1.5</w:t>
      </w:r>
      <w:r w:rsidR="001A4C0D" w:rsidRPr="00E858F9">
        <w:rPr>
          <w:rFonts w:asciiTheme="minorEastAsia" w:hAnsiTheme="minorEastAsia" w:hint="eastAsia"/>
          <w:color w:val="000000" w:themeColor="text1"/>
          <w:szCs w:val="21"/>
        </w:rPr>
        <w:t>热泵型</w:t>
      </w:r>
      <w:r w:rsidRPr="00E858F9">
        <w:rPr>
          <w:rFonts w:asciiTheme="minorEastAsia" w:hAnsiTheme="minorEastAsia" w:hint="eastAsia"/>
          <w:color w:val="000000" w:themeColor="text1"/>
          <w:szCs w:val="21"/>
        </w:rPr>
        <w:t>机组</w:t>
      </w:r>
      <w:r w:rsidR="001A4C0D" w:rsidRPr="00E858F9">
        <w:rPr>
          <w:rFonts w:asciiTheme="minorEastAsia" w:hAnsiTheme="minorEastAsia" w:hint="eastAsia"/>
          <w:color w:val="000000" w:themeColor="text1"/>
          <w:szCs w:val="21"/>
        </w:rPr>
        <w:t>的电磁换向阀动作应灵敏、可靠，保证整机工作正常</w:t>
      </w:r>
      <w:r w:rsidRPr="00E858F9">
        <w:rPr>
          <w:rFonts w:asciiTheme="minorEastAsia" w:hAnsiTheme="minorEastAsia" w:hint="eastAsia"/>
          <w:color w:val="000000" w:themeColor="text1"/>
          <w:szCs w:val="21"/>
        </w:rPr>
        <w:t>。</w:t>
      </w:r>
    </w:p>
    <w:p w14:paraId="3F9A2802" w14:textId="42D9369C" w:rsidR="001A4C0D" w:rsidRPr="00E858F9" w:rsidRDefault="001A4C0D"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黑体"/>
          <w:color w:val="000000" w:themeColor="text1"/>
          <w:szCs w:val="21"/>
        </w:rPr>
        <w:t xml:space="preserve">5.1.6 </w:t>
      </w:r>
      <w:r w:rsidR="00803C71" w:rsidRPr="00E858F9">
        <w:rPr>
          <w:rFonts w:asciiTheme="minorEastAsia" w:hAnsiTheme="minorEastAsia" w:hint="eastAsia"/>
          <w:color w:val="000000" w:themeColor="text1"/>
          <w:szCs w:val="21"/>
        </w:rPr>
        <w:t>机组</w:t>
      </w:r>
      <w:r w:rsidRPr="00E858F9">
        <w:rPr>
          <w:rFonts w:asciiTheme="minorEastAsia" w:hAnsiTheme="minorEastAsia" w:hint="eastAsia"/>
          <w:color w:val="000000" w:themeColor="text1"/>
          <w:szCs w:val="21"/>
        </w:rPr>
        <w:t>的隔热层应有良好的隔热性能</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并且无毒、无异味且有阻燃性能</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在正常工作时表面不应有凝露现象。</w:t>
      </w:r>
    </w:p>
    <w:p w14:paraId="308661F9" w14:textId="78918AD0" w:rsidR="001A4C0D" w:rsidRPr="00E858F9" w:rsidRDefault="001A4C0D"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Theme="minorHAnsi" w:cs="黑体"/>
          <w:kern w:val="0"/>
          <w:sz w:val="20"/>
          <w:szCs w:val="20"/>
        </w:rPr>
        <w:t>5.1.</w:t>
      </w:r>
      <w:r w:rsidR="00803C71" w:rsidRPr="00E858F9">
        <w:rPr>
          <w:rFonts w:ascii="黑体" w:eastAsia="黑体" w:hAnsiTheme="minorHAnsi" w:cs="黑体"/>
          <w:kern w:val="0"/>
          <w:sz w:val="20"/>
          <w:szCs w:val="20"/>
        </w:rPr>
        <w:t>7</w:t>
      </w:r>
      <w:r w:rsidRPr="00E858F9">
        <w:rPr>
          <w:rFonts w:ascii="黑体" w:eastAsia="黑体" w:hAnsiTheme="minorHAnsi" w:cs="黑体"/>
          <w:kern w:val="0"/>
          <w:sz w:val="20"/>
          <w:szCs w:val="20"/>
        </w:rPr>
        <w:t xml:space="preserve"> </w:t>
      </w:r>
      <w:r w:rsidRPr="00E858F9">
        <w:rPr>
          <w:rFonts w:asciiTheme="minorEastAsia" w:hAnsiTheme="minorEastAsia" w:hint="eastAsia"/>
          <w:color w:val="000000" w:themeColor="text1"/>
          <w:szCs w:val="21"/>
        </w:rPr>
        <w:t>空</w:t>
      </w:r>
      <w:r w:rsidR="00803C71" w:rsidRPr="00E858F9">
        <w:rPr>
          <w:rFonts w:asciiTheme="minorEastAsia" w:hAnsiTheme="minorEastAsia" w:hint="eastAsia"/>
          <w:color w:val="000000" w:themeColor="text1"/>
          <w:szCs w:val="21"/>
        </w:rPr>
        <w:t>机组</w:t>
      </w:r>
      <w:r w:rsidRPr="00E858F9">
        <w:rPr>
          <w:rFonts w:asciiTheme="minorEastAsia" w:hAnsiTheme="minorEastAsia" w:hint="eastAsia"/>
          <w:color w:val="000000" w:themeColor="text1"/>
          <w:szCs w:val="21"/>
        </w:rPr>
        <w:t>制冷系统零部件的材料在制冷剂、润滑油及其混合物的作用下</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应不产生劣化且保证整机正常工作。</w:t>
      </w:r>
    </w:p>
    <w:p w14:paraId="0D7A6ABC" w14:textId="1CE45CC3" w:rsidR="001A4C0D" w:rsidRPr="00E858F9" w:rsidRDefault="001A4C0D"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Theme="minorHAnsi" w:cs="黑体"/>
          <w:kern w:val="0"/>
          <w:sz w:val="20"/>
          <w:szCs w:val="20"/>
        </w:rPr>
        <w:t>5.1.</w:t>
      </w:r>
      <w:r w:rsidR="00803C71" w:rsidRPr="00E858F9">
        <w:rPr>
          <w:rFonts w:ascii="黑体" w:eastAsia="黑体" w:hAnsiTheme="minorHAnsi" w:cs="黑体"/>
          <w:kern w:val="0"/>
          <w:sz w:val="20"/>
          <w:szCs w:val="20"/>
        </w:rPr>
        <w:t>8</w:t>
      </w:r>
      <w:r w:rsidRPr="00E858F9">
        <w:rPr>
          <w:rFonts w:asciiTheme="minorEastAsia" w:hAnsiTheme="minorEastAsia"/>
          <w:color w:val="000000" w:themeColor="text1"/>
          <w:szCs w:val="21"/>
        </w:rPr>
        <w:t xml:space="preserve"> </w:t>
      </w:r>
      <w:r w:rsidR="00803C71" w:rsidRPr="00E858F9">
        <w:rPr>
          <w:rFonts w:asciiTheme="minorEastAsia" w:hAnsiTheme="minorEastAsia" w:hint="eastAsia"/>
          <w:color w:val="000000" w:themeColor="text1"/>
          <w:szCs w:val="21"/>
        </w:rPr>
        <w:t>机组</w:t>
      </w:r>
      <w:r w:rsidRPr="00E858F9">
        <w:rPr>
          <w:rFonts w:asciiTheme="minorEastAsia" w:hAnsiTheme="minorEastAsia" w:hint="eastAsia"/>
          <w:color w:val="000000" w:themeColor="text1"/>
          <w:szCs w:val="21"/>
        </w:rPr>
        <w:t>应具有适合于室外使用的防雨水性能</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防止雨水的侵人而影响机组内部功能及送、回风系统。</w:t>
      </w:r>
    </w:p>
    <w:p w14:paraId="7E22CAEB" w14:textId="1ECD5602" w:rsidR="001A4C0D" w:rsidRPr="00E858F9" w:rsidRDefault="001A4C0D"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Theme="minorHAnsi" w:cs="黑体"/>
          <w:kern w:val="0"/>
          <w:sz w:val="20"/>
          <w:szCs w:val="20"/>
        </w:rPr>
        <w:t>5.1.</w:t>
      </w:r>
      <w:r w:rsidR="00803C71" w:rsidRPr="00E858F9">
        <w:rPr>
          <w:rFonts w:ascii="黑体" w:eastAsia="黑体" w:hAnsiTheme="minorHAnsi" w:cs="黑体"/>
          <w:kern w:val="0"/>
          <w:sz w:val="20"/>
          <w:szCs w:val="20"/>
        </w:rPr>
        <w:t>9</w:t>
      </w:r>
      <w:r w:rsidRPr="00E858F9">
        <w:rPr>
          <w:rFonts w:ascii="黑体" w:eastAsia="黑体" w:hAnsiTheme="minorHAnsi" w:cs="黑体"/>
          <w:kern w:val="0"/>
          <w:sz w:val="20"/>
          <w:szCs w:val="20"/>
        </w:rPr>
        <w:t xml:space="preserve"> </w:t>
      </w:r>
      <w:r w:rsidR="00803C71" w:rsidRPr="00E858F9">
        <w:rPr>
          <w:rFonts w:asciiTheme="minorEastAsia" w:hAnsiTheme="minorEastAsia" w:hint="eastAsia"/>
          <w:color w:val="000000" w:themeColor="text1"/>
          <w:szCs w:val="21"/>
        </w:rPr>
        <w:t>机组</w:t>
      </w:r>
      <w:r w:rsidRPr="00E858F9">
        <w:rPr>
          <w:rFonts w:asciiTheme="minorEastAsia" w:hAnsiTheme="minorEastAsia" w:hint="eastAsia"/>
          <w:color w:val="000000" w:themeColor="text1"/>
          <w:szCs w:val="21"/>
        </w:rPr>
        <w:t>的箱体检修门应严密、灵活</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内外均可开启</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并能锁紧.</w:t>
      </w:r>
    </w:p>
    <w:p w14:paraId="4590E342" w14:textId="4EC91F75" w:rsidR="001A4C0D" w:rsidRPr="00E858F9" w:rsidRDefault="001A4C0D"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Theme="minorHAnsi" w:cs="黑体"/>
          <w:kern w:val="0"/>
          <w:sz w:val="20"/>
          <w:szCs w:val="20"/>
        </w:rPr>
        <w:t>5.1.1</w:t>
      </w:r>
      <w:r w:rsidR="00803C71" w:rsidRPr="00E858F9">
        <w:rPr>
          <w:rFonts w:ascii="黑体" w:eastAsia="黑体" w:hAnsiTheme="minorHAnsi" w:cs="黑体"/>
          <w:kern w:val="0"/>
          <w:sz w:val="20"/>
          <w:szCs w:val="20"/>
        </w:rPr>
        <w:t>0</w:t>
      </w:r>
      <w:r w:rsidRPr="00E858F9">
        <w:rPr>
          <w:rFonts w:ascii="黑体" w:eastAsia="黑体" w:hAnsiTheme="minorHAnsi" w:cs="黑体"/>
          <w:kern w:val="0"/>
          <w:sz w:val="20"/>
          <w:szCs w:val="20"/>
        </w:rPr>
        <w:t xml:space="preserve"> </w:t>
      </w:r>
      <w:r w:rsidR="00803C71" w:rsidRPr="00E858F9">
        <w:rPr>
          <w:rFonts w:asciiTheme="minorEastAsia" w:hAnsiTheme="minorEastAsia" w:hint="eastAsia"/>
          <w:color w:val="000000" w:themeColor="text1"/>
          <w:szCs w:val="21"/>
        </w:rPr>
        <w:t>机组</w:t>
      </w:r>
      <w:r w:rsidRPr="00E858F9">
        <w:rPr>
          <w:rFonts w:asciiTheme="minorEastAsia" w:hAnsiTheme="minorEastAsia" w:hint="eastAsia"/>
          <w:color w:val="000000" w:themeColor="text1"/>
          <w:szCs w:val="21"/>
        </w:rPr>
        <w:t>的振动应符合制造厂设计要求。</w:t>
      </w:r>
    </w:p>
    <w:p w14:paraId="5A79CECF" w14:textId="72D7977B" w:rsidR="001A4C0D" w:rsidRPr="00E858F9" w:rsidRDefault="001A4C0D"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Theme="minorHAnsi" w:cs="黑体" w:hint="eastAsia"/>
          <w:kern w:val="0"/>
          <w:sz w:val="20"/>
          <w:szCs w:val="20"/>
        </w:rPr>
        <w:t>5</w:t>
      </w:r>
      <w:r w:rsidRPr="00E858F9">
        <w:rPr>
          <w:rFonts w:ascii="黑体" w:eastAsia="黑体" w:hAnsiTheme="minorHAnsi" w:cs="黑体"/>
          <w:kern w:val="0"/>
          <w:sz w:val="20"/>
          <w:szCs w:val="20"/>
        </w:rPr>
        <w:t>.1.</w:t>
      </w:r>
      <w:r w:rsidR="00803C71" w:rsidRPr="00E858F9">
        <w:rPr>
          <w:rFonts w:ascii="黑体" w:eastAsia="黑体" w:hAnsiTheme="minorHAnsi" w:cs="黑体"/>
          <w:kern w:val="0"/>
          <w:sz w:val="20"/>
          <w:szCs w:val="20"/>
        </w:rPr>
        <w:t>11</w:t>
      </w:r>
      <w:r w:rsidR="00803C71" w:rsidRPr="00E858F9">
        <w:rPr>
          <w:rFonts w:asciiTheme="minorEastAsia" w:hAnsiTheme="minorEastAsia" w:hint="eastAsia"/>
          <w:color w:val="000000" w:themeColor="text1"/>
          <w:szCs w:val="21"/>
        </w:rPr>
        <w:t>机组</w:t>
      </w:r>
      <w:r w:rsidRPr="00E858F9">
        <w:rPr>
          <w:rFonts w:asciiTheme="minorEastAsia" w:hAnsiTheme="minorEastAsia" w:hint="eastAsia"/>
          <w:color w:val="000000" w:themeColor="text1"/>
          <w:szCs w:val="21"/>
        </w:rPr>
        <w:t>所有零部件和材料应分别符合各有关标准的规定</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满足使用性能要求</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并保证安全</w:t>
      </w:r>
      <w:r w:rsidR="00803C71" w:rsidRPr="00E858F9">
        <w:rPr>
          <w:rFonts w:asciiTheme="minorEastAsia" w:hAnsiTheme="minorEastAsia" w:hint="eastAsia"/>
          <w:color w:val="000000" w:themeColor="text1"/>
          <w:szCs w:val="21"/>
        </w:rPr>
        <w:t>。</w:t>
      </w:r>
    </w:p>
    <w:p w14:paraId="389E8EF9" w14:textId="599D3EE6" w:rsidR="00803C71" w:rsidRPr="00E858F9" w:rsidRDefault="00803C71" w:rsidP="001C3420">
      <w:pPr>
        <w:pStyle w:val="af8"/>
        <w:spacing w:beforeLines="50" w:before="156" w:afterLines="50" w:after="156"/>
        <w:ind w:firstLineChars="0" w:firstLine="0"/>
        <w:rPr>
          <w:rFonts w:asciiTheme="minorEastAsia" w:hAnsiTheme="minorEastAsia"/>
          <w:color w:val="000000" w:themeColor="text1"/>
          <w:szCs w:val="21"/>
        </w:rPr>
      </w:pPr>
      <w:r w:rsidRPr="00E858F9">
        <w:rPr>
          <w:rFonts w:ascii="黑体" w:eastAsia="黑体" w:hAnsiTheme="minorHAnsi" w:cs="黑体"/>
          <w:kern w:val="0"/>
          <w:sz w:val="20"/>
          <w:szCs w:val="20"/>
        </w:rPr>
        <w:t>5.1.12</w:t>
      </w:r>
      <w:r w:rsidRPr="00E858F9">
        <w:rPr>
          <w:rFonts w:asciiTheme="minorEastAsia" w:hAnsiTheme="minorEastAsia"/>
          <w:color w:val="000000" w:themeColor="text1"/>
          <w:szCs w:val="21"/>
        </w:rPr>
        <w:t xml:space="preserve"> </w:t>
      </w:r>
      <w:r w:rsidRPr="00E858F9">
        <w:rPr>
          <w:rFonts w:asciiTheme="minorEastAsia" w:hAnsiTheme="minorEastAsia" w:hint="eastAsia"/>
          <w:color w:val="000000" w:themeColor="text1"/>
          <w:szCs w:val="21"/>
        </w:rPr>
        <w:t>机组的电气系统一般应具有电机过载保护、缺相保护</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三相电源</w:t>
      </w:r>
      <w:r w:rsidRPr="00E858F9">
        <w:rPr>
          <w:rFonts w:asciiTheme="minorEastAsia" w:hAnsiTheme="minorEastAsia"/>
          <w:color w:val="000000" w:themeColor="text1"/>
          <w:szCs w:val="21"/>
        </w:rPr>
        <w:t>);</w:t>
      </w:r>
      <w:r w:rsidRPr="00E858F9">
        <w:rPr>
          <w:rFonts w:asciiTheme="minorEastAsia" w:hAnsiTheme="minorEastAsia" w:hint="eastAsia"/>
          <w:color w:val="000000" w:themeColor="text1"/>
          <w:szCs w:val="21"/>
        </w:rPr>
        <w:t>制冷系统应具各高压、低</w:t>
      </w:r>
    </w:p>
    <w:p w14:paraId="0EF9AE49" w14:textId="5DDED487" w:rsidR="00371B03" w:rsidRPr="00E858F9" w:rsidRDefault="00803C71" w:rsidP="00E92E7F">
      <w:pPr>
        <w:pStyle w:val="af8"/>
        <w:spacing w:beforeLines="50" w:before="156" w:afterLines="50" w:after="156"/>
        <w:ind w:firstLineChars="0" w:firstLine="0"/>
        <w:rPr>
          <w:rFonts w:asciiTheme="minorEastAsia" w:hAnsiTheme="minorEastAsia"/>
          <w:color w:val="000000" w:themeColor="text1"/>
          <w:szCs w:val="21"/>
        </w:rPr>
      </w:pPr>
      <w:r w:rsidRPr="00E858F9">
        <w:rPr>
          <w:rFonts w:asciiTheme="minorEastAsia" w:hAnsiTheme="minorEastAsia" w:hint="eastAsia"/>
          <w:color w:val="000000" w:themeColor="text1"/>
          <w:szCs w:val="21"/>
        </w:rPr>
        <w:t>压等必要的保护功能或器件。</w:t>
      </w:r>
    </w:p>
    <w:p w14:paraId="6AB0A69B" w14:textId="0753F1F7" w:rsidR="00341ED9" w:rsidRPr="00E858F9" w:rsidRDefault="00341ED9" w:rsidP="00E92E7F">
      <w:pPr>
        <w:pStyle w:val="af8"/>
        <w:spacing w:beforeLines="50" w:before="156" w:afterLines="50" w:after="156"/>
        <w:ind w:firstLineChars="0" w:firstLine="0"/>
        <w:rPr>
          <w:rFonts w:ascii="黑体" w:eastAsia="黑体" w:hAnsi="黑体"/>
          <w:bCs/>
        </w:rPr>
      </w:pPr>
      <w:r w:rsidRPr="00E858F9">
        <w:rPr>
          <w:rFonts w:ascii="黑体" w:eastAsia="黑体" w:hAnsi="黑体" w:hint="eastAsia"/>
          <w:bCs/>
        </w:rPr>
        <w:t>5.2</w:t>
      </w:r>
      <w:r w:rsidR="00586B27" w:rsidRPr="00E858F9">
        <w:rPr>
          <w:rFonts w:ascii="黑体" w:eastAsia="黑体" w:hAnsi="黑体" w:hint="eastAsia"/>
          <w:szCs w:val="21"/>
        </w:rPr>
        <w:t>性能要求</w:t>
      </w:r>
    </w:p>
    <w:p w14:paraId="26A16C98" w14:textId="5A04D224" w:rsidR="00B9249A" w:rsidRPr="00E858F9" w:rsidRDefault="00B9249A" w:rsidP="00B9249A">
      <w:pPr>
        <w:autoSpaceDE w:val="0"/>
        <w:autoSpaceDN w:val="0"/>
        <w:adjustRightInd w:val="0"/>
        <w:jc w:val="left"/>
        <w:rPr>
          <w:rFonts w:ascii="黑体" w:eastAsia="黑体" w:hAnsi="黑体"/>
          <w:szCs w:val="21"/>
        </w:rPr>
      </w:pPr>
      <w:r w:rsidRPr="00E858F9">
        <w:rPr>
          <w:rFonts w:ascii="黑体" w:eastAsia="黑体" w:hAnsi="黑体"/>
          <w:szCs w:val="21"/>
        </w:rPr>
        <w:t>5</w:t>
      </w:r>
      <w:r w:rsidR="00423646" w:rsidRPr="00E858F9">
        <w:rPr>
          <w:rFonts w:ascii="黑体" w:eastAsia="黑体" w:hAnsi="黑体"/>
          <w:szCs w:val="21"/>
        </w:rPr>
        <w:t>.</w:t>
      </w:r>
      <w:r w:rsidR="00CC4296" w:rsidRPr="00E858F9">
        <w:rPr>
          <w:rFonts w:ascii="黑体" w:eastAsia="黑体" w:hAnsi="黑体"/>
          <w:szCs w:val="21"/>
        </w:rPr>
        <w:t>2</w:t>
      </w:r>
      <w:r w:rsidRPr="00E858F9">
        <w:rPr>
          <w:rFonts w:ascii="黑体" w:eastAsia="黑体" w:hAnsi="黑体"/>
          <w:szCs w:val="21"/>
        </w:rPr>
        <w:t>.</w:t>
      </w:r>
      <w:r w:rsidR="00A25538" w:rsidRPr="00E858F9">
        <w:rPr>
          <w:rFonts w:ascii="黑体" w:eastAsia="黑体" w:hAnsi="黑体"/>
          <w:szCs w:val="21"/>
        </w:rPr>
        <w:t>1</w:t>
      </w:r>
      <w:r w:rsidRPr="00E858F9">
        <w:rPr>
          <w:rFonts w:ascii="黑体" w:eastAsia="黑体" w:hAnsi="黑体"/>
          <w:szCs w:val="21"/>
        </w:rPr>
        <w:t xml:space="preserve"> </w:t>
      </w:r>
      <w:r w:rsidR="00651526" w:rsidRPr="00E858F9">
        <w:rPr>
          <w:rFonts w:ascii="黑体" w:eastAsia="黑体" w:hAnsi="黑体" w:hint="eastAsia"/>
          <w:szCs w:val="21"/>
        </w:rPr>
        <w:t>满负荷</w:t>
      </w:r>
      <w:r w:rsidRPr="00E858F9">
        <w:rPr>
          <w:rFonts w:ascii="黑体" w:eastAsia="黑体" w:hAnsi="黑体" w:hint="eastAsia"/>
          <w:szCs w:val="21"/>
        </w:rPr>
        <w:t>制冷量</w:t>
      </w:r>
    </w:p>
    <w:p w14:paraId="19CFC59C" w14:textId="44BCAB2D" w:rsidR="00B9249A" w:rsidRPr="00E858F9" w:rsidRDefault="00202C2B" w:rsidP="00B9249A">
      <w:pPr>
        <w:autoSpaceDE w:val="0"/>
        <w:autoSpaceDN w:val="0"/>
        <w:adjustRightInd w:val="0"/>
        <w:jc w:val="left"/>
        <w:rPr>
          <w:rFonts w:ascii="黑体" w:eastAsia="黑体" w:hAnsiTheme="minorHAnsi" w:cs="黑体"/>
          <w:kern w:val="0"/>
          <w:sz w:val="19"/>
          <w:szCs w:val="19"/>
        </w:rPr>
      </w:pPr>
      <w:r w:rsidRPr="00E858F9">
        <w:rPr>
          <w:rFonts w:asciiTheme="minorEastAsia" w:hAnsiTheme="minorEastAsia" w:hint="eastAsia"/>
          <w:color w:val="000000" w:themeColor="text1"/>
          <w:szCs w:val="21"/>
        </w:rPr>
        <w:t>机组</w:t>
      </w:r>
      <w:r w:rsidR="00B9249A" w:rsidRPr="00E858F9">
        <w:rPr>
          <w:rFonts w:asciiTheme="minorEastAsia" w:hAnsiTheme="minorEastAsia" w:hint="eastAsia"/>
          <w:color w:val="000000" w:themeColor="text1"/>
          <w:szCs w:val="21"/>
        </w:rPr>
        <w:t>的实测制冷量应不小于名义制冷量的</w:t>
      </w:r>
      <w:r w:rsidR="00B9249A" w:rsidRPr="00E858F9">
        <w:rPr>
          <w:rFonts w:eastAsiaTheme="minorEastAsia"/>
          <w:kern w:val="0"/>
          <w:szCs w:val="21"/>
        </w:rPr>
        <w:t>95%</w:t>
      </w:r>
      <w:r w:rsidR="00B9249A" w:rsidRPr="00E858F9">
        <w:rPr>
          <w:rFonts w:eastAsiaTheme="minorEastAsia" w:hint="eastAsia"/>
          <w:kern w:val="0"/>
          <w:szCs w:val="21"/>
        </w:rPr>
        <w:t>。</w:t>
      </w:r>
    </w:p>
    <w:p w14:paraId="713819A3" w14:textId="77777777" w:rsidR="00362C13" w:rsidRPr="00E858F9" w:rsidRDefault="00362C13" w:rsidP="00B9249A">
      <w:pPr>
        <w:autoSpaceDE w:val="0"/>
        <w:autoSpaceDN w:val="0"/>
        <w:adjustRightInd w:val="0"/>
        <w:jc w:val="left"/>
        <w:rPr>
          <w:rFonts w:ascii="黑体" w:eastAsia="黑体" w:hAnsiTheme="minorHAnsi" w:cs="黑体"/>
          <w:kern w:val="0"/>
          <w:sz w:val="20"/>
          <w:szCs w:val="20"/>
        </w:rPr>
      </w:pPr>
    </w:p>
    <w:p w14:paraId="52DCA299" w14:textId="695ECC1A" w:rsidR="00B9249A" w:rsidRPr="00E858F9" w:rsidRDefault="00B9249A" w:rsidP="00B9249A">
      <w:pPr>
        <w:autoSpaceDE w:val="0"/>
        <w:autoSpaceDN w:val="0"/>
        <w:adjustRightInd w:val="0"/>
        <w:jc w:val="left"/>
        <w:rPr>
          <w:rFonts w:ascii="黑体" w:eastAsia="黑体" w:hAnsi="黑体"/>
          <w:szCs w:val="21"/>
        </w:rPr>
      </w:pPr>
      <w:r w:rsidRPr="00E858F9">
        <w:rPr>
          <w:rFonts w:ascii="黑体" w:eastAsia="黑体" w:hAnsi="黑体"/>
          <w:szCs w:val="21"/>
        </w:rPr>
        <w:t>5</w:t>
      </w:r>
      <w:r w:rsidR="00CC4296" w:rsidRPr="00E858F9">
        <w:rPr>
          <w:rFonts w:ascii="黑体" w:eastAsia="黑体" w:hAnsi="黑体" w:hint="eastAsia"/>
          <w:szCs w:val="21"/>
        </w:rPr>
        <w:t>.</w:t>
      </w:r>
      <w:r w:rsidR="00CC4296" w:rsidRPr="00E858F9">
        <w:rPr>
          <w:rFonts w:ascii="黑体" w:eastAsia="黑体" w:hAnsi="黑体"/>
          <w:szCs w:val="21"/>
        </w:rPr>
        <w:t>2</w:t>
      </w:r>
      <w:r w:rsidRPr="00E858F9">
        <w:rPr>
          <w:rFonts w:ascii="黑体" w:eastAsia="黑体" w:hAnsi="黑体"/>
          <w:szCs w:val="21"/>
        </w:rPr>
        <w:t>.</w:t>
      </w:r>
      <w:r w:rsidR="003D78D1" w:rsidRPr="00E858F9">
        <w:rPr>
          <w:rFonts w:ascii="黑体" w:eastAsia="黑体" w:hAnsi="黑体"/>
          <w:szCs w:val="21"/>
        </w:rPr>
        <w:t>2</w:t>
      </w:r>
      <w:r w:rsidR="00302B20" w:rsidRPr="00E858F9">
        <w:rPr>
          <w:rFonts w:ascii="黑体" w:eastAsia="黑体" w:hAnsi="黑体"/>
          <w:szCs w:val="21"/>
        </w:rPr>
        <w:t xml:space="preserve"> </w:t>
      </w:r>
      <w:r w:rsidR="00651526" w:rsidRPr="00E858F9">
        <w:rPr>
          <w:rFonts w:ascii="黑体" w:eastAsia="黑体" w:hAnsi="黑体" w:hint="eastAsia"/>
          <w:szCs w:val="21"/>
        </w:rPr>
        <w:t>EER</w:t>
      </w:r>
    </w:p>
    <w:p w14:paraId="7556B8DF" w14:textId="34AF0CFD" w:rsidR="00B9249A" w:rsidRPr="00E858F9" w:rsidRDefault="007454AB" w:rsidP="00B9249A">
      <w:pPr>
        <w:autoSpaceDE w:val="0"/>
        <w:autoSpaceDN w:val="0"/>
        <w:adjustRightInd w:val="0"/>
        <w:jc w:val="left"/>
        <w:rPr>
          <w:rFonts w:asciiTheme="minorEastAsia" w:hAnsiTheme="minorEastAsia"/>
          <w:color w:val="000000" w:themeColor="text1"/>
          <w:szCs w:val="21"/>
        </w:rPr>
      </w:pPr>
      <w:r w:rsidRPr="00E858F9">
        <w:rPr>
          <w:rFonts w:asciiTheme="minorEastAsia" w:hAnsiTheme="minorEastAsia" w:hint="eastAsia"/>
          <w:color w:val="000000" w:themeColor="text1"/>
          <w:szCs w:val="21"/>
        </w:rPr>
        <w:t>机组</w:t>
      </w:r>
      <w:r w:rsidR="00B9249A" w:rsidRPr="00E858F9">
        <w:rPr>
          <w:rFonts w:asciiTheme="minorEastAsia" w:hAnsiTheme="minorEastAsia" w:hint="eastAsia"/>
          <w:color w:val="000000" w:themeColor="text1"/>
          <w:szCs w:val="21"/>
        </w:rPr>
        <w:t>的实测制冷</w:t>
      </w:r>
      <w:r w:rsidR="00A25538" w:rsidRPr="00E858F9">
        <w:rPr>
          <w:rFonts w:asciiTheme="minorEastAsia" w:hAnsiTheme="minorEastAsia" w:hint="eastAsia"/>
          <w:color w:val="000000" w:themeColor="text1"/>
          <w:szCs w:val="21"/>
        </w:rPr>
        <w:t>性能系数</w:t>
      </w:r>
      <w:r w:rsidR="00B9249A" w:rsidRPr="00E858F9">
        <w:rPr>
          <w:rFonts w:asciiTheme="minorEastAsia" w:hAnsiTheme="minorEastAsia" w:hint="eastAsia"/>
          <w:color w:val="000000" w:themeColor="text1"/>
          <w:szCs w:val="21"/>
        </w:rPr>
        <w:t>应不</w:t>
      </w:r>
      <w:r w:rsidR="00651526" w:rsidRPr="00E858F9">
        <w:rPr>
          <w:rFonts w:asciiTheme="minorEastAsia" w:hAnsiTheme="minorEastAsia" w:hint="eastAsia"/>
          <w:color w:val="000000" w:themeColor="text1"/>
          <w:szCs w:val="21"/>
        </w:rPr>
        <w:t>小</w:t>
      </w:r>
      <w:r w:rsidR="00B9249A" w:rsidRPr="00E858F9">
        <w:rPr>
          <w:rFonts w:asciiTheme="minorEastAsia" w:hAnsiTheme="minorEastAsia" w:hint="eastAsia"/>
          <w:color w:val="000000" w:themeColor="text1"/>
          <w:szCs w:val="21"/>
        </w:rPr>
        <w:t>于名义</w:t>
      </w:r>
      <w:r w:rsidR="00AC167B" w:rsidRPr="00E858F9">
        <w:rPr>
          <w:rFonts w:asciiTheme="minorEastAsia" w:hAnsiTheme="minorEastAsia" w:hint="eastAsia"/>
          <w:color w:val="000000" w:themeColor="text1"/>
          <w:szCs w:val="21"/>
        </w:rPr>
        <w:t>制冷性能系</w:t>
      </w:r>
      <w:r w:rsidR="00AC167B" w:rsidRPr="00E858F9">
        <w:rPr>
          <w:rFonts w:eastAsiaTheme="minorEastAsia" w:hint="eastAsia"/>
          <w:kern w:val="0"/>
          <w:szCs w:val="21"/>
        </w:rPr>
        <w:t>数</w:t>
      </w:r>
      <w:r w:rsidR="00B9249A" w:rsidRPr="00E858F9">
        <w:rPr>
          <w:rFonts w:eastAsiaTheme="minorEastAsia" w:hint="eastAsia"/>
          <w:kern w:val="0"/>
          <w:szCs w:val="21"/>
        </w:rPr>
        <w:t>的</w:t>
      </w:r>
      <w:r w:rsidR="00AC167B" w:rsidRPr="00E858F9">
        <w:rPr>
          <w:rFonts w:eastAsiaTheme="minorEastAsia"/>
          <w:kern w:val="0"/>
          <w:szCs w:val="21"/>
        </w:rPr>
        <w:t>95%</w:t>
      </w:r>
      <w:r w:rsidR="00B9249A" w:rsidRPr="00E858F9">
        <w:rPr>
          <w:rFonts w:eastAsiaTheme="minorEastAsia" w:hint="eastAsia"/>
          <w:kern w:val="0"/>
          <w:szCs w:val="21"/>
        </w:rPr>
        <w:t>。</w:t>
      </w:r>
    </w:p>
    <w:p w14:paraId="351CC4D3" w14:textId="77777777" w:rsidR="00B42EBA" w:rsidRPr="00E858F9" w:rsidRDefault="00B42EBA" w:rsidP="00B9249A">
      <w:pPr>
        <w:autoSpaceDE w:val="0"/>
        <w:autoSpaceDN w:val="0"/>
        <w:adjustRightInd w:val="0"/>
        <w:jc w:val="left"/>
        <w:rPr>
          <w:rFonts w:ascii="黑体" w:eastAsia="黑体" w:hAnsi="黑体"/>
          <w:szCs w:val="21"/>
        </w:rPr>
      </w:pPr>
    </w:p>
    <w:p w14:paraId="028AF87D" w14:textId="3EDB68C4" w:rsidR="00302B20" w:rsidRPr="00E858F9" w:rsidRDefault="00302B20" w:rsidP="00B9249A">
      <w:pPr>
        <w:autoSpaceDE w:val="0"/>
        <w:autoSpaceDN w:val="0"/>
        <w:adjustRightInd w:val="0"/>
        <w:jc w:val="left"/>
        <w:rPr>
          <w:rFonts w:ascii="黑体" w:eastAsia="黑体" w:hAnsi="黑体"/>
          <w:szCs w:val="21"/>
        </w:rPr>
      </w:pPr>
      <w:r w:rsidRPr="00E858F9">
        <w:rPr>
          <w:rFonts w:ascii="黑体" w:eastAsia="黑体" w:hAnsi="黑体" w:hint="eastAsia"/>
          <w:szCs w:val="21"/>
        </w:rPr>
        <w:t>5</w:t>
      </w:r>
      <w:r w:rsidRPr="00E858F9">
        <w:rPr>
          <w:rFonts w:ascii="黑体" w:eastAsia="黑体" w:hAnsi="黑体"/>
          <w:szCs w:val="21"/>
        </w:rPr>
        <w:t>.2.</w:t>
      </w:r>
      <w:r w:rsidR="003D78D1" w:rsidRPr="00E858F9">
        <w:rPr>
          <w:rFonts w:ascii="黑体" w:eastAsia="黑体" w:hAnsi="黑体"/>
          <w:szCs w:val="21"/>
        </w:rPr>
        <w:t>3</w:t>
      </w:r>
      <w:r w:rsidRPr="00E858F9">
        <w:rPr>
          <w:rFonts w:ascii="黑体" w:eastAsia="黑体" w:hAnsi="黑体"/>
          <w:szCs w:val="21"/>
        </w:rPr>
        <w:t xml:space="preserve"> </w:t>
      </w:r>
      <w:r w:rsidR="00651526" w:rsidRPr="00E858F9">
        <w:rPr>
          <w:rFonts w:ascii="黑体" w:eastAsia="黑体" w:hAnsi="黑体" w:hint="eastAsia"/>
          <w:szCs w:val="21"/>
        </w:rPr>
        <w:t>综合能效比IEER</w:t>
      </w:r>
    </w:p>
    <w:p w14:paraId="75848A47" w14:textId="719AF9DD" w:rsidR="0047545A" w:rsidRPr="00E858F9" w:rsidRDefault="0047545A" w:rsidP="009A3717">
      <w:pPr>
        <w:autoSpaceDE w:val="0"/>
        <w:autoSpaceDN w:val="0"/>
        <w:adjustRightInd w:val="0"/>
        <w:jc w:val="left"/>
        <w:rPr>
          <w:rFonts w:asciiTheme="minorEastAsia" w:hAnsiTheme="minorEastAsia"/>
          <w:color w:val="000000" w:themeColor="text1"/>
          <w:szCs w:val="21"/>
        </w:rPr>
      </w:pPr>
      <w:r w:rsidRPr="00E858F9">
        <w:rPr>
          <w:rFonts w:asciiTheme="minorEastAsia" w:hAnsiTheme="minorEastAsia" w:hint="eastAsia"/>
          <w:color w:val="000000" w:themeColor="text1"/>
          <w:szCs w:val="21"/>
        </w:rPr>
        <w:t>机组</w:t>
      </w:r>
      <w:r w:rsidR="00651526" w:rsidRPr="00E858F9">
        <w:rPr>
          <w:rFonts w:asciiTheme="minorEastAsia" w:hAnsiTheme="minorEastAsia" w:hint="eastAsia"/>
          <w:color w:val="000000" w:themeColor="text1"/>
          <w:szCs w:val="21"/>
        </w:rPr>
        <w:t>综合能效比</w:t>
      </w:r>
      <w:r w:rsidRPr="00E858F9">
        <w:rPr>
          <w:rFonts w:asciiTheme="minorEastAsia" w:hAnsiTheme="minorEastAsia" w:hint="eastAsia"/>
          <w:color w:val="000000" w:themeColor="text1"/>
          <w:szCs w:val="21"/>
        </w:rPr>
        <w:t>不</w:t>
      </w:r>
      <w:r w:rsidR="00651526" w:rsidRPr="00E858F9">
        <w:rPr>
          <w:rFonts w:asciiTheme="minorEastAsia" w:hAnsiTheme="minorEastAsia" w:hint="eastAsia"/>
          <w:color w:val="000000" w:themeColor="text1"/>
          <w:szCs w:val="21"/>
        </w:rPr>
        <w:t>小</w:t>
      </w:r>
      <w:r w:rsidRPr="00E858F9">
        <w:rPr>
          <w:rFonts w:asciiTheme="minorEastAsia" w:hAnsiTheme="minorEastAsia" w:hint="eastAsia"/>
          <w:color w:val="000000" w:themeColor="text1"/>
          <w:szCs w:val="21"/>
        </w:rPr>
        <w:t>于名义</w:t>
      </w:r>
      <w:r w:rsidR="00651526" w:rsidRPr="00E858F9">
        <w:rPr>
          <w:rFonts w:asciiTheme="minorEastAsia" w:hAnsiTheme="minorEastAsia" w:hint="eastAsia"/>
          <w:color w:val="000000" w:themeColor="text1"/>
          <w:szCs w:val="21"/>
        </w:rPr>
        <w:t>综合能效比</w:t>
      </w:r>
      <w:r w:rsidRPr="00E858F9">
        <w:rPr>
          <w:rFonts w:eastAsiaTheme="minorEastAsia" w:hint="eastAsia"/>
          <w:kern w:val="0"/>
          <w:szCs w:val="21"/>
        </w:rPr>
        <w:t>的</w:t>
      </w:r>
      <w:r w:rsidRPr="00E858F9">
        <w:rPr>
          <w:rFonts w:eastAsiaTheme="minorEastAsia"/>
          <w:kern w:val="0"/>
          <w:szCs w:val="21"/>
        </w:rPr>
        <w:t>9</w:t>
      </w:r>
      <w:r w:rsidR="00651526" w:rsidRPr="00E858F9">
        <w:rPr>
          <w:rFonts w:eastAsiaTheme="minorEastAsia"/>
          <w:kern w:val="0"/>
          <w:szCs w:val="21"/>
        </w:rPr>
        <w:t>0</w:t>
      </w:r>
      <w:r w:rsidRPr="00E858F9">
        <w:rPr>
          <w:rFonts w:eastAsiaTheme="minorEastAsia"/>
          <w:kern w:val="0"/>
          <w:szCs w:val="21"/>
        </w:rPr>
        <w:t>%</w:t>
      </w:r>
      <w:r w:rsidR="00F84D9F" w:rsidRPr="00E858F9">
        <w:rPr>
          <w:rFonts w:eastAsiaTheme="minorEastAsia" w:hint="eastAsia"/>
          <w:kern w:val="0"/>
          <w:szCs w:val="21"/>
        </w:rPr>
        <w:t>。</w:t>
      </w:r>
    </w:p>
    <w:p w14:paraId="6FCCAB90" w14:textId="19DE94A6" w:rsidR="0047545A" w:rsidRPr="00E858F9" w:rsidRDefault="0047545A" w:rsidP="009A3717">
      <w:pPr>
        <w:autoSpaceDE w:val="0"/>
        <w:autoSpaceDN w:val="0"/>
        <w:adjustRightInd w:val="0"/>
        <w:jc w:val="left"/>
        <w:rPr>
          <w:rFonts w:asciiTheme="minorEastAsia" w:hAnsiTheme="minorEastAsia"/>
          <w:color w:val="000000" w:themeColor="text1"/>
          <w:szCs w:val="21"/>
        </w:rPr>
      </w:pPr>
    </w:p>
    <w:p w14:paraId="5E53453D" w14:textId="1417F2FF" w:rsidR="00047456" w:rsidRPr="00E858F9" w:rsidRDefault="00047456" w:rsidP="00047456">
      <w:pPr>
        <w:autoSpaceDE w:val="0"/>
        <w:autoSpaceDN w:val="0"/>
        <w:adjustRightInd w:val="0"/>
        <w:jc w:val="left"/>
        <w:rPr>
          <w:rFonts w:ascii="黑体" w:eastAsia="黑体" w:hAnsi="黑体"/>
          <w:szCs w:val="21"/>
        </w:rPr>
      </w:pPr>
      <w:r w:rsidRPr="00E858F9">
        <w:rPr>
          <w:rFonts w:ascii="黑体" w:eastAsia="黑体" w:hAnsi="黑体"/>
          <w:szCs w:val="21"/>
        </w:rPr>
        <w:t>5.2.</w:t>
      </w:r>
      <w:r w:rsidR="003D78D1" w:rsidRPr="00E858F9">
        <w:rPr>
          <w:rFonts w:ascii="黑体" w:eastAsia="黑体" w:hAnsi="黑体"/>
          <w:szCs w:val="21"/>
        </w:rPr>
        <w:t>4</w:t>
      </w:r>
      <w:r w:rsidRPr="00E858F9">
        <w:rPr>
          <w:rFonts w:ascii="黑体" w:eastAsia="黑体" w:hAnsi="黑体"/>
          <w:szCs w:val="21"/>
        </w:rPr>
        <w:t xml:space="preserve"> </w:t>
      </w:r>
      <w:r w:rsidR="00AE108E">
        <w:rPr>
          <w:rFonts w:ascii="黑体" w:eastAsia="黑体" w:hAnsi="黑体" w:hint="eastAsia"/>
          <w:szCs w:val="21"/>
        </w:rPr>
        <w:t>高温制热量</w:t>
      </w:r>
      <w:r w:rsidR="00651526" w:rsidRPr="00E858F9">
        <w:rPr>
          <w:rFonts w:ascii="黑体" w:eastAsia="黑体" w:hAnsi="黑体"/>
          <w:szCs w:val="21"/>
        </w:rPr>
        <w:tab/>
      </w:r>
    </w:p>
    <w:p w14:paraId="3B940D80" w14:textId="3AFCA370" w:rsidR="00047456" w:rsidRDefault="00047456" w:rsidP="00047456">
      <w:pPr>
        <w:autoSpaceDE w:val="0"/>
        <w:autoSpaceDN w:val="0"/>
        <w:adjustRightInd w:val="0"/>
        <w:jc w:val="left"/>
        <w:rPr>
          <w:rFonts w:eastAsiaTheme="minorEastAsia"/>
          <w:kern w:val="0"/>
          <w:szCs w:val="21"/>
        </w:rPr>
      </w:pPr>
      <w:r w:rsidRPr="00E858F9">
        <w:rPr>
          <w:rFonts w:asciiTheme="minorEastAsia" w:hAnsiTheme="minorEastAsia" w:hint="eastAsia"/>
          <w:color w:val="000000" w:themeColor="text1"/>
          <w:szCs w:val="21"/>
        </w:rPr>
        <w:t>机组的</w:t>
      </w:r>
      <w:r w:rsidR="00AE108E">
        <w:rPr>
          <w:rFonts w:asciiTheme="minorEastAsia" w:hAnsiTheme="minorEastAsia" w:hint="eastAsia"/>
          <w:color w:val="000000" w:themeColor="text1"/>
          <w:szCs w:val="21"/>
        </w:rPr>
        <w:t>高温</w:t>
      </w:r>
      <w:r w:rsidRPr="00E858F9">
        <w:rPr>
          <w:rFonts w:asciiTheme="minorEastAsia" w:hAnsiTheme="minorEastAsia" w:hint="eastAsia"/>
          <w:color w:val="000000" w:themeColor="text1"/>
          <w:szCs w:val="21"/>
        </w:rPr>
        <w:t>制热量应不小于名义</w:t>
      </w:r>
      <w:r w:rsidR="00AE108E">
        <w:rPr>
          <w:rFonts w:asciiTheme="minorEastAsia" w:hAnsiTheme="minorEastAsia" w:hint="eastAsia"/>
          <w:color w:val="000000" w:themeColor="text1"/>
          <w:szCs w:val="21"/>
        </w:rPr>
        <w:t>高温</w:t>
      </w:r>
      <w:r w:rsidRPr="00E858F9">
        <w:rPr>
          <w:rFonts w:asciiTheme="minorEastAsia" w:hAnsiTheme="minorEastAsia" w:hint="eastAsia"/>
          <w:color w:val="000000" w:themeColor="text1"/>
          <w:szCs w:val="21"/>
        </w:rPr>
        <w:t>制</w:t>
      </w:r>
      <w:r w:rsidR="00AE108E">
        <w:rPr>
          <w:rFonts w:asciiTheme="minorEastAsia" w:hAnsiTheme="minorEastAsia" w:hint="eastAsia"/>
          <w:color w:val="000000" w:themeColor="text1"/>
          <w:szCs w:val="21"/>
        </w:rPr>
        <w:t>热</w:t>
      </w:r>
      <w:r w:rsidRPr="00E858F9">
        <w:rPr>
          <w:rFonts w:eastAsiaTheme="minorEastAsia" w:hint="eastAsia"/>
          <w:kern w:val="0"/>
          <w:szCs w:val="21"/>
        </w:rPr>
        <w:t>量的</w:t>
      </w:r>
      <w:r w:rsidRPr="00E858F9">
        <w:rPr>
          <w:rFonts w:eastAsiaTheme="minorEastAsia"/>
          <w:kern w:val="0"/>
          <w:szCs w:val="21"/>
        </w:rPr>
        <w:t>95%</w:t>
      </w:r>
      <w:r w:rsidRPr="00E858F9">
        <w:rPr>
          <w:rFonts w:eastAsiaTheme="minorEastAsia" w:hint="eastAsia"/>
          <w:kern w:val="0"/>
          <w:szCs w:val="21"/>
        </w:rPr>
        <w:t>。</w:t>
      </w:r>
    </w:p>
    <w:p w14:paraId="0916DF4D" w14:textId="77777777" w:rsidR="00976876" w:rsidRDefault="00976876" w:rsidP="00047456">
      <w:pPr>
        <w:autoSpaceDE w:val="0"/>
        <w:autoSpaceDN w:val="0"/>
        <w:adjustRightInd w:val="0"/>
        <w:jc w:val="left"/>
        <w:rPr>
          <w:rFonts w:eastAsiaTheme="minorEastAsia"/>
          <w:kern w:val="0"/>
          <w:szCs w:val="21"/>
        </w:rPr>
      </w:pPr>
    </w:p>
    <w:p w14:paraId="3109C3E7" w14:textId="528631B4" w:rsidR="00AE108E" w:rsidRDefault="00AE108E" w:rsidP="00AE108E">
      <w:pPr>
        <w:autoSpaceDE w:val="0"/>
        <w:autoSpaceDN w:val="0"/>
        <w:adjustRightInd w:val="0"/>
        <w:jc w:val="left"/>
        <w:rPr>
          <w:rFonts w:ascii="黑体" w:eastAsia="黑体" w:hAnsi="黑体"/>
          <w:szCs w:val="21"/>
        </w:rPr>
      </w:pPr>
      <w:r w:rsidRPr="00E858F9">
        <w:rPr>
          <w:rFonts w:ascii="黑体" w:eastAsia="黑体" w:hAnsi="黑体"/>
          <w:szCs w:val="21"/>
        </w:rPr>
        <w:t>5.2.</w:t>
      </w:r>
      <w:r>
        <w:rPr>
          <w:rFonts w:ascii="黑体" w:eastAsia="黑体" w:hAnsi="黑体"/>
          <w:szCs w:val="21"/>
        </w:rPr>
        <w:t>5</w:t>
      </w:r>
      <w:r w:rsidRPr="00E858F9">
        <w:rPr>
          <w:rFonts w:ascii="黑体" w:eastAsia="黑体" w:hAnsi="黑体"/>
          <w:szCs w:val="21"/>
        </w:rPr>
        <w:t xml:space="preserve"> </w:t>
      </w:r>
      <w:r>
        <w:rPr>
          <w:rFonts w:ascii="黑体" w:eastAsia="黑体" w:hAnsi="黑体" w:hint="eastAsia"/>
          <w:szCs w:val="21"/>
        </w:rPr>
        <w:t>高温制热量EER</w:t>
      </w:r>
    </w:p>
    <w:p w14:paraId="012D9824" w14:textId="2C8C3061" w:rsidR="00AE108E" w:rsidRPr="00FC1DDD" w:rsidRDefault="00AE108E" w:rsidP="00AE108E">
      <w:pPr>
        <w:autoSpaceDE w:val="0"/>
        <w:autoSpaceDN w:val="0"/>
        <w:adjustRightInd w:val="0"/>
        <w:jc w:val="left"/>
        <w:rPr>
          <w:rFonts w:asciiTheme="minorEastAsia" w:hAnsiTheme="minorEastAsia"/>
          <w:color w:val="000000" w:themeColor="text1"/>
          <w:szCs w:val="21"/>
        </w:rPr>
      </w:pPr>
      <w:r w:rsidRPr="00FC1DDD">
        <w:rPr>
          <w:rFonts w:asciiTheme="minorEastAsia" w:hAnsiTheme="minorEastAsia" w:hint="eastAsia"/>
          <w:color w:val="000000" w:themeColor="text1"/>
          <w:szCs w:val="21"/>
        </w:rPr>
        <w:lastRenderedPageBreak/>
        <w:t>机组的高温制热能效比应不小于名义高温制热能效比的</w:t>
      </w:r>
      <w:r w:rsidR="00FC1DDD" w:rsidRPr="00FC1DDD">
        <w:rPr>
          <w:rFonts w:asciiTheme="minorEastAsia" w:hAnsiTheme="minorEastAsia" w:hint="eastAsia"/>
          <w:color w:val="000000" w:themeColor="text1"/>
          <w:szCs w:val="21"/>
        </w:rPr>
        <w:t>9</w:t>
      </w:r>
      <w:r w:rsidR="00FC1DDD" w:rsidRPr="00FC1DDD">
        <w:rPr>
          <w:rFonts w:asciiTheme="minorEastAsia" w:hAnsiTheme="minorEastAsia"/>
          <w:color w:val="000000" w:themeColor="text1"/>
          <w:szCs w:val="21"/>
        </w:rPr>
        <w:t>5</w:t>
      </w:r>
      <w:r w:rsidR="00FC1DDD" w:rsidRPr="00FC1DDD">
        <w:rPr>
          <w:rFonts w:asciiTheme="minorEastAsia" w:hAnsiTheme="minorEastAsia" w:hint="eastAsia"/>
          <w:color w:val="000000" w:themeColor="text1"/>
          <w:szCs w:val="21"/>
        </w:rPr>
        <w:t>%。</w:t>
      </w:r>
    </w:p>
    <w:p w14:paraId="23F69F21" w14:textId="1A094E26" w:rsidR="00AE108E" w:rsidRDefault="00AE108E" w:rsidP="00047456">
      <w:pPr>
        <w:autoSpaceDE w:val="0"/>
        <w:autoSpaceDN w:val="0"/>
        <w:adjustRightInd w:val="0"/>
        <w:jc w:val="left"/>
        <w:rPr>
          <w:rFonts w:eastAsiaTheme="minorEastAsia"/>
          <w:kern w:val="0"/>
          <w:szCs w:val="21"/>
        </w:rPr>
      </w:pPr>
    </w:p>
    <w:p w14:paraId="536773E2" w14:textId="6ED55727" w:rsidR="00AE108E" w:rsidRDefault="00AE108E" w:rsidP="00047456">
      <w:pPr>
        <w:autoSpaceDE w:val="0"/>
        <w:autoSpaceDN w:val="0"/>
        <w:adjustRightInd w:val="0"/>
        <w:jc w:val="left"/>
        <w:rPr>
          <w:rFonts w:ascii="黑体" w:eastAsia="黑体" w:hAnsi="黑体"/>
          <w:szCs w:val="21"/>
        </w:rPr>
      </w:pPr>
      <w:r w:rsidRPr="00E858F9">
        <w:rPr>
          <w:rFonts w:ascii="黑体" w:eastAsia="黑体" w:hAnsi="黑体"/>
          <w:szCs w:val="21"/>
        </w:rPr>
        <w:t>5.2.</w:t>
      </w:r>
      <w:r w:rsidR="00FC1DDD">
        <w:rPr>
          <w:rFonts w:ascii="黑体" w:eastAsia="黑体" w:hAnsi="黑体"/>
          <w:szCs w:val="21"/>
        </w:rPr>
        <w:t>6</w:t>
      </w:r>
      <w:r w:rsidRPr="00E858F9">
        <w:rPr>
          <w:rFonts w:ascii="黑体" w:eastAsia="黑体" w:hAnsi="黑体"/>
          <w:szCs w:val="21"/>
        </w:rPr>
        <w:t xml:space="preserve"> </w:t>
      </w:r>
      <w:r>
        <w:rPr>
          <w:rFonts w:ascii="黑体" w:eastAsia="黑体" w:hAnsi="黑体" w:hint="eastAsia"/>
          <w:szCs w:val="21"/>
        </w:rPr>
        <w:t>低温制热量</w:t>
      </w:r>
    </w:p>
    <w:p w14:paraId="1E9703FB" w14:textId="2BDCBF67" w:rsidR="00AE108E" w:rsidRDefault="00AE108E" w:rsidP="00047456">
      <w:pPr>
        <w:autoSpaceDE w:val="0"/>
        <w:autoSpaceDN w:val="0"/>
        <w:adjustRightInd w:val="0"/>
        <w:jc w:val="left"/>
        <w:rPr>
          <w:rFonts w:eastAsiaTheme="minorEastAsia"/>
          <w:kern w:val="0"/>
          <w:szCs w:val="21"/>
        </w:rPr>
      </w:pPr>
      <w:r w:rsidRPr="00E858F9">
        <w:rPr>
          <w:rFonts w:asciiTheme="minorEastAsia" w:hAnsiTheme="minorEastAsia" w:hint="eastAsia"/>
          <w:color w:val="000000" w:themeColor="text1"/>
          <w:szCs w:val="21"/>
        </w:rPr>
        <w:t>机组的</w:t>
      </w:r>
      <w:r>
        <w:rPr>
          <w:rFonts w:asciiTheme="minorEastAsia" w:hAnsiTheme="minorEastAsia" w:hint="eastAsia"/>
          <w:color w:val="000000" w:themeColor="text1"/>
          <w:szCs w:val="21"/>
        </w:rPr>
        <w:t>低温</w:t>
      </w:r>
      <w:r w:rsidRPr="00E858F9">
        <w:rPr>
          <w:rFonts w:asciiTheme="minorEastAsia" w:hAnsiTheme="minorEastAsia" w:hint="eastAsia"/>
          <w:color w:val="000000" w:themeColor="text1"/>
          <w:szCs w:val="21"/>
        </w:rPr>
        <w:t>制热量应不小于名义</w:t>
      </w:r>
      <w:r>
        <w:rPr>
          <w:rFonts w:asciiTheme="minorEastAsia" w:hAnsiTheme="minorEastAsia" w:hint="eastAsia"/>
          <w:color w:val="000000" w:themeColor="text1"/>
          <w:szCs w:val="21"/>
        </w:rPr>
        <w:t>低温</w:t>
      </w:r>
      <w:r w:rsidRPr="00E858F9">
        <w:rPr>
          <w:rFonts w:asciiTheme="minorEastAsia" w:hAnsiTheme="minorEastAsia" w:hint="eastAsia"/>
          <w:color w:val="000000" w:themeColor="text1"/>
          <w:szCs w:val="21"/>
        </w:rPr>
        <w:t>制</w:t>
      </w:r>
      <w:r>
        <w:rPr>
          <w:rFonts w:asciiTheme="minorEastAsia" w:hAnsiTheme="minorEastAsia" w:hint="eastAsia"/>
          <w:color w:val="000000" w:themeColor="text1"/>
          <w:szCs w:val="21"/>
        </w:rPr>
        <w:t>热</w:t>
      </w:r>
      <w:r w:rsidRPr="00E858F9">
        <w:rPr>
          <w:rFonts w:eastAsiaTheme="minorEastAsia" w:hint="eastAsia"/>
          <w:kern w:val="0"/>
          <w:szCs w:val="21"/>
        </w:rPr>
        <w:t>量的</w:t>
      </w:r>
      <w:r w:rsidRPr="00E858F9">
        <w:rPr>
          <w:rFonts w:eastAsiaTheme="minorEastAsia"/>
          <w:kern w:val="0"/>
          <w:szCs w:val="21"/>
        </w:rPr>
        <w:t>95%</w:t>
      </w:r>
      <w:r w:rsidRPr="00E858F9">
        <w:rPr>
          <w:rFonts w:eastAsiaTheme="minorEastAsia" w:hint="eastAsia"/>
          <w:kern w:val="0"/>
          <w:szCs w:val="21"/>
        </w:rPr>
        <w:t>。</w:t>
      </w:r>
    </w:p>
    <w:p w14:paraId="4EA7981A" w14:textId="0E82F471" w:rsidR="00FC1DDD" w:rsidRDefault="00FC1DDD" w:rsidP="00047456">
      <w:pPr>
        <w:autoSpaceDE w:val="0"/>
        <w:autoSpaceDN w:val="0"/>
        <w:adjustRightInd w:val="0"/>
        <w:jc w:val="left"/>
        <w:rPr>
          <w:rFonts w:eastAsiaTheme="minorEastAsia"/>
          <w:kern w:val="0"/>
          <w:szCs w:val="21"/>
        </w:rPr>
      </w:pPr>
    </w:p>
    <w:p w14:paraId="793CE258" w14:textId="3BEDCC49" w:rsidR="00FC1DDD" w:rsidRDefault="00FC1DDD" w:rsidP="00FC1DDD">
      <w:pPr>
        <w:autoSpaceDE w:val="0"/>
        <w:autoSpaceDN w:val="0"/>
        <w:adjustRightInd w:val="0"/>
        <w:jc w:val="left"/>
        <w:rPr>
          <w:rFonts w:ascii="黑体" w:eastAsia="黑体" w:hAnsi="黑体"/>
          <w:szCs w:val="21"/>
        </w:rPr>
      </w:pPr>
      <w:r w:rsidRPr="00E858F9">
        <w:rPr>
          <w:rFonts w:ascii="黑体" w:eastAsia="黑体" w:hAnsi="黑体"/>
          <w:szCs w:val="21"/>
        </w:rPr>
        <w:t>5.2.</w:t>
      </w:r>
      <w:r>
        <w:rPr>
          <w:rFonts w:ascii="黑体" w:eastAsia="黑体" w:hAnsi="黑体"/>
          <w:szCs w:val="21"/>
        </w:rPr>
        <w:t>7</w:t>
      </w:r>
      <w:r w:rsidRPr="00E858F9">
        <w:rPr>
          <w:rFonts w:ascii="黑体" w:eastAsia="黑体" w:hAnsi="黑体"/>
          <w:szCs w:val="21"/>
        </w:rPr>
        <w:t xml:space="preserve"> </w:t>
      </w:r>
      <w:r>
        <w:rPr>
          <w:rFonts w:ascii="黑体" w:eastAsia="黑体" w:hAnsi="黑体" w:hint="eastAsia"/>
          <w:szCs w:val="21"/>
        </w:rPr>
        <w:t>低温制热量EER</w:t>
      </w:r>
    </w:p>
    <w:p w14:paraId="2CC2F2B9" w14:textId="7620CB22" w:rsidR="00FC1DDD" w:rsidRPr="00FC1DDD" w:rsidRDefault="00FC1DDD" w:rsidP="00FC1DDD">
      <w:pPr>
        <w:autoSpaceDE w:val="0"/>
        <w:autoSpaceDN w:val="0"/>
        <w:adjustRightInd w:val="0"/>
        <w:jc w:val="left"/>
        <w:rPr>
          <w:rFonts w:asciiTheme="minorEastAsia" w:hAnsiTheme="minorEastAsia"/>
          <w:color w:val="000000" w:themeColor="text1"/>
          <w:szCs w:val="21"/>
        </w:rPr>
      </w:pPr>
      <w:r w:rsidRPr="00FC1DDD">
        <w:rPr>
          <w:rFonts w:asciiTheme="minorEastAsia" w:hAnsiTheme="minorEastAsia" w:hint="eastAsia"/>
          <w:color w:val="000000" w:themeColor="text1"/>
          <w:szCs w:val="21"/>
        </w:rPr>
        <w:t>机组的</w:t>
      </w:r>
      <w:r>
        <w:rPr>
          <w:rFonts w:asciiTheme="minorEastAsia" w:hAnsiTheme="minorEastAsia" w:hint="eastAsia"/>
          <w:color w:val="000000" w:themeColor="text1"/>
          <w:szCs w:val="21"/>
        </w:rPr>
        <w:t>低</w:t>
      </w:r>
      <w:r w:rsidRPr="00FC1DDD">
        <w:rPr>
          <w:rFonts w:asciiTheme="minorEastAsia" w:hAnsiTheme="minorEastAsia" w:hint="eastAsia"/>
          <w:color w:val="000000" w:themeColor="text1"/>
          <w:szCs w:val="21"/>
        </w:rPr>
        <w:t>温制热能效比应不小于名义</w:t>
      </w:r>
      <w:r>
        <w:rPr>
          <w:rFonts w:asciiTheme="minorEastAsia" w:hAnsiTheme="minorEastAsia" w:hint="eastAsia"/>
          <w:color w:val="000000" w:themeColor="text1"/>
          <w:szCs w:val="21"/>
        </w:rPr>
        <w:t>低</w:t>
      </w:r>
      <w:r w:rsidRPr="00FC1DDD">
        <w:rPr>
          <w:rFonts w:asciiTheme="minorEastAsia" w:hAnsiTheme="minorEastAsia" w:hint="eastAsia"/>
          <w:color w:val="000000" w:themeColor="text1"/>
          <w:szCs w:val="21"/>
        </w:rPr>
        <w:t>温制热能效比的9</w:t>
      </w:r>
      <w:r w:rsidRPr="00FC1DDD">
        <w:rPr>
          <w:rFonts w:asciiTheme="minorEastAsia" w:hAnsiTheme="minorEastAsia"/>
          <w:color w:val="000000" w:themeColor="text1"/>
          <w:szCs w:val="21"/>
        </w:rPr>
        <w:t>5</w:t>
      </w:r>
      <w:r w:rsidRPr="00FC1DDD">
        <w:rPr>
          <w:rFonts w:asciiTheme="minorEastAsia" w:hAnsiTheme="minorEastAsia" w:hint="eastAsia"/>
          <w:color w:val="000000" w:themeColor="text1"/>
          <w:szCs w:val="21"/>
        </w:rPr>
        <w:t>%。</w:t>
      </w:r>
    </w:p>
    <w:p w14:paraId="0AF955FC" w14:textId="77777777" w:rsidR="0047545A" w:rsidRPr="00E858F9" w:rsidRDefault="0047545A" w:rsidP="009A3717">
      <w:pPr>
        <w:autoSpaceDE w:val="0"/>
        <w:autoSpaceDN w:val="0"/>
        <w:adjustRightInd w:val="0"/>
        <w:jc w:val="left"/>
        <w:rPr>
          <w:rFonts w:asciiTheme="minorEastAsia" w:hAnsiTheme="minorEastAsia"/>
          <w:color w:val="000000" w:themeColor="text1"/>
          <w:szCs w:val="21"/>
        </w:rPr>
      </w:pPr>
    </w:p>
    <w:p w14:paraId="0478ECF3" w14:textId="08FA8A52" w:rsidR="00EF65DF" w:rsidRPr="00FC1DDD" w:rsidRDefault="00EF65DF" w:rsidP="00FC1DDD">
      <w:pPr>
        <w:autoSpaceDE w:val="0"/>
        <w:autoSpaceDN w:val="0"/>
        <w:adjustRightInd w:val="0"/>
        <w:jc w:val="left"/>
        <w:rPr>
          <w:rFonts w:ascii="黑体" w:eastAsia="黑体" w:hAnsi="黑体"/>
          <w:szCs w:val="21"/>
        </w:rPr>
      </w:pPr>
      <w:r w:rsidRPr="00FC1DDD">
        <w:rPr>
          <w:rFonts w:ascii="黑体" w:eastAsia="黑体" w:hAnsi="黑体" w:hint="eastAsia"/>
          <w:szCs w:val="21"/>
        </w:rPr>
        <w:t>5</w:t>
      </w:r>
      <w:r w:rsidRPr="00FC1DDD">
        <w:rPr>
          <w:rFonts w:ascii="黑体" w:eastAsia="黑体" w:hAnsi="黑体"/>
          <w:szCs w:val="21"/>
        </w:rPr>
        <w:t>.2.</w:t>
      </w:r>
      <w:r w:rsidR="00FC1DDD" w:rsidRPr="00FC1DDD">
        <w:rPr>
          <w:rFonts w:ascii="黑体" w:eastAsia="黑体" w:hAnsi="黑体"/>
          <w:szCs w:val="21"/>
        </w:rPr>
        <w:t>8</w:t>
      </w:r>
      <w:r w:rsidRPr="00FC1DDD">
        <w:rPr>
          <w:rFonts w:ascii="黑体" w:eastAsia="黑体" w:hAnsi="黑体" w:hint="eastAsia"/>
          <w:szCs w:val="21"/>
        </w:rPr>
        <w:t>最大运行测试</w:t>
      </w:r>
    </w:p>
    <w:p w14:paraId="256A60DE" w14:textId="0772A8F1" w:rsidR="00EF65DF" w:rsidRPr="00E858F9" w:rsidRDefault="00EF65DF" w:rsidP="00B42EBA">
      <w:pPr>
        <w:jc w:val="left"/>
        <w:rPr>
          <w:rFonts w:asciiTheme="minorEastAsia" w:hAnsiTheme="minorEastAsia"/>
          <w:color w:val="000000" w:themeColor="text1"/>
        </w:rPr>
      </w:pPr>
      <w:r w:rsidRPr="00E858F9">
        <w:rPr>
          <w:rFonts w:asciiTheme="minorEastAsia" w:hAnsiTheme="minorEastAsia"/>
          <w:color w:val="000000" w:themeColor="text1"/>
          <w:szCs w:val="21"/>
        </w:rPr>
        <w:t>设备应连续运行一小时，不</w:t>
      </w:r>
      <w:r w:rsidRPr="00E858F9">
        <w:rPr>
          <w:rFonts w:asciiTheme="minorEastAsia" w:hAnsiTheme="minorEastAsia" w:hint="eastAsia"/>
          <w:color w:val="000000" w:themeColor="text1"/>
          <w:szCs w:val="21"/>
        </w:rPr>
        <w:t>能因</w:t>
      </w:r>
      <w:r w:rsidRPr="00E858F9">
        <w:rPr>
          <w:rFonts w:asciiTheme="minorEastAsia" w:hAnsiTheme="minorEastAsia"/>
          <w:color w:val="000000" w:themeColor="text1"/>
          <w:szCs w:val="21"/>
        </w:rPr>
        <w:t>任何原因中断。</w:t>
      </w:r>
      <w:r w:rsidRPr="00E858F9">
        <w:rPr>
          <w:rFonts w:asciiTheme="minorEastAsia" w:hAnsiTheme="minorEastAsia"/>
          <w:color w:val="000000" w:themeColor="text1"/>
        </w:rPr>
        <w:t> </w:t>
      </w:r>
    </w:p>
    <w:p w14:paraId="5C71B9EA" w14:textId="77777777" w:rsidR="004267D9" w:rsidRPr="00E858F9" w:rsidRDefault="004267D9" w:rsidP="00833EE4">
      <w:pPr>
        <w:jc w:val="left"/>
        <w:rPr>
          <w:rFonts w:ascii="Arial" w:hAnsi="Arial" w:cs="Arial"/>
          <w:color w:val="2E3033"/>
          <w:szCs w:val="21"/>
          <w:shd w:val="clear" w:color="auto" w:fill="FFFFFF"/>
        </w:rPr>
      </w:pPr>
    </w:p>
    <w:p w14:paraId="11F61FDA" w14:textId="25CC88CC" w:rsidR="004267D9" w:rsidRPr="00FC1DDD" w:rsidRDefault="004267D9" w:rsidP="00FC1DDD">
      <w:pPr>
        <w:autoSpaceDE w:val="0"/>
        <w:autoSpaceDN w:val="0"/>
        <w:adjustRightInd w:val="0"/>
        <w:jc w:val="left"/>
        <w:rPr>
          <w:rFonts w:ascii="黑体" w:eastAsia="黑体" w:hAnsi="黑体"/>
          <w:szCs w:val="21"/>
        </w:rPr>
      </w:pPr>
      <w:r w:rsidRPr="00FC1DDD">
        <w:rPr>
          <w:rFonts w:ascii="黑体" w:eastAsia="黑体" w:hAnsi="黑体" w:hint="eastAsia"/>
          <w:szCs w:val="21"/>
        </w:rPr>
        <w:t>5</w:t>
      </w:r>
      <w:r w:rsidRPr="00FC1DDD">
        <w:rPr>
          <w:rFonts w:ascii="黑体" w:eastAsia="黑体" w:hAnsi="黑体"/>
          <w:szCs w:val="21"/>
        </w:rPr>
        <w:t>.2.</w:t>
      </w:r>
      <w:r w:rsidR="00FC1DDD" w:rsidRPr="00FC1DDD">
        <w:rPr>
          <w:rFonts w:ascii="黑体" w:eastAsia="黑体" w:hAnsi="黑体"/>
          <w:szCs w:val="21"/>
        </w:rPr>
        <w:t>9</w:t>
      </w:r>
      <w:r w:rsidR="008149A0" w:rsidRPr="00FC1DDD">
        <w:rPr>
          <w:rFonts w:ascii="黑体" w:eastAsia="黑体" w:hAnsi="黑体" w:hint="eastAsia"/>
          <w:szCs w:val="21"/>
        </w:rPr>
        <w:t>低温运行测试（制冷）</w:t>
      </w:r>
    </w:p>
    <w:p w14:paraId="6ED13E95" w14:textId="175BC491" w:rsidR="008149A0" w:rsidRPr="00E858F9" w:rsidRDefault="008149A0" w:rsidP="004267D9">
      <w:pPr>
        <w:jc w:val="left"/>
        <w:rPr>
          <w:rFonts w:ascii="宋体" w:hAnsiTheme="minorHAnsi" w:cs="宋体"/>
          <w:kern w:val="0"/>
          <w:szCs w:val="21"/>
        </w:rPr>
      </w:pPr>
      <w:r w:rsidRPr="00E858F9">
        <w:rPr>
          <w:rFonts w:ascii="宋体" w:hAnsiTheme="minorHAnsi" w:cs="宋体" w:hint="eastAsia"/>
          <w:kern w:val="0"/>
          <w:szCs w:val="21"/>
        </w:rPr>
        <w:t>整个</w:t>
      </w:r>
      <w:bookmarkStart w:id="13" w:name="OLE_LINK3"/>
      <w:r w:rsidRPr="00E858F9">
        <w:rPr>
          <w:rFonts w:ascii="宋体" w:hAnsiTheme="minorHAnsi" w:cs="宋体" w:hint="eastAsia"/>
          <w:kern w:val="0"/>
          <w:szCs w:val="21"/>
        </w:rPr>
        <w:t>测试过程</w:t>
      </w:r>
      <w:bookmarkEnd w:id="13"/>
      <w:r w:rsidRPr="00E858F9">
        <w:rPr>
          <w:rFonts w:ascii="宋体" w:hAnsiTheme="minorHAnsi" w:cs="宋体" w:hint="eastAsia"/>
          <w:kern w:val="0"/>
          <w:szCs w:val="21"/>
        </w:rPr>
        <w:t>中，设备应正常运转且无任何损坏或故障零部件。</w:t>
      </w:r>
    </w:p>
    <w:p w14:paraId="3690B3D6" w14:textId="684FE551" w:rsidR="008149A0" w:rsidRPr="00E858F9" w:rsidRDefault="008149A0" w:rsidP="004267D9">
      <w:pPr>
        <w:jc w:val="left"/>
        <w:rPr>
          <w:rFonts w:ascii="宋体" w:hAnsiTheme="minorHAnsi" w:cs="宋体"/>
          <w:kern w:val="0"/>
          <w:szCs w:val="21"/>
        </w:rPr>
      </w:pPr>
    </w:p>
    <w:p w14:paraId="5C1D46B1" w14:textId="0D8534BE" w:rsidR="008149A0" w:rsidRPr="00FC1DDD" w:rsidRDefault="008149A0" w:rsidP="00FC1DDD">
      <w:pPr>
        <w:autoSpaceDE w:val="0"/>
        <w:autoSpaceDN w:val="0"/>
        <w:adjustRightInd w:val="0"/>
        <w:jc w:val="left"/>
        <w:rPr>
          <w:rFonts w:ascii="黑体" w:eastAsia="黑体" w:hAnsi="黑体"/>
          <w:szCs w:val="21"/>
        </w:rPr>
      </w:pPr>
      <w:r w:rsidRPr="00FC1DDD">
        <w:rPr>
          <w:rFonts w:ascii="黑体" w:eastAsia="黑体" w:hAnsi="黑体" w:hint="eastAsia"/>
          <w:szCs w:val="21"/>
        </w:rPr>
        <w:t>5</w:t>
      </w:r>
      <w:r w:rsidRPr="00FC1DDD">
        <w:rPr>
          <w:rFonts w:ascii="黑体" w:eastAsia="黑体" w:hAnsi="黑体"/>
          <w:szCs w:val="21"/>
        </w:rPr>
        <w:t>.2.1</w:t>
      </w:r>
      <w:r w:rsidR="00FC1DDD" w:rsidRPr="00FC1DDD">
        <w:rPr>
          <w:rFonts w:ascii="黑体" w:eastAsia="黑体" w:hAnsi="黑体"/>
          <w:szCs w:val="21"/>
        </w:rPr>
        <w:t>0</w:t>
      </w:r>
      <w:r w:rsidR="001145AE" w:rsidRPr="00FC1DDD">
        <w:rPr>
          <w:rFonts w:ascii="黑体" w:eastAsia="黑体" w:hAnsi="黑体" w:hint="eastAsia"/>
          <w:szCs w:val="21"/>
        </w:rPr>
        <w:t>凝露</w:t>
      </w:r>
      <w:r w:rsidRPr="00FC1DDD">
        <w:rPr>
          <w:rFonts w:ascii="黑体" w:eastAsia="黑体" w:hAnsi="黑体" w:hint="eastAsia"/>
          <w:szCs w:val="21"/>
        </w:rPr>
        <w:t>测试（制冷）</w:t>
      </w:r>
    </w:p>
    <w:p w14:paraId="6CCF507C" w14:textId="4360BED4" w:rsidR="00F37270" w:rsidRPr="00E858F9" w:rsidRDefault="00890FF3" w:rsidP="00833EE4">
      <w:pPr>
        <w:jc w:val="left"/>
        <w:rPr>
          <w:rFonts w:cs="Arial"/>
          <w:szCs w:val="21"/>
        </w:rPr>
      </w:pPr>
      <w:r w:rsidRPr="00E858F9">
        <w:rPr>
          <w:rFonts w:ascii="Arial" w:hAnsi="Arial" w:cs="Arial"/>
          <w:color w:val="2E3033"/>
          <w:szCs w:val="21"/>
          <w:shd w:val="clear" w:color="auto" w:fill="FFFFFF"/>
        </w:rPr>
        <w:t>在</w:t>
      </w:r>
      <w:r w:rsidR="00F37270" w:rsidRPr="00E858F9">
        <w:rPr>
          <w:rFonts w:ascii="宋体" w:hAnsiTheme="minorHAnsi" w:cs="宋体" w:hint="eastAsia"/>
          <w:kern w:val="0"/>
          <w:szCs w:val="21"/>
        </w:rPr>
        <w:t>测试过程</w:t>
      </w:r>
      <w:r w:rsidRPr="00E858F9">
        <w:rPr>
          <w:rFonts w:ascii="Arial" w:hAnsi="Arial" w:cs="Arial"/>
          <w:color w:val="2E3033"/>
          <w:szCs w:val="21"/>
          <w:shd w:val="clear" w:color="auto" w:fill="FFFFFF"/>
        </w:rPr>
        <w:t>中，不得有冷凝水从机组外壳上</w:t>
      </w:r>
      <w:r w:rsidR="00F37270" w:rsidRPr="00E858F9">
        <w:rPr>
          <w:rFonts w:cs="Arial" w:hint="eastAsia"/>
          <w:szCs w:val="21"/>
        </w:rPr>
        <w:t>滴落、滚动或吹落下来。</w:t>
      </w:r>
    </w:p>
    <w:p w14:paraId="7185A813" w14:textId="77777777" w:rsidR="00705F37" w:rsidRPr="00E858F9" w:rsidRDefault="00705F37" w:rsidP="00833EE4">
      <w:pPr>
        <w:jc w:val="left"/>
        <w:rPr>
          <w:rFonts w:ascii="Arial" w:hAnsi="Arial" w:cs="Arial"/>
          <w:color w:val="2E3033"/>
          <w:szCs w:val="21"/>
          <w:shd w:val="clear" w:color="auto" w:fill="FFFFFF"/>
        </w:rPr>
      </w:pPr>
    </w:p>
    <w:p w14:paraId="30307F09" w14:textId="58939948" w:rsidR="00F37270" w:rsidRPr="00FC1DDD" w:rsidRDefault="00F37270" w:rsidP="00FC1DDD">
      <w:pPr>
        <w:autoSpaceDE w:val="0"/>
        <w:autoSpaceDN w:val="0"/>
        <w:adjustRightInd w:val="0"/>
        <w:jc w:val="left"/>
        <w:rPr>
          <w:rFonts w:ascii="黑体" w:eastAsia="黑体" w:hAnsi="黑体"/>
          <w:szCs w:val="21"/>
        </w:rPr>
      </w:pPr>
      <w:r w:rsidRPr="00FC1DDD">
        <w:rPr>
          <w:rFonts w:ascii="黑体" w:eastAsia="黑体" w:hAnsi="黑体" w:hint="eastAsia"/>
          <w:szCs w:val="21"/>
        </w:rPr>
        <w:t>5</w:t>
      </w:r>
      <w:r w:rsidRPr="00FC1DDD">
        <w:rPr>
          <w:rFonts w:ascii="黑体" w:eastAsia="黑体" w:hAnsi="黑体"/>
          <w:szCs w:val="21"/>
        </w:rPr>
        <w:t>.2.1</w:t>
      </w:r>
      <w:r w:rsidR="00FC1DDD" w:rsidRPr="00FC1DDD">
        <w:rPr>
          <w:rFonts w:ascii="黑体" w:eastAsia="黑体" w:hAnsi="黑体"/>
          <w:szCs w:val="21"/>
        </w:rPr>
        <w:t>1</w:t>
      </w:r>
      <w:r w:rsidR="001145AE" w:rsidRPr="00FC1DDD">
        <w:rPr>
          <w:rFonts w:ascii="黑体" w:eastAsia="黑体" w:hAnsi="黑体" w:hint="eastAsia"/>
          <w:szCs w:val="21"/>
        </w:rPr>
        <w:t>凝结水</w:t>
      </w:r>
      <w:r w:rsidRPr="00FC1DDD">
        <w:rPr>
          <w:rFonts w:ascii="黑体" w:eastAsia="黑体" w:hAnsi="黑体" w:hint="eastAsia"/>
          <w:szCs w:val="21"/>
        </w:rPr>
        <w:t>排除测试（制冷）</w:t>
      </w:r>
    </w:p>
    <w:p w14:paraId="6157CDB4" w14:textId="01935C68" w:rsidR="00447FB7" w:rsidRPr="00CB02D4" w:rsidRDefault="00F37270" w:rsidP="00CB02D4">
      <w:pPr>
        <w:jc w:val="left"/>
        <w:rPr>
          <w:rFonts w:ascii="Arial" w:hAnsi="Arial" w:cs="Arial"/>
          <w:color w:val="2E3033"/>
          <w:szCs w:val="21"/>
          <w:shd w:val="clear" w:color="auto" w:fill="FFFFFF"/>
        </w:rPr>
      </w:pPr>
      <w:r w:rsidRPr="00E858F9">
        <w:rPr>
          <w:rFonts w:ascii="Arial" w:hAnsi="Arial" w:cs="Arial"/>
          <w:color w:val="2E3033"/>
          <w:szCs w:val="21"/>
          <w:shd w:val="clear" w:color="auto" w:fill="FFFFFF"/>
        </w:rPr>
        <w:t>在</w:t>
      </w:r>
      <w:r w:rsidRPr="00E858F9">
        <w:rPr>
          <w:rFonts w:ascii="宋体" w:hAnsiTheme="minorHAnsi" w:cs="宋体" w:hint="eastAsia"/>
          <w:kern w:val="0"/>
          <w:szCs w:val="21"/>
        </w:rPr>
        <w:t>测试过程</w:t>
      </w:r>
      <w:r w:rsidRPr="00E858F9">
        <w:rPr>
          <w:rFonts w:ascii="Arial" w:hAnsi="Arial" w:cs="Arial"/>
          <w:color w:val="2E3033"/>
          <w:szCs w:val="21"/>
          <w:shd w:val="clear" w:color="auto" w:fill="FFFFFF"/>
        </w:rPr>
        <w:t>中，不得有冷凝水从机组外壳上</w:t>
      </w:r>
      <w:r w:rsidRPr="00E858F9">
        <w:rPr>
          <w:rFonts w:cs="Arial" w:hint="eastAsia"/>
          <w:szCs w:val="21"/>
        </w:rPr>
        <w:t>滴落、滚动或吹落下来。</w:t>
      </w:r>
    </w:p>
    <w:p w14:paraId="7C192943" w14:textId="6076E119" w:rsidR="00075098" w:rsidRDefault="00CB02D4" w:rsidP="00CB02D4">
      <w:pPr>
        <w:pStyle w:val="af8"/>
        <w:spacing w:beforeLines="100" w:before="312" w:afterLines="100" w:after="312"/>
        <w:ind w:firstLineChars="0" w:firstLine="0"/>
        <w:rPr>
          <w:rFonts w:ascii="黑体" w:eastAsia="黑体" w:hAnsi="黑体"/>
          <w:bCs/>
        </w:rPr>
      </w:pPr>
      <w:r>
        <w:rPr>
          <w:rFonts w:ascii="黑体" w:eastAsia="黑体" w:hAnsi="黑体" w:hint="eastAsia"/>
          <w:bCs/>
        </w:rPr>
        <w:t>6</w:t>
      </w:r>
      <w:r>
        <w:rPr>
          <w:rFonts w:ascii="黑体" w:eastAsia="黑体" w:hAnsi="黑体"/>
          <w:bCs/>
        </w:rPr>
        <w:t xml:space="preserve"> </w:t>
      </w:r>
      <w:r w:rsidR="00FE2358">
        <w:rPr>
          <w:rFonts w:ascii="黑体" w:eastAsia="黑体" w:hAnsi="黑体" w:hint="eastAsia"/>
          <w:bCs/>
        </w:rPr>
        <w:t>试验方法</w:t>
      </w:r>
      <w:r w:rsidR="00583335">
        <w:rPr>
          <w:rFonts w:ascii="黑体" w:eastAsia="黑体" w:hAnsi="黑体" w:hint="eastAsia"/>
          <w:bCs/>
        </w:rPr>
        <w:t xml:space="preserve"> </w:t>
      </w:r>
    </w:p>
    <w:p w14:paraId="2EF49AC4" w14:textId="5B80B3E1" w:rsidR="005B1106" w:rsidRDefault="005B1106" w:rsidP="005B1106">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245A15">
        <w:rPr>
          <w:rFonts w:ascii="黑体" w:eastAsia="黑体" w:hAnsi="黑体"/>
          <w:bCs/>
        </w:rPr>
        <w:t>1</w:t>
      </w:r>
      <w:r>
        <w:rPr>
          <w:rFonts w:ascii="黑体" w:eastAsia="黑体" w:hAnsi="黑体" w:hint="eastAsia"/>
          <w:bCs/>
        </w:rPr>
        <w:t>试验条件</w:t>
      </w:r>
    </w:p>
    <w:p w14:paraId="7A6967A1" w14:textId="337BF06E" w:rsidR="005B1106" w:rsidRDefault="005B1106"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w:t>
      </w:r>
      <w:r w:rsidR="0081648E">
        <w:rPr>
          <w:rFonts w:ascii="黑体" w:eastAsia="黑体" w:hAnsi="黑体"/>
          <w:bCs/>
        </w:rPr>
        <w:t>1</w:t>
      </w:r>
      <w:r>
        <w:rPr>
          <w:rFonts w:ascii="黑体" w:eastAsia="黑体" w:hAnsi="黑体" w:hint="eastAsia"/>
          <w:bCs/>
        </w:rPr>
        <w:t>.1</w:t>
      </w:r>
      <w:r>
        <w:rPr>
          <w:rFonts w:ascii="黑体" w:eastAsia="黑体" w:hAnsi="黑体"/>
          <w:bCs/>
        </w:rPr>
        <w:t xml:space="preserve"> </w:t>
      </w:r>
      <w:r w:rsidRPr="004B6801">
        <w:rPr>
          <w:rFonts w:asciiTheme="minorEastAsia" w:hAnsiTheme="minorEastAsia" w:hint="eastAsia"/>
          <w:bCs/>
        </w:rPr>
        <w:t>试验工况应符合表</w:t>
      </w:r>
      <w:r w:rsidR="007978F3">
        <w:rPr>
          <w:rFonts w:asciiTheme="minorEastAsia" w:hAnsiTheme="minorEastAsia"/>
          <w:bCs/>
        </w:rPr>
        <w:t>1</w:t>
      </w:r>
      <w:r w:rsidR="00943FBC">
        <w:rPr>
          <w:rFonts w:asciiTheme="minorEastAsia" w:hAnsiTheme="minorEastAsia" w:hint="eastAsia"/>
          <w:bCs/>
        </w:rPr>
        <w:t>、表2和表4</w:t>
      </w:r>
      <w:r w:rsidRPr="004B6801">
        <w:rPr>
          <w:rFonts w:asciiTheme="minorEastAsia" w:hAnsiTheme="minorEastAsia" w:hint="eastAsia"/>
          <w:bCs/>
        </w:rPr>
        <w:t>的规定。</w:t>
      </w:r>
    </w:p>
    <w:p w14:paraId="4F829089" w14:textId="523EE9DC" w:rsidR="00207FD6" w:rsidRDefault="00207FD6" w:rsidP="00FE2358">
      <w:pPr>
        <w:pStyle w:val="af8"/>
        <w:spacing w:beforeLines="50" w:before="156" w:afterLines="50" w:after="156"/>
        <w:ind w:firstLineChars="0" w:firstLine="0"/>
        <w:rPr>
          <w:rFonts w:asciiTheme="minorEastAsia" w:hAnsiTheme="minorEastAsia"/>
          <w:bCs/>
        </w:rPr>
      </w:pPr>
      <w:r w:rsidRPr="00207FD6">
        <w:rPr>
          <w:rFonts w:ascii="黑体" w:eastAsia="黑体" w:hAnsi="黑体" w:hint="eastAsia"/>
          <w:bCs/>
        </w:rPr>
        <w:t>6</w:t>
      </w:r>
      <w:r w:rsidRPr="00207FD6">
        <w:rPr>
          <w:rFonts w:ascii="黑体" w:eastAsia="黑体" w:hAnsi="黑体"/>
          <w:bCs/>
        </w:rPr>
        <w:t>.</w:t>
      </w:r>
      <w:r w:rsidR="0081648E">
        <w:rPr>
          <w:rFonts w:ascii="黑体" w:eastAsia="黑体" w:hAnsi="黑体"/>
          <w:bCs/>
        </w:rPr>
        <w:t>1</w:t>
      </w:r>
      <w:r w:rsidRPr="00207FD6">
        <w:rPr>
          <w:rFonts w:ascii="黑体" w:eastAsia="黑体" w:hAnsi="黑体"/>
          <w:bCs/>
        </w:rPr>
        <w:t>.2</w:t>
      </w:r>
      <w:r>
        <w:rPr>
          <w:rFonts w:ascii="黑体" w:eastAsia="黑体" w:hAnsi="黑体"/>
          <w:bCs/>
        </w:rPr>
        <w:t xml:space="preserve"> </w:t>
      </w:r>
      <w:r w:rsidRPr="00207FD6">
        <w:rPr>
          <w:rFonts w:asciiTheme="minorEastAsia" w:hAnsiTheme="minorEastAsia" w:hint="eastAsia"/>
          <w:bCs/>
        </w:rPr>
        <w:t>仪器仪表的一般规定</w:t>
      </w:r>
    </w:p>
    <w:p w14:paraId="7AAE0464" w14:textId="7E19D53C" w:rsidR="00207FD6" w:rsidRPr="00207FD6" w:rsidRDefault="00207FD6" w:rsidP="00FE2358">
      <w:pPr>
        <w:pStyle w:val="af8"/>
        <w:spacing w:beforeLines="50" w:before="156" w:afterLines="50" w:after="156"/>
        <w:ind w:firstLineChars="0" w:firstLine="0"/>
        <w:rPr>
          <w:rFonts w:ascii="黑体" w:eastAsia="黑体" w:hAnsi="黑体"/>
          <w:bCs/>
        </w:rPr>
      </w:pPr>
      <w:r>
        <w:rPr>
          <w:rFonts w:asciiTheme="minorEastAsia" w:hAnsiTheme="minorEastAsia" w:hint="eastAsia"/>
          <w:bCs/>
        </w:rPr>
        <w:t>试验用仪器仪表经法定计量检验部门检定合格，并在有效期内。</w:t>
      </w:r>
    </w:p>
    <w:p w14:paraId="76B76C56" w14:textId="0BE4B9C4" w:rsidR="005B1106" w:rsidRPr="00493C67" w:rsidRDefault="004B6801" w:rsidP="00FE2358">
      <w:pPr>
        <w:pStyle w:val="af8"/>
        <w:spacing w:beforeLines="50" w:before="156" w:afterLines="50" w:after="156"/>
        <w:ind w:firstLineChars="0" w:firstLine="0"/>
        <w:rPr>
          <w:rFonts w:asciiTheme="minorEastAsia" w:hAnsiTheme="minorEastAsia"/>
          <w:bCs/>
          <w:highlight w:val="yellow"/>
        </w:rPr>
      </w:pPr>
      <w:r>
        <w:rPr>
          <w:rFonts w:ascii="黑体" w:eastAsia="黑体" w:hAnsi="黑体" w:hint="eastAsia"/>
          <w:bCs/>
        </w:rPr>
        <w:t>6.</w:t>
      </w:r>
      <w:r w:rsidR="0081648E">
        <w:rPr>
          <w:rFonts w:ascii="黑体" w:eastAsia="黑体" w:hAnsi="黑体"/>
          <w:bCs/>
        </w:rPr>
        <w:t>1</w:t>
      </w:r>
      <w:r>
        <w:rPr>
          <w:rFonts w:ascii="黑体" w:eastAsia="黑体" w:hAnsi="黑体" w:hint="eastAsia"/>
          <w:bCs/>
        </w:rPr>
        <w:t>.</w:t>
      </w:r>
      <w:r w:rsidR="007F78FE">
        <w:rPr>
          <w:rFonts w:ascii="黑体" w:eastAsia="黑体" w:hAnsi="黑体"/>
          <w:bCs/>
        </w:rPr>
        <w:t>3</w:t>
      </w:r>
      <w:r w:rsidRPr="00943FBC">
        <w:rPr>
          <w:rFonts w:asciiTheme="minorEastAsia" w:hAnsiTheme="minorEastAsia" w:hint="eastAsia"/>
          <w:bCs/>
        </w:rPr>
        <w:t>试验工况</w:t>
      </w:r>
      <w:r w:rsidR="008C7022" w:rsidRPr="00943FBC">
        <w:rPr>
          <w:rFonts w:asciiTheme="minorEastAsia" w:hAnsiTheme="minorEastAsia" w:hint="eastAsia"/>
          <w:bCs/>
        </w:rPr>
        <w:t>参数的读数允差</w:t>
      </w:r>
      <w:r w:rsidRPr="00943FBC">
        <w:rPr>
          <w:rFonts w:asciiTheme="minorEastAsia" w:hAnsiTheme="minorEastAsia" w:hint="eastAsia"/>
          <w:bCs/>
        </w:rPr>
        <w:t>应符合表</w:t>
      </w:r>
      <w:r w:rsidR="00D07E93">
        <w:rPr>
          <w:rFonts w:asciiTheme="minorEastAsia" w:hAnsiTheme="minorEastAsia"/>
          <w:bCs/>
        </w:rPr>
        <w:t>7</w:t>
      </w:r>
      <w:r w:rsidRPr="00943FBC">
        <w:rPr>
          <w:rFonts w:asciiTheme="minorEastAsia" w:hAnsiTheme="minorEastAsia" w:hint="eastAsia"/>
          <w:bCs/>
        </w:rPr>
        <w:t>的规定。</w:t>
      </w:r>
    </w:p>
    <w:p w14:paraId="21FF4FCF" w14:textId="77777777" w:rsidR="007F78FE" w:rsidRPr="00493C67" w:rsidRDefault="007F78FE" w:rsidP="00FE2358">
      <w:pPr>
        <w:pStyle w:val="af8"/>
        <w:spacing w:beforeLines="50" w:before="156" w:afterLines="50" w:after="156"/>
        <w:ind w:firstLineChars="0" w:firstLine="0"/>
        <w:rPr>
          <w:rFonts w:asciiTheme="minorEastAsia" w:hAnsiTheme="minorEastAsia"/>
          <w:bCs/>
          <w:highlight w:val="yellow"/>
        </w:rPr>
      </w:pPr>
    </w:p>
    <w:p w14:paraId="7BF87E86" w14:textId="737F01C9" w:rsidR="00794F7A" w:rsidRPr="00780E45" w:rsidRDefault="00794F7A" w:rsidP="00FD0B10">
      <w:pPr>
        <w:pStyle w:val="af8"/>
        <w:spacing w:beforeLines="50" w:before="156" w:afterLines="50" w:after="156"/>
        <w:ind w:firstLineChars="0" w:firstLine="0"/>
        <w:jc w:val="center"/>
        <w:rPr>
          <w:rFonts w:ascii="黑体" w:eastAsia="黑体" w:hAnsi="黑体"/>
          <w:color w:val="000000" w:themeColor="text1"/>
          <w:sz w:val="18"/>
          <w:szCs w:val="18"/>
        </w:rPr>
      </w:pPr>
      <w:r w:rsidRPr="00780E45">
        <w:rPr>
          <w:rFonts w:ascii="黑体" w:eastAsia="黑体" w:hAnsi="黑体"/>
          <w:color w:val="000000" w:themeColor="text1"/>
          <w:sz w:val="18"/>
          <w:szCs w:val="18"/>
        </w:rPr>
        <w:t>表</w:t>
      </w:r>
      <w:r w:rsidR="00D07E93">
        <w:rPr>
          <w:rFonts w:ascii="黑体" w:eastAsia="黑体" w:hAnsi="黑体"/>
          <w:color w:val="000000" w:themeColor="text1"/>
          <w:sz w:val="18"/>
          <w:szCs w:val="18"/>
        </w:rPr>
        <w:t>7</w:t>
      </w:r>
      <w:r w:rsidRPr="00780E45">
        <w:rPr>
          <w:rFonts w:ascii="黑体" w:eastAsia="黑体" w:hAnsi="黑体" w:hint="eastAsia"/>
          <w:color w:val="000000" w:themeColor="text1"/>
          <w:sz w:val="18"/>
          <w:szCs w:val="18"/>
        </w:rPr>
        <w:t xml:space="preserve"> </w:t>
      </w:r>
      <w:r w:rsidR="00FD0B10" w:rsidRPr="00780E45">
        <w:rPr>
          <w:rFonts w:ascii="黑体" w:eastAsia="黑体" w:hAnsi="黑体" w:hint="eastAsia"/>
          <w:color w:val="000000" w:themeColor="text1"/>
          <w:sz w:val="18"/>
          <w:szCs w:val="18"/>
        </w:rPr>
        <w:t>试验</w:t>
      </w:r>
      <w:r w:rsidR="00061C6B" w:rsidRPr="00780E45">
        <w:rPr>
          <w:rFonts w:ascii="黑体" w:eastAsia="黑体" w:hAnsi="黑体" w:hint="eastAsia"/>
          <w:color w:val="000000" w:themeColor="text1"/>
          <w:sz w:val="18"/>
          <w:szCs w:val="18"/>
        </w:rPr>
        <w:t>允差</w:t>
      </w:r>
    </w:p>
    <w:tbl>
      <w:tblPr>
        <w:tblW w:w="6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7"/>
        <w:gridCol w:w="2126"/>
        <w:gridCol w:w="2175"/>
      </w:tblGrid>
      <w:tr w:rsidR="000071B1" w:rsidRPr="00780E45" w14:paraId="24BF8935" w14:textId="77777777" w:rsidTr="000071B1">
        <w:trPr>
          <w:trHeight w:val="44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718CA614" w14:textId="785FA0B3" w:rsidR="000071B1" w:rsidRPr="00780E45" w:rsidRDefault="00061C6B" w:rsidP="007553B7">
            <w:pPr>
              <w:widowControl/>
              <w:jc w:val="center"/>
              <w:rPr>
                <w:rFonts w:cs="宋体"/>
                <w:bCs/>
                <w:kern w:val="0"/>
                <w:sz w:val="18"/>
                <w:szCs w:val="18"/>
              </w:rPr>
            </w:pPr>
            <w:r w:rsidRPr="00780E45">
              <w:rPr>
                <w:rFonts w:ascii="TimesNewRomanPSMT" w:hAnsi="TimesNewRomanPSMT" w:cs="宋体" w:hint="eastAsia"/>
                <w:bCs/>
                <w:color w:val="000000"/>
                <w:kern w:val="0"/>
                <w:sz w:val="18"/>
                <w:szCs w:val="18"/>
              </w:rPr>
              <w:t>测量类别</w:t>
            </w:r>
          </w:p>
        </w:tc>
        <w:tc>
          <w:tcPr>
            <w:tcW w:w="2126" w:type="dxa"/>
            <w:tcBorders>
              <w:top w:val="single" w:sz="4" w:space="0" w:color="auto"/>
              <w:left w:val="single" w:sz="4" w:space="0" w:color="auto"/>
              <w:bottom w:val="single" w:sz="4" w:space="0" w:color="auto"/>
              <w:right w:val="single" w:sz="4" w:space="0" w:color="auto"/>
            </w:tcBorders>
            <w:vAlign w:val="center"/>
          </w:tcPr>
          <w:p w14:paraId="649363AB" w14:textId="4C8CBB23" w:rsidR="000071B1" w:rsidRPr="00780E45" w:rsidRDefault="00061C6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测试操作允差</w:t>
            </w:r>
          </w:p>
        </w:tc>
        <w:tc>
          <w:tcPr>
            <w:tcW w:w="2175" w:type="dxa"/>
            <w:tcBorders>
              <w:top w:val="single" w:sz="4" w:space="0" w:color="auto"/>
              <w:left w:val="single" w:sz="4" w:space="0" w:color="auto"/>
              <w:bottom w:val="single" w:sz="4" w:space="0" w:color="auto"/>
              <w:right w:val="single" w:sz="4" w:space="0" w:color="auto"/>
            </w:tcBorders>
            <w:vAlign w:val="center"/>
            <w:hideMark/>
          </w:tcPr>
          <w:p w14:paraId="3BCC3950" w14:textId="4452D7D3" w:rsidR="000071B1" w:rsidRPr="00780E45" w:rsidRDefault="00061C6B" w:rsidP="007553B7">
            <w:pPr>
              <w:widowControl/>
              <w:jc w:val="center"/>
              <w:rPr>
                <w:rFonts w:cs="宋体"/>
                <w:bCs/>
                <w:kern w:val="0"/>
                <w:sz w:val="18"/>
                <w:szCs w:val="18"/>
              </w:rPr>
            </w:pPr>
            <w:r w:rsidRPr="00780E45">
              <w:rPr>
                <w:rFonts w:ascii="TimesNewRomanPSMT" w:hAnsi="TimesNewRomanPSMT" w:cs="宋体" w:hint="eastAsia"/>
                <w:bCs/>
                <w:color w:val="000000"/>
                <w:kern w:val="0"/>
                <w:sz w:val="18"/>
                <w:szCs w:val="18"/>
              </w:rPr>
              <w:t>测试工况允差</w:t>
            </w:r>
          </w:p>
        </w:tc>
      </w:tr>
      <w:tr w:rsidR="000071B1" w:rsidRPr="00780E45" w14:paraId="5FE127D0"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182DB11D" w14:textId="77777777" w:rsidR="000071B1" w:rsidRPr="00780E45" w:rsidRDefault="00061C6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室外干球温度℉</w:t>
            </w:r>
          </w:p>
          <w:p w14:paraId="6E99660B" w14:textId="77777777" w:rsidR="00061C6B" w:rsidRPr="00780E45" w:rsidRDefault="00061C6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进口</w:t>
            </w:r>
          </w:p>
          <w:p w14:paraId="62FF733E" w14:textId="0DECA1B2" w:rsidR="00061C6B" w:rsidRPr="00780E45" w:rsidRDefault="00061C6B" w:rsidP="007553B7">
            <w:pPr>
              <w:widowControl/>
              <w:jc w:val="center"/>
              <w:rPr>
                <w:rFonts w:cs="宋体"/>
                <w:bCs/>
                <w:kern w:val="0"/>
                <w:sz w:val="18"/>
                <w:szCs w:val="18"/>
              </w:rPr>
            </w:pPr>
            <w:r w:rsidRPr="00780E45">
              <w:rPr>
                <w:rFonts w:ascii="TimesNewRomanPSMT" w:hAnsi="TimesNewRomanPSMT" w:cs="宋体" w:hint="eastAsia"/>
                <w:bCs/>
                <w:color w:val="000000"/>
                <w:kern w:val="0"/>
                <w:sz w:val="18"/>
                <w:szCs w:val="18"/>
              </w:rPr>
              <w:t>出口</w:t>
            </w:r>
          </w:p>
        </w:tc>
        <w:tc>
          <w:tcPr>
            <w:tcW w:w="2126" w:type="dxa"/>
            <w:tcBorders>
              <w:top w:val="single" w:sz="4" w:space="0" w:color="auto"/>
              <w:left w:val="single" w:sz="4" w:space="0" w:color="auto"/>
              <w:bottom w:val="single" w:sz="4" w:space="0" w:color="auto"/>
              <w:right w:val="single" w:sz="4" w:space="0" w:color="auto"/>
            </w:tcBorders>
            <w:vAlign w:val="center"/>
          </w:tcPr>
          <w:p w14:paraId="5BD3AB13" w14:textId="77777777" w:rsidR="000071B1" w:rsidRPr="00780E45" w:rsidRDefault="00061C6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2</w:t>
            </w:r>
            <w:r w:rsidRPr="00780E45">
              <w:rPr>
                <w:rFonts w:ascii="TimesNewRomanPSMT" w:hAnsi="TimesNewRomanPSMT" w:cs="宋体"/>
                <w:bCs/>
                <w:color w:val="000000"/>
                <w:kern w:val="0"/>
                <w:sz w:val="18"/>
                <w:szCs w:val="18"/>
              </w:rPr>
              <w:t>.0</w:t>
            </w:r>
          </w:p>
          <w:p w14:paraId="578EC9E3" w14:textId="6BFE7606" w:rsidR="00061C6B" w:rsidRPr="00780E45" w:rsidRDefault="00061C6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bCs/>
                <w:color w:val="000000"/>
                <w:kern w:val="0"/>
                <w:sz w:val="18"/>
                <w:szCs w:val="18"/>
              </w:rPr>
              <w:t>2.0/3.0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8E36DC8" w14:textId="77777777" w:rsidR="00766478" w:rsidRPr="00780E45" w:rsidRDefault="00061C6B" w:rsidP="007553B7">
            <w:pPr>
              <w:widowControl/>
              <w:jc w:val="center"/>
              <w:rPr>
                <w:bCs/>
                <w:color w:val="000000"/>
                <w:kern w:val="0"/>
                <w:sz w:val="18"/>
                <w:szCs w:val="18"/>
              </w:rPr>
            </w:pPr>
            <w:r w:rsidRPr="00780E45">
              <w:rPr>
                <w:rFonts w:hint="eastAsia"/>
                <w:bCs/>
                <w:color w:val="000000"/>
                <w:kern w:val="0"/>
                <w:sz w:val="18"/>
                <w:szCs w:val="18"/>
              </w:rPr>
              <w:t>0</w:t>
            </w:r>
            <w:r w:rsidRPr="00780E45">
              <w:rPr>
                <w:bCs/>
                <w:color w:val="000000"/>
                <w:kern w:val="0"/>
                <w:sz w:val="18"/>
                <w:szCs w:val="18"/>
              </w:rPr>
              <w:t>.5</w:t>
            </w:r>
          </w:p>
          <w:p w14:paraId="7CF50C2D" w14:textId="47F783FF" w:rsidR="00061C6B" w:rsidRPr="00780E45" w:rsidRDefault="00061C6B" w:rsidP="007553B7">
            <w:pPr>
              <w:widowControl/>
              <w:jc w:val="center"/>
              <w:rPr>
                <w:bCs/>
                <w:kern w:val="0"/>
                <w:sz w:val="18"/>
                <w:szCs w:val="18"/>
              </w:rPr>
            </w:pPr>
            <w:r w:rsidRPr="00780E45">
              <w:rPr>
                <w:bCs/>
                <w:color w:val="000000"/>
                <w:kern w:val="0"/>
                <w:sz w:val="18"/>
                <w:szCs w:val="18"/>
              </w:rPr>
              <w:t>-</w:t>
            </w:r>
          </w:p>
        </w:tc>
      </w:tr>
      <w:tr w:rsidR="00D4507B" w:rsidRPr="00780E45" w14:paraId="584B5C3E" w14:textId="77777777" w:rsidTr="00324AEC">
        <w:trPr>
          <w:trHeight w:val="931"/>
          <w:jc w:val="center"/>
        </w:trPr>
        <w:tc>
          <w:tcPr>
            <w:tcW w:w="2037" w:type="dxa"/>
            <w:tcBorders>
              <w:top w:val="single" w:sz="4" w:space="0" w:color="auto"/>
              <w:left w:val="single" w:sz="4" w:space="0" w:color="auto"/>
              <w:right w:val="single" w:sz="4" w:space="0" w:color="auto"/>
            </w:tcBorders>
            <w:vAlign w:val="center"/>
            <w:hideMark/>
          </w:tcPr>
          <w:p w14:paraId="6C82F497" w14:textId="77777777" w:rsidR="00D4507B" w:rsidRPr="00780E45" w:rsidRDefault="00D4507B" w:rsidP="007553B7">
            <w:pPr>
              <w:widowControl/>
              <w:jc w:val="center"/>
              <w:rPr>
                <w:kern w:val="0"/>
                <w:sz w:val="20"/>
                <w:szCs w:val="20"/>
              </w:rPr>
            </w:pPr>
            <w:r w:rsidRPr="00780E45">
              <w:rPr>
                <w:rFonts w:ascii="TimesNewRomanPSMT" w:hAnsi="TimesNewRomanPSMT" w:cs="宋体" w:hint="eastAsia"/>
                <w:bCs/>
                <w:color w:val="000000"/>
                <w:kern w:val="0"/>
                <w:sz w:val="18"/>
                <w:szCs w:val="18"/>
              </w:rPr>
              <w:t>室外湿球温度</w:t>
            </w:r>
            <w:r w:rsidRPr="00780E45">
              <w:rPr>
                <w:rFonts w:hint="eastAsia"/>
                <w:kern w:val="0"/>
                <w:sz w:val="20"/>
                <w:szCs w:val="20"/>
              </w:rPr>
              <w:t>℉</w:t>
            </w:r>
          </w:p>
          <w:p w14:paraId="363A29F3" w14:textId="77777777" w:rsidR="00D4507B" w:rsidRPr="00780E45" w:rsidRDefault="00D4507B" w:rsidP="007553B7">
            <w:pPr>
              <w:widowControl/>
              <w:jc w:val="center"/>
              <w:rPr>
                <w:kern w:val="0"/>
                <w:sz w:val="20"/>
                <w:szCs w:val="20"/>
              </w:rPr>
            </w:pPr>
            <w:r w:rsidRPr="00780E45">
              <w:rPr>
                <w:rFonts w:hint="eastAsia"/>
                <w:kern w:val="0"/>
                <w:sz w:val="20"/>
                <w:szCs w:val="20"/>
              </w:rPr>
              <w:t>进口</w:t>
            </w:r>
          </w:p>
          <w:p w14:paraId="5BC12E01" w14:textId="70681B41" w:rsidR="00D4507B" w:rsidRPr="00780E45" w:rsidRDefault="00D4507B" w:rsidP="007553B7">
            <w:pPr>
              <w:widowControl/>
              <w:jc w:val="center"/>
              <w:rPr>
                <w:rFonts w:cs="宋体"/>
                <w:bCs/>
                <w:kern w:val="0"/>
                <w:sz w:val="18"/>
                <w:szCs w:val="18"/>
              </w:rPr>
            </w:pPr>
            <w:r w:rsidRPr="00780E45">
              <w:rPr>
                <w:rFonts w:hint="eastAsia"/>
                <w:kern w:val="0"/>
                <w:sz w:val="20"/>
                <w:szCs w:val="20"/>
              </w:rPr>
              <w:t>出口</w:t>
            </w:r>
          </w:p>
        </w:tc>
        <w:tc>
          <w:tcPr>
            <w:tcW w:w="2126" w:type="dxa"/>
            <w:tcBorders>
              <w:top w:val="single" w:sz="4" w:space="0" w:color="auto"/>
              <w:left w:val="single" w:sz="4" w:space="0" w:color="auto"/>
              <w:right w:val="single" w:sz="4" w:space="0" w:color="auto"/>
            </w:tcBorders>
            <w:vAlign w:val="center"/>
          </w:tcPr>
          <w:p w14:paraId="0E61FE7F" w14:textId="77777777" w:rsidR="00D4507B" w:rsidRPr="00780E45" w:rsidRDefault="00D4507B" w:rsidP="007553B7">
            <w:pPr>
              <w:jc w:val="center"/>
              <w:rPr>
                <w:bCs/>
                <w:color w:val="000000"/>
                <w:kern w:val="0"/>
                <w:sz w:val="18"/>
                <w:szCs w:val="18"/>
              </w:rPr>
            </w:pPr>
            <w:r w:rsidRPr="00780E45">
              <w:rPr>
                <w:rFonts w:hint="eastAsia"/>
                <w:bCs/>
                <w:color w:val="000000"/>
                <w:kern w:val="0"/>
                <w:sz w:val="18"/>
                <w:szCs w:val="18"/>
              </w:rPr>
              <w:t>1</w:t>
            </w:r>
            <w:r w:rsidRPr="00780E45">
              <w:rPr>
                <w:bCs/>
                <w:color w:val="000000"/>
                <w:kern w:val="0"/>
                <w:sz w:val="18"/>
                <w:szCs w:val="18"/>
              </w:rPr>
              <w:t>.0</w:t>
            </w:r>
          </w:p>
          <w:p w14:paraId="0FA563BF" w14:textId="0BD14949" w:rsidR="00D4507B" w:rsidRPr="00780E45" w:rsidRDefault="00D4507B" w:rsidP="007553B7">
            <w:pPr>
              <w:jc w:val="center"/>
              <w:rPr>
                <w:bCs/>
                <w:color w:val="000000"/>
                <w:kern w:val="0"/>
                <w:sz w:val="18"/>
                <w:szCs w:val="18"/>
              </w:rPr>
            </w:pPr>
            <w:r w:rsidRPr="00780E45">
              <w:rPr>
                <w:bCs/>
                <w:color w:val="000000"/>
                <w:kern w:val="0"/>
                <w:sz w:val="18"/>
                <w:szCs w:val="18"/>
              </w:rPr>
              <w:t>1.0</w:t>
            </w:r>
          </w:p>
        </w:tc>
        <w:tc>
          <w:tcPr>
            <w:tcW w:w="2175" w:type="dxa"/>
            <w:tcBorders>
              <w:top w:val="single" w:sz="4" w:space="0" w:color="auto"/>
              <w:left w:val="single" w:sz="4" w:space="0" w:color="auto"/>
              <w:right w:val="single" w:sz="4" w:space="0" w:color="auto"/>
            </w:tcBorders>
            <w:vAlign w:val="center"/>
            <w:hideMark/>
          </w:tcPr>
          <w:p w14:paraId="257C0FAB" w14:textId="77777777" w:rsidR="00D4507B" w:rsidRPr="00780E45" w:rsidRDefault="00D4507B" w:rsidP="007553B7">
            <w:pPr>
              <w:jc w:val="center"/>
              <w:rPr>
                <w:bCs/>
                <w:color w:val="000000"/>
                <w:kern w:val="0"/>
                <w:sz w:val="18"/>
                <w:szCs w:val="18"/>
              </w:rPr>
            </w:pPr>
            <w:r w:rsidRPr="00780E45">
              <w:rPr>
                <w:bCs/>
                <w:color w:val="000000"/>
                <w:kern w:val="0"/>
                <w:sz w:val="18"/>
                <w:szCs w:val="18"/>
              </w:rPr>
              <w:t>0.3</w:t>
            </w:r>
          </w:p>
          <w:p w14:paraId="1D0EB53B" w14:textId="2371D77F" w:rsidR="00D4507B" w:rsidRPr="00780E45" w:rsidRDefault="00D4507B" w:rsidP="007553B7">
            <w:pPr>
              <w:jc w:val="center"/>
              <w:rPr>
                <w:bCs/>
                <w:kern w:val="0"/>
                <w:sz w:val="18"/>
                <w:szCs w:val="18"/>
              </w:rPr>
            </w:pPr>
            <w:r w:rsidRPr="00780E45">
              <w:rPr>
                <w:bCs/>
                <w:color w:val="000000"/>
                <w:kern w:val="0"/>
                <w:sz w:val="18"/>
                <w:szCs w:val="18"/>
              </w:rPr>
              <w:t>-</w:t>
            </w:r>
          </w:p>
        </w:tc>
      </w:tr>
      <w:tr w:rsidR="000071B1" w:rsidRPr="00780E45" w14:paraId="52260742"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3C5971BF" w14:textId="77777777" w:rsidR="000071B1" w:rsidRPr="00780E45" w:rsidRDefault="00D4507B" w:rsidP="007553B7">
            <w:pPr>
              <w:widowControl/>
              <w:jc w:val="center"/>
              <w:rPr>
                <w:kern w:val="0"/>
                <w:sz w:val="20"/>
                <w:szCs w:val="20"/>
              </w:rPr>
            </w:pPr>
            <w:r w:rsidRPr="00780E45">
              <w:rPr>
                <w:rFonts w:ascii="TimesNewRomanPSMT" w:hAnsi="TimesNewRomanPSMT" w:cs="宋体" w:hint="eastAsia"/>
                <w:bCs/>
                <w:color w:val="000000"/>
                <w:kern w:val="0"/>
                <w:sz w:val="18"/>
                <w:szCs w:val="18"/>
              </w:rPr>
              <w:t>室外露点温度</w:t>
            </w:r>
            <w:r w:rsidRPr="00780E45">
              <w:rPr>
                <w:rFonts w:hint="eastAsia"/>
                <w:kern w:val="0"/>
                <w:sz w:val="20"/>
                <w:szCs w:val="20"/>
              </w:rPr>
              <w:t>℉</w:t>
            </w:r>
          </w:p>
          <w:p w14:paraId="5E1EFAFB" w14:textId="4E6D72D2" w:rsidR="00D4507B" w:rsidRPr="00780E45" w:rsidRDefault="00D4507B" w:rsidP="007553B7">
            <w:pPr>
              <w:widowControl/>
              <w:jc w:val="center"/>
              <w:rPr>
                <w:rFonts w:ascii="TimesNewRomanPSMT" w:hAnsi="TimesNewRomanPSMT" w:cs="宋体" w:hint="eastAsia"/>
                <w:bCs/>
                <w:color w:val="000000"/>
                <w:kern w:val="0"/>
                <w:sz w:val="18"/>
                <w:szCs w:val="18"/>
              </w:rPr>
            </w:pPr>
            <w:r w:rsidRPr="00780E45">
              <w:rPr>
                <w:rFonts w:hint="eastAsia"/>
                <w:color w:val="000000"/>
                <w:kern w:val="0"/>
                <w:sz w:val="20"/>
                <w:szCs w:val="20"/>
              </w:rPr>
              <w:t>进口</w:t>
            </w:r>
          </w:p>
        </w:tc>
        <w:tc>
          <w:tcPr>
            <w:tcW w:w="2126" w:type="dxa"/>
            <w:tcBorders>
              <w:top w:val="single" w:sz="4" w:space="0" w:color="auto"/>
              <w:left w:val="single" w:sz="4" w:space="0" w:color="auto"/>
              <w:bottom w:val="single" w:sz="4" w:space="0" w:color="auto"/>
              <w:right w:val="single" w:sz="4" w:space="0" w:color="auto"/>
            </w:tcBorders>
            <w:vAlign w:val="center"/>
          </w:tcPr>
          <w:p w14:paraId="658F4E0A" w14:textId="5846558E" w:rsidR="000071B1" w:rsidRPr="00780E45" w:rsidRDefault="00D4507B" w:rsidP="007553B7">
            <w:pPr>
              <w:widowControl/>
              <w:jc w:val="center"/>
              <w:rPr>
                <w:bCs/>
                <w:color w:val="000000"/>
                <w:kern w:val="0"/>
                <w:sz w:val="18"/>
                <w:szCs w:val="18"/>
              </w:rPr>
            </w:pPr>
            <w:r w:rsidRPr="00780E45">
              <w:rPr>
                <w:rFonts w:hint="eastAsia"/>
                <w:bCs/>
                <w:color w:val="000000"/>
                <w:kern w:val="0"/>
                <w:sz w:val="18"/>
                <w:szCs w:val="18"/>
              </w:rPr>
              <w:t>6</w:t>
            </w:r>
            <w:r w:rsidRPr="00780E45">
              <w:rPr>
                <w:bCs/>
                <w:color w:val="000000"/>
                <w:kern w:val="0"/>
                <w:sz w:val="18"/>
                <w:szCs w:val="18"/>
              </w:rPr>
              <w:t>.0</w:t>
            </w:r>
          </w:p>
        </w:tc>
        <w:tc>
          <w:tcPr>
            <w:tcW w:w="2175" w:type="dxa"/>
            <w:tcBorders>
              <w:top w:val="single" w:sz="4" w:space="0" w:color="auto"/>
              <w:left w:val="single" w:sz="4" w:space="0" w:color="auto"/>
              <w:bottom w:val="single" w:sz="4" w:space="0" w:color="auto"/>
              <w:right w:val="single" w:sz="4" w:space="0" w:color="auto"/>
            </w:tcBorders>
            <w:vAlign w:val="center"/>
          </w:tcPr>
          <w:p w14:paraId="45B1D430" w14:textId="3E47C8D6" w:rsidR="000071B1" w:rsidRPr="00780E45" w:rsidRDefault="00D4507B" w:rsidP="007553B7">
            <w:pPr>
              <w:widowControl/>
              <w:jc w:val="center"/>
              <w:rPr>
                <w:bCs/>
                <w:color w:val="000000"/>
                <w:kern w:val="0"/>
                <w:sz w:val="18"/>
                <w:szCs w:val="18"/>
              </w:rPr>
            </w:pPr>
            <w:r w:rsidRPr="00780E45">
              <w:rPr>
                <w:bCs/>
                <w:color w:val="000000"/>
                <w:kern w:val="0"/>
                <w:sz w:val="18"/>
                <w:szCs w:val="18"/>
              </w:rPr>
              <w:t>3.0</w:t>
            </w:r>
          </w:p>
        </w:tc>
      </w:tr>
      <w:tr w:rsidR="00D4507B" w:rsidRPr="00780E45" w14:paraId="70B2542D"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30AAFE34" w14:textId="5E79D387"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室</w:t>
            </w:r>
            <w:r w:rsidR="001516A2">
              <w:rPr>
                <w:rFonts w:ascii="TimesNewRomanPSMT" w:hAnsi="TimesNewRomanPSMT" w:cs="宋体" w:hint="eastAsia"/>
                <w:bCs/>
                <w:color w:val="000000"/>
                <w:kern w:val="0"/>
                <w:sz w:val="18"/>
                <w:szCs w:val="18"/>
              </w:rPr>
              <w:t>内</w:t>
            </w:r>
            <w:r w:rsidRPr="00780E45">
              <w:rPr>
                <w:rFonts w:ascii="TimesNewRomanPSMT" w:hAnsi="TimesNewRomanPSMT" w:cs="宋体" w:hint="eastAsia"/>
                <w:bCs/>
                <w:color w:val="000000"/>
                <w:kern w:val="0"/>
                <w:sz w:val="18"/>
                <w:szCs w:val="18"/>
              </w:rPr>
              <w:t>干球温度℉</w:t>
            </w:r>
          </w:p>
          <w:p w14:paraId="2AE6D17B" w14:textId="77777777"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进口</w:t>
            </w:r>
          </w:p>
          <w:p w14:paraId="17F1564E" w14:textId="73FF30B0"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出口</w:t>
            </w:r>
          </w:p>
        </w:tc>
        <w:tc>
          <w:tcPr>
            <w:tcW w:w="2126" w:type="dxa"/>
            <w:tcBorders>
              <w:top w:val="single" w:sz="4" w:space="0" w:color="auto"/>
              <w:left w:val="single" w:sz="4" w:space="0" w:color="auto"/>
              <w:bottom w:val="single" w:sz="4" w:space="0" w:color="auto"/>
              <w:right w:val="single" w:sz="4" w:space="0" w:color="auto"/>
            </w:tcBorders>
            <w:vAlign w:val="center"/>
          </w:tcPr>
          <w:p w14:paraId="55B5E88D" w14:textId="77777777"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2</w:t>
            </w:r>
            <w:r w:rsidRPr="00780E45">
              <w:rPr>
                <w:rFonts w:ascii="TimesNewRomanPSMT" w:hAnsi="TimesNewRomanPSMT" w:cs="宋体"/>
                <w:bCs/>
                <w:color w:val="000000"/>
                <w:kern w:val="0"/>
                <w:sz w:val="18"/>
                <w:szCs w:val="18"/>
              </w:rPr>
              <w:t>.0</w:t>
            </w:r>
          </w:p>
          <w:p w14:paraId="2088B452" w14:textId="3EA73B7F" w:rsidR="00D4507B" w:rsidRPr="00780E45" w:rsidRDefault="00D4507B" w:rsidP="00D4507B">
            <w:pPr>
              <w:widowControl/>
              <w:jc w:val="center"/>
              <w:rPr>
                <w:bCs/>
                <w:color w:val="000000"/>
                <w:kern w:val="0"/>
                <w:sz w:val="18"/>
                <w:szCs w:val="18"/>
              </w:rPr>
            </w:pPr>
            <w:r w:rsidRPr="00780E45">
              <w:rPr>
                <w:rFonts w:ascii="TimesNewRomanPSMT" w:hAnsi="TimesNewRomanPSMT" w:cs="宋体"/>
                <w:bCs/>
                <w:color w:val="000000"/>
                <w:kern w:val="0"/>
                <w:sz w:val="18"/>
                <w:szCs w:val="18"/>
              </w:rPr>
              <w:t>2.0/3.0</w:t>
            </w:r>
          </w:p>
        </w:tc>
        <w:tc>
          <w:tcPr>
            <w:tcW w:w="2175" w:type="dxa"/>
            <w:tcBorders>
              <w:top w:val="single" w:sz="4" w:space="0" w:color="auto"/>
              <w:left w:val="single" w:sz="4" w:space="0" w:color="auto"/>
              <w:bottom w:val="single" w:sz="4" w:space="0" w:color="auto"/>
              <w:right w:val="single" w:sz="4" w:space="0" w:color="auto"/>
            </w:tcBorders>
            <w:vAlign w:val="center"/>
          </w:tcPr>
          <w:p w14:paraId="5AD33D7A" w14:textId="77777777" w:rsidR="00D4507B" w:rsidRPr="00780E45" w:rsidRDefault="00D4507B" w:rsidP="00D4507B">
            <w:pPr>
              <w:widowControl/>
              <w:jc w:val="center"/>
              <w:rPr>
                <w:bCs/>
                <w:color w:val="000000"/>
                <w:kern w:val="0"/>
                <w:sz w:val="18"/>
                <w:szCs w:val="18"/>
              </w:rPr>
            </w:pPr>
            <w:r w:rsidRPr="00780E45">
              <w:rPr>
                <w:rFonts w:hint="eastAsia"/>
                <w:bCs/>
                <w:color w:val="000000"/>
                <w:kern w:val="0"/>
                <w:sz w:val="18"/>
                <w:szCs w:val="18"/>
              </w:rPr>
              <w:t>0</w:t>
            </w:r>
            <w:r w:rsidRPr="00780E45">
              <w:rPr>
                <w:bCs/>
                <w:color w:val="000000"/>
                <w:kern w:val="0"/>
                <w:sz w:val="18"/>
                <w:szCs w:val="18"/>
              </w:rPr>
              <w:t>.5</w:t>
            </w:r>
          </w:p>
          <w:p w14:paraId="377A7A4B" w14:textId="74EA666E" w:rsidR="00D4507B" w:rsidRPr="00780E45" w:rsidRDefault="00D4507B" w:rsidP="00D4507B">
            <w:pPr>
              <w:widowControl/>
              <w:jc w:val="center"/>
              <w:rPr>
                <w:bCs/>
                <w:color w:val="000000"/>
                <w:kern w:val="0"/>
                <w:sz w:val="18"/>
                <w:szCs w:val="18"/>
              </w:rPr>
            </w:pPr>
            <w:r w:rsidRPr="00780E45">
              <w:rPr>
                <w:bCs/>
                <w:color w:val="000000"/>
                <w:kern w:val="0"/>
                <w:sz w:val="18"/>
                <w:szCs w:val="18"/>
              </w:rPr>
              <w:t>-</w:t>
            </w:r>
          </w:p>
        </w:tc>
      </w:tr>
      <w:tr w:rsidR="00D4507B" w:rsidRPr="00780E45" w14:paraId="5CFFA599"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17F5D32D" w14:textId="6AF49AA2"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lastRenderedPageBreak/>
              <w:t>室</w:t>
            </w:r>
            <w:r w:rsidR="001516A2">
              <w:rPr>
                <w:rFonts w:ascii="TimesNewRomanPSMT" w:hAnsi="TimesNewRomanPSMT" w:cs="宋体" w:hint="eastAsia"/>
                <w:bCs/>
                <w:color w:val="000000"/>
                <w:kern w:val="0"/>
                <w:sz w:val="18"/>
                <w:szCs w:val="18"/>
              </w:rPr>
              <w:t>内</w:t>
            </w:r>
            <w:r w:rsidRPr="00780E45">
              <w:rPr>
                <w:rFonts w:ascii="TimesNewRomanPSMT" w:hAnsi="TimesNewRomanPSMT" w:cs="宋体" w:hint="eastAsia"/>
                <w:bCs/>
                <w:color w:val="000000"/>
                <w:kern w:val="0"/>
                <w:sz w:val="18"/>
                <w:szCs w:val="18"/>
              </w:rPr>
              <w:t>湿球温度℉</w:t>
            </w:r>
          </w:p>
          <w:p w14:paraId="4CB33213" w14:textId="77777777"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进口</w:t>
            </w:r>
          </w:p>
          <w:p w14:paraId="045446C0" w14:textId="1194DCBF" w:rsidR="00D4507B" w:rsidRPr="00780E45" w:rsidRDefault="00D4507B" w:rsidP="00D4507B">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出口</w:t>
            </w:r>
          </w:p>
        </w:tc>
        <w:tc>
          <w:tcPr>
            <w:tcW w:w="2126" w:type="dxa"/>
            <w:tcBorders>
              <w:top w:val="single" w:sz="4" w:space="0" w:color="auto"/>
              <w:left w:val="single" w:sz="4" w:space="0" w:color="auto"/>
              <w:bottom w:val="single" w:sz="4" w:space="0" w:color="auto"/>
              <w:right w:val="single" w:sz="4" w:space="0" w:color="auto"/>
            </w:tcBorders>
            <w:vAlign w:val="center"/>
          </w:tcPr>
          <w:p w14:paraId="47FC656B" w14:textId="77777777" w:rsidR="00D4507B" w:rsidRPr="00780E45" w:rsidRDefault="00D4507B" w:rsidP="00D4507B">
            <w:pPr>
              <w:jc w:val="center"/>
              <w:rPr>
                <w:bCs/>
                <w:color w:val="000000"/>
                <w:kern w:val="0"/>
                <w:sz w:val="18"/>
                <w:szCs w:val="18"/>
              </w:rPr>
            </w:pPr>
            <w:r w:rsidRPr="00780E45">
              <w:rPr>
                <w:rFonts w:hint="eastAsia"/>
                <w:bCs/>
                <w:color w:val="000000"/>
                <w:kern w:val="0"/>
                <w:sz w:val="18"/>
                <w:szCs w:val="18"/>
              </w:rPr>
              <w:t>1</w:t>
            </w:r>
            <w:r w:rsidRPr="00780E45">
              <w:rPr>
                <w:bCs/>
                <w:color w:val="000000"/>
                <w:kern w:val="0"/>
                <w:sz w:val="18"/>
                <w:szCs w:val="18"/>
              </w:rPr>
              <w:t>.0</w:t>
            </w:r>
          </w:p>
          <w:p w14:paraId="302AE5BA" w14:textId="38CB84F3" w:rsidR="00D4507B" w:rsidRPr="00780E45" w:rsidRDefault="00D4507B" w:rsidP="00D4507B">
            <w:pPr>
              <w:widowControl/>
              <w:jc w:val="center"/>
              <w:rPr>
                <w:bCs/>
                <w:color w:val="000000"/>
                <w:kern w:val="0"/>
                <w:sz w:val="18"/>
                <w:szCs w:val="18"/>
              </w:rPr>
            </w:pPr>
            <w:r w:rsidRPr="00780E45">
              <w:rPr>
                <w:bCs/>
                <w:color w:val="000000"/>
                <w:kern w:val="0"/>
                <w:sz w:val="18"/>
                <w:szCs w:val="18"/>
              </w:rPr>
              <w:t>1.0</w:t>
            </w:r>
          </w:p>
        </w:tc>
        <w:tc>
          <w:tcPr>
            <w:tcW w:w="2175" w:type="dxa"/>
            <w:tcBorders>
              <w:top w:val="single" w:sz="4" w:space="0" w:color="auto"/>
              <w:left w:val="single" w:sz="4" w:space="0" w:color="auto"/>
              <w:bottom w:val="single" w:sz="4" w:space="0" w:color="auto"/>
              <w:right w:val="single" w:sz="4" w:space="0" w:color="auto"/>
            </w:tcBorders>
            <w:vAlign w:val="center"/>
          </w:tcPr>
          <w:p w14:paraId="20536850" w14:textId="77777777" w:rsidR="00D4507B" w:rsidRPr="00780E45" w:rsidRDefault="00D4507B" w:rsidP="00D4507B">
            <w:pPr>
              <w:jc w:val="center"/>
              <w:rPr>
                <w:bCs/>
                <w:color w:val="000000"/>
                <w:kern w:val="0"/>
                <w:sz w:val="18"/>
                <w:szCs w:val="18"/>
              </w:rPr>
            </w:pPr>
            <w:r w:rsidRPr="00780E45">
              <w:rPr>
                <w:bCs/>
                <w:color w:val="000000"/>
                <w:kern w:val="0"/>
                <w:sz w:val="18"/>
                <w:szCs w:val="18"/>
              </w:rPr>
              <w:t>0.3</w:t>
            </w:r>
          </w:p>
          <w:p w14:paraId="78BBF053" w14:textId="3AD59636" w:rsidR="00D4507B" w:rsidRPr="00780E45" w:rsidRDefault="00D4507B" w:rsidP="00D4507B">
            <w:pPr>
              <w:widowControl/>
              <w:jc w:val="center"/>
              <w:rPr>
                <w:bCs/>
                <w:color w:val="000000"/>
                <w:kern w:val="0"/>
                <w:sz w:val="18"/>
                <w:szCs w:val="18"/>
              </w:rPr>
            </w:pPr>
            <w:r w:rsidRPr="00780E45">
              <w:rPr>
                <w:bCs/>
                <w:color w:val="000000"/>
                <w:kern w:val="0"/>
                <w:sz w:val="18"/>
                <w:szCs w:val="18"/>
              </w:rPr>
              <w:t>-</w:t>
            </w:r>
          </w:p>
        </w:tc>
      </w:tr>
      <w:tr w:rsidR="001516A2" w:rsidRPr="00780E45" w14:paraId="5AED379C"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0C094192" w14:textId="7E378DFE" w:rsidR="001516A2" w:rsidRPr="00780E45" w:rsidRDefault="001516A2" w:rsidP="001516A2">
            <w:pPr>
              <w:widowControl/>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室内侧测量压力对应的饱和制冷剂温度</w:t>
            </w:r>
            <w:r w:rsidRPr="00780E45">
              <w:rPr>
                <w:rFonts w:ascii="TimesNewRomanPSMT" w:hAnsi="TimesNewRomanPSMT" w:cs="宋体" w:hint="eastAsia"/>
                <w:bCs/>
                <w:color w:val="000000"/>
                <w:kern w:val="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5A25358F" w14:textId="17B27BA4" w:rsidR="001516A2" w:rsidRPr="00780E45" w:rsidRDefault="001516A2" w:rsidP="00D4507B">
            <w:pPr>
              <w:jc w:val="center"/>
              <w:rPr>
                <w:bCs/>
                <w:color w:val="000000"/>
                <w:kern w:val="0"/>
                <w:sz w:val="18"/>
                <w:szCs w:val="18"/>
              </w:rPr>
            </w:pPr>
            <w:r>
              <w:rPr>
                <w:bCs/>
                <w:color w:val="000000"/>
                <w:kern w:val="0"/>
                <w:sz w:val="18"/>
                <w:szCs w:val="18"/>
              </w:rPr>
              <w:t>3.0</w:t>
            </w:r>
          </w:p>
        </w:tc>
        <w:tc>
          <w:tcPr>
            <w:tcW w:w="2175" w:type="dxa"/>
            <w:tcBorders>
              <w:top w:val="single" w:sz="4" w:space="0" w:color="auto"/>
              <w:left w:val="single" w:sz="4" w:space="0" w:color="auto"/>
              <w:bottom w:val="single" w:sz="4" w:space="0" w:color="auto"/>
              <w:right w:val="single" w:sz="4" w:space="0" w:color="auto"/>
            </w:tcBorders>
            <w:vAlign w:val="center"/>
          </w:tcPr>
          <w:p w14:paraId="60849FA4" w14:textId="5E215C05" w:rsidR="001516A2" w:rsidRPr="00780E45" w:rsidRDefault="001516A2" w:rsidP="00D4507B">
            <w:pPr>
              <w:jc w:val="center"/>
              <w:rPr>
                <w:bCs/>
                <w:color w:val="000000"/>
                <w:kern w:val="0"/>
                <w:sz w:val="18"/>
                <w:szCs w:val="18"/>
              </w:rPr>
            </w:pPr>
            <w:r>
              <w:rPr>
                <w:bCs/>
                <w:color w:val="000000"/>
                <w:kern w:val="0"/>
                <w:sz w:val="18"/>
                <w:szCs w:val="18"/>
              </w:rPr>
              <w:t>0.5</w:t>
            </w:r>
          </w:p>
        </w:tc>
      </w:tr>
      <w:tr w:rsidR="001516A2" w:rsidRPr="00780E45" w14:paraId="5FF72F43"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6EFCE9BE" w14:textId="63105B13" w:rsidR="001516A2" w:rsidRDefault="001516A2" w:rsidP="001516A2">
            <w:pPr>
              <w:widowControl/>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液体制冷剂温度</w:t>
            </w:r>
            <w:r w:rsidRPr="00780E45">
              <w:rPr>
                <w:rFonts w:ascii="TimesNewRomanPSMT" w:hAnsi="TimesNewRomanPSMT" w:cs="宋体" w:hint="eastAsia"/>
                <w:bCs/>
                <w:color w:val="000000"/>
                <w:kern w:val="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77A00379" w14:textId="3B94B7F5" w:rsidR="001516A2" w:rsidRDefault="001516A2" w:rsidP="00D4507B">
            <w:pPr>
              <w:jc w:val="center"/>
              <w:rPr>
                <w:bCs/>
                <w:color w:val="000000"/>
                <w:kern w:val="0"/>
                <w:sz w:val="18"/>
                <w:szCs w:val="18"/>
              </w:rPr>
            </w:pPr>
            <w:r>
              <w:rPr>
                <w:bCs/>
                <w:color w:val="000000"/>
                <w:kern w:val="0"/>
                <w:sz w:val="18"/>
                <w:szCs w:val="18"/>
              </w:rPr>
              <w:t>0.5</w:t>
            </w:r>
          </w:p>
        </w:tc>
        <w:tc>
          <w:tcPr>
            <w:tcW w:w="2175" w:type="dxa"/>
            <w:tcBorders>
              <w:top w:val="single" w:sz="4" w:space="0" w:color="auto"/>
              <w:left w:val="single" w:sz="4" w:space="0" w:color="auto"/>
              <w:bottom w:val="single" w:sz="4" w:space="0" w:color="auto"/>
              <w:right w:val="single" w:sz="4" w:space="0" w:color="auto"/>
            </w:tcBorders>
            <w:vAlign w:val="center"/>
          </w:tcPr>
          <w:p w14:paraId="50B23710" w14:textId="330EBEDF" w:rsidR="001516A2" w:rsidRDefault="001516A2" w:rsidP="00D4507B">
            <w:pPr>
              <w:jc w:val="center"/>
              <w:rPr>
                <w:bCs/>
                <w:color w:val="000000"/>
                <w:kern w:val="0"/>
                <w:sz w:val="18"/>
                <w:szCs w:val="18"/>
              </w:rPr>
            </w:pPr>
            <w:r>
              <w:rPr>
                <w:bCs/>
                <w:color w:val="000000"/>
                <w:kern w:val="0"/>
                <w:sz w:val="18"/>
                <w:szCs w:val="18"/>
              </w:rPr>
              <w:t>0.2</w:t>
            </w:r>
          </w:p>
        </w:tc>
      </w:tr>
      <w:tr w:rsidR="00D224F1" w:rsidRPr="00780E45" w14:paraId="691106C7"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00703C7B" w14:textId="7AFA67DE" w:rsidR="00D224F1" w:rsidRPr="00780E45" w:rsidRDefault="00D4507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机外静压</w:t>
            </w:r>
            <w:r w:rsidRPr="00780E45">
              <w:rPr>
                <w:rFonts w:ascii="TimesNewRomanPSMT" w:hAnsi="TimesNewRomanPSMT" w:cs="宋体" w:hint="eastAsia"/>
                <w:bCs/>
                <w:color w:val="000000"/>
                <w:kern w:val="0"/>
                <w:sz w:val="18"/>
                <w:szCs w:val="18"/>
              </w:rPr>
              <w:t>in</w:t>
            </w:r>
            <w:r w:rsidRPr="00780E45">
              <w:rPr>
                <w:rFonts w:ascii="TimesNewRomanPSMT" w:hAnsi="TimesNewRomanPSMT" w:cs="宋体"/>
                <w:bCs/>
                <w:color w:val="000000"/>
                <w:kern w:val="0"/>
                <w:sz w:val="18"/>
                <w:szCs w:val="18"/>
              </w:rPr>
              <w:t xml:space="preserve"> </w:t>
            </w:r>
            <w:r w:rsidRPr="00780E45">
              <w:rPr>
                <w:rFonts w:ascii="TimesNewRomanPSMT" w:hAnsi="TimesNewRomanPSMT" w:cs="宋体" w:hint="eastAsia"/>
                <w:bCs/>
                <w:color w:val="000000"/>
                <w:kern w:val="0"/>
                <w:sz w:val="18"/>
                <w:szCs w:val="18"/>
              </w:rPr>
              <w:t>H</w:t>
            </w:r>
            <w:r w:rsidRPr="00780E45">
              <w:rPr>
                <w:rFonts w:ascii="TimesNewRomanPSMT" w:hAnsi="TimesNewRomanPSMT" w:cs="宋体"/>
                <w:bCs/>
                <w:color w:val="000000"/>
                <w:kern w:val="0"/>
                <w:sz w:val="18"/>
                <w:szCs w:val="18"/>
                <w:vertAlign w:val="subscript"/>
              </w:rPr>
              <w:t>2</w:t>
            </w:r>
            <w:r w:rsidRPr="00780E45">
              <w:rPr>
                <w:rFonts w:ascii="TimesNewRomanPSMT" w:hAnsi="TimesNewRomanPSMT" w:cs="宋体" w:hint="eastAsia"/>
                <w:bCs/>
                <w:color w:val="000000"/>
                <w:kern w:val="0"/>
                <w:sz w:val="18"/>
                <w:szCs w:val="18"/>
              </w:rPr>
              <w:t>O</w:t>
            </w:r>
          </w:p>
        </w:tc>
        <w:tc>
          <w:tcPr>
            <w:tcW w:w="2126" w:type="dxa"/>
            <w:tcBorders>
              <w:top w:val="single" w:sz="4" w:space="0" w:color="auto"/>
              <w:left w:val="single" w:sz="4" w:space="0" w:color="auto"/>
              <w:bottom w:val="single" w:sz="4" w:space="0" w:color="auto"/>
              <w:right w:val="single" w:sz="4" w:space="0" w:color="auto"/>
            </w:tcBorders>
            <w:vAlign w:val="center"/>
          </w:tcPr>
          <w:p w14:paraId="6CCCDFB2" w14:textId="6A884CB1" w:rsidR="00D224F1" w:rsidRPr="00780E45" w:rsidRDefault="00D4507B" w:rsidP="007553B7">
            <w:pPr>
              <w:widowControl/>
              <w:jc w:val="center"/>
              <w:rPr>
                <w:bCs/>
                <w:color w:val="000000"/>
                <w:kern w:val="0"/>
                <w:sz w:val="18"/>
                <w:szCs w:val="18"/>
              </w:rPr>
            </w:pPr>
            <w:r w:rsidRPr="00780E45">
              <w:rPr>
                <w:bCs/>
                <w:color w:val="000000"/>
                <w:kern w:val="0"/>
                <w:sz w:val="18"/>
                <w:szCs w:val="18"/>
              </w:rPr>
              <w:t>0.05</w:t>
            </w:r>
          </w:p>
        </w:tc>
        <w:tc>
          <w:tcPr>
            <w:tcW w:w="2175" w:type="dxa"/>
            <w:tcBorders>
              <w:top w:val="single" w:sz="4" w:space="0" w:color="auto"/>
              <w:left w:val="single" w:sz="4" w:space="0" w:color="auto"/>
              <w:bottom w:val="single" w:sz="4" w:space="0" w:color="auto"/>
              <w:right w:val="single" w:sz="4" w:space="0" w:color="auto"/>
            </w:tcBorders>
            <w:vAlign w:val="center"/>
          </w:tcPr>
          <w:p w14:paraId="0AAEA588" w14:textId="09F30A3B" w:rsidR="00D224F1" w:rsidRPr="00780E45" w:rsidRDefault="00D4507B" w:rsidP="007553B7">
            <w:pPr>
              <w:widowControl/>
              <w:jc w:val="center"/>
              <w:rPr>
                <w:bCs/>
                <w:color w:val="000000"/>
                <w:kern w:val="0"/>
                <w:sz w:val="18"/>
                <w:szCs w:val="18"/>
              </w:rPr>
            </w:pPr>
            <w:r w:rsidRPr="00780E45">
              <w:rPr>
                <w:bCs/>
                <w:color w:val="000000"/>
                <w:kern w:val="0"/>
                <w:sz w:val="18"/>
                <w:szCs w:val="18"/>
              </w:rPr>
              <w:t>-</w:t>
            </w:r>
          </w:p>
        </w:tc>
      </w:tr>
      <w:tr w:rsidR="00D224F1" w:rsidRPr="00780E45" w14:paraId="60E841C3"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6D6222A2" w14:textId="2246508F" w:rsidR="00D224F1" w:rsidRPr="00780E45" w:rsidRDefault="00D4507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电压（</w:t>
            </w:r>
            <w:r w:rsidRPr="00780E45">
              <w:rPr>
                <w:rFonts w:ascii="TimesNewRomanPSMT" w:hAnsi="TimesNewRomanPSMT" w:cs="宋体" w:hint="eastAsia"/>
                <w:bCs/>
                <w:color w:val="000000"/>
                <w:kern w:val="0"/>
                <w:sz w:val="18"/>
                <w:szCs w:val="18"/>
              </w:rPr>
              <w:t>%</w:t>
            </w:r>
            <w:r w:rsidRPr="00780E45">
              <w:rPr>
                <w:rFonts w:ascii="TimesNewRomanPSMT" w:hAnsi="TimesNewRomanPSMT" w:cs="宋体" w:hint="eastAsia"/>
                <w:bCs/>
                <w:color w:val="000000"/>
                <w:kern w:val="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68D7821B" w14:textId="108AA717" w:rsidR="00D224F1" w:rsidRPr="00780E45" w:rsidRDefault="00D4507B" w:rsidP="007553B7">
            <w:pPr>
              <w:widowControl/>
              <w:jc w:val="center"/>
              <w:rPr>
                <w:bCs/>
                <w:color w:val="000000"/>
                <w:kern w:val="0"/>
                <w:sz w:val="18"/>
                <w:szCs w:val="18"/>
              </w:rPr>
            </w:pPr>
            <w:r w:rsidRPr="00780E45">
              <w:rPr>
                <w:bCs/>
                <w:color w:val="000000"/>
                <w:kern w:val="0"/>
                <w:sz w:val="18"/>
                <w:szCs w:val="18"/>
              </w:rPr>
              <w:t>2.0</w:t>
            </w:r>
          </w:p>
        </w:tc>
        <w:tc>
          <w:tcPr>
            <w:tcW w:w="2175" w:type="dxa"/>
            <w:tcBorders>
              <w:top w:val="single" w:sz="4" w:space="0" w:color="auto"/>
              <w:left w:val="single" w:sz="4" w:space="0" w:color="auto"/>
              <w:bottom w:val="single" w:sz="4" w:space="0" w:color="auto"/>
              <w:right w:val="single" w:sz="4" w:space="0" w:color="auto"/>
            </w:tcBorders>
            <w:vAlign w:val="center"/>
          </w:tcPr>
          <w:p w14:paraId="2EA73D52" w14:textId="7B04ACA2" w:rsidR="00D224F1" w:rsidRPr="00780E45" w:rsidRDefault="00D4507B" w:rsidP="007553B7">
            <w:pPr>
              <w:widowControl/>
              <w:jc w:val="center"/>
              <w:rPr>
                <w:bCs/>
                <w:color w:val="000000"/>
                <w:kern w:val="0"/>
                <w:sz w:val="18"/>
                <w:szCs w:val="18"/>
              </w:rPr>
            </w:pPr>
            <w:r w:rsidRPr="00780E45">
              <w:rPr>
                <w:bCs/>
                <w:color w:val="000000"/>
                <w:kern w:val="0"/>
                <w:sz w:val="18"/>
                <w:szCs w:val="18"/>
              </w:rPr>
              <w:t>1.0</w:t>
            </w:r>
          </w:p>
        </w:tc>
      </w:tr>
      <w:tr w:rsidR="001516A2" w:rsidRPr="00780E45" w14:paraId="078F4C4A"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6B917342" w14:textId="17756AA5" w:rsidR="001516A2" w:rsidRPr="00780E45" w:rsidRDefault="001516A2" w:rsidP="007553B7">
            <w:pPr>
              <w:widowControl/>
              <w:jc w:val="center"/>
              <w:rPr>
                <w:rFonts w:ascii="TimesNewRomanPSMT" w:hAnsi="TimesNewRomanPSMT" w:cs="宋体" w:hint="eastAsia"/>
                <w:bCs/>
                <w:color w:val="000000"/>
                <w:kern w:val="0"/>
                <w:sz w:val="18"/>
                <w:szCs w:val="18"/>
              </w:rPr>
            </w:pPr>
            <w:r>
              <w:rPr>
                <w:rFonts w:ascii="TimesNewRomanPSMT" w:hAnsi="TimesNewRomanPSMT" w:cs="宋体" w:hint="eastAsia"/>
                <w:bCs/>
                <w:color w:val="000000"/>
                <w:kern w:val="0"/>
                <w:sz w:val="18"/>
                <w:szCs w:val="18"/>
              </w:rPr>
              <w:t>液体流量（</w:t>
            </w:r>
            <w:r>
              <w:rPr>
                <w:rFonts w:ascii="TimesNewRomanPSMT" w:hAnsi="TimesNewRomanPSMT" w:cs="宋体" w:hint="eastAsia"/>
                <w:bCs/>
                <w:color w:val="000000"/>
                <w:kern w:val="0"/>
                <w:sz w:val="18"/>
                <w:szCs w:val="18"/>
              </w:rPr>
              <w:t>%</w:t>
            </w:r>
            <w:r>
              <w:rPr>
                <w:rFonts w:ascii="TimesNewRomanPSMT" w:hAnsi="TimesNewRomanPSMT" w:cs="宋体" w:hint="eastAsia"/>
                <w:bCs/>
                <w:color w:val="000000"/>
                <w:kern w:val="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45FF8E1B" w14:textId="46A5D5F5" w:rsidR="001516A2" w:rsidRPr="00780E45" w:rsidRDefault="001516A2" w:rsidP="007553B7">
            <w:pPr>
              <w:widowControl/>
              <w:jc w:val="center"/>
              <w:rPr>
                <w:bCs/>
                <w:color w:val="000000"/>
                <w:kern w:val="0"/>
                <w:sz w:val="18"/>
                <w:szCs w:val="18"/>
              </w:rPr>
            </w:pPr>
            <w:r>
              <w:rPr>
                <w:bCs/>
                <w:color w:val="000000"/>
                <w:kern w:val="0"/>
                <w:sz w:val="18"/>
                <w:szCs w:val="18"/>
              </w:rPr>
              <w:t>2.0</w:t>
            </w:r>
          </w:p>
        </w:tc>
        <w:tc>
          <w:tcPr>
            <w:tcW w:w="2175" w:type="dxa"/>
            <w:tcBorders>
              <w:top w:val="single" w:sz="4" w:space="0" w:color="auto"/>
              <w:left w:val="single" w:sz="4" w:space="0" w:color="auto"/>
              <w:bottom w:val="single" w:sz="4" w:space="0" w:color="auto"/>
              <w:right w:val="single" w:sz="4" w:space="0" w:color="auto"/>
            </w:tcBorders>
            <w:vAlign w:val="center"/>
          </w:tcPr>
          <w:p w14:paraId="77FB87A2" w14:textId="630DEEEB" w:rsidR="001516A2" w:rsidRPr="00780E45" w:rsidRDefault="001516A2" w:rsidP="007553B7">
            <w:pPr>
              <w:widowControl/>
              <w:jc w:val="center"/>
              <w:rPr>
                <w:bCs/>
                <w:color w:val="000000"/>
                <w:kern w:val="0"/>
                <w:sz w:val="18"/>
                <w:szCs w:val="18"/>
              </w:rPr>
            </w:pPr>
            <w:r>
              <w:rPr>
                <w:bCs/>
                <w:color w:val="000000"/>
                <w:kern w:val="0"/>
                <w:sz w:val="18"/>
                <w:szCs w:val="18"/>
              </w:rPr>
              <w:t>-</w:t>
            </w:r>
          </w:p>
        </w:tc>
      </w:tr>
      <w:tr w:rsidR="000071B1" w:rsidRPr="00D839CC" w14:paraId="54EA57FD" w14:textId="77777777" w:rsidTr="000071B1">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33364EBB" w14:textId="12A9BCC8" w:rsidR="000071B1" w:rsidRPr="00780E45" w:rsidRDefault="00D4507B" w:rsidP="007553B7">
            <w:pPr>
              <w:widowControl/>
              <w:jc w:val="center"/>
              <w:rPr>
                <w:rFonts w:ascii="TimesNewRomanPSMT" w:hAnsi="TimesNewRomanPSMT" w:cs="宋体" w:hint="eastAsia"/>
                <w:bCs/>
                <w:color w:val="000000"/>
                <w:kern w:val="0"/>
                <w:sz w:val="18"/>
                <w:szCs w:val="18"/>
              </w:rPr>
            </w:pPr>
            <w:r w:rsidRPr="00780E45">
              <w:rPr>
                <w:rFonts w:ascii="TimesNewRomanPSMT" w:hAnsi="TimesNewRomanPSMT" w:cs="宋体" w:hint="eastAsia"/>
                <w:bCs/>
                <w:color w:val="000000"/>
                <w:kern w:val="0"/>
                <w:sz w:val="18"/>
                <w:szCs w:val="18"/>
              </w:rPr>
              <w:t>喷嘴压降（</w:t>
            </w:r>
            <w:r w:rsidRPr="00780E45">
              <w:rPr>
                <w:rFonts w:ascii="TimesNewRomanPSMT" w:hAnsi="TimesNewRomanPSMT" w:cs="宋体" w:hint="eastAsia"/>
                <w:bCs/>
                <w:color w:val="000000"/>
                <w:kern w:val="0"/>
                <w:sz w:val="18"/>
                <w:szCs w:val="18"/>
              </w:rPr>
              <w:t>%</w:t>
            </w:r>
            <w:r w:rsidRPr="00780E45">
              <w:rPr>
                <w:rFonts w:ascii="TimesNewRomanPSMT" w:hAnsi="TimesNewRomanPSMT" w:cs="宋体" w:hint="eastAsia"/>
                <w:bCs/>
                <w:color w:val="000000"/>
                <w:kern w:val="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45771DF2" w14:textId="1D3FE376" w:rsidR="000071B1" w:rsidRPr="00780E45" w:rsidRDefault="00D4507B" w:rsidP="007553B7">
            <w:pPr>
              <w:widowControl/>
              <w:jc w:val="center"/>
              <w:rPr>
                <w:bCs/>
                <w:color w:val="000000"/>
                <w:kern w:val="0"/>
                <w:sz w:val="18"/>
                <w:szCs w:val="18"/>
              </w:rPr>
            </w:pPr>
            <w:r w:rsidRPr="00780E45">
              <w:rPr>
                <w:bCs/>
                <w:color w:val="000000"/>
                <w:kern w:val="0"/>
                <w:sz w:val="18"/>
                <w:szCs w:val="18"/>
              </w:rPr>
              <w:t>2.0</w:t>
            </w:r>
          </w:p>
        </w:tc>
        <w:tc>
          <w:tcPr>
            <w:tcW w:w="2175" w:type="dxa"/>
            <w:tcBorders>
              <w:top w:val="single" w:sz="4" w:space="0" w:color="auto"/>
              <w:left w:val="single" w:sz="4" w:space="0" w:color="auto"/>
              <w:bottom w:val="single" w:sz="4" w:space="0" w:color="auto"/>
              <w:right w:val="single" w:sz="4" w:space="0" w:color="auto"/>
            </w:tcBorders>
            <w:vAlign w:val="center"/>
          </w:tcPr>
          <w:p w14:paraId="64636A1A" w14:textId="3705F478" w:rsidR="000071B1" w:rsidRPr="00D839CC" w:rsidRDefault="00D4507B" w:rsidP="007553B7">
            <w:pPr>
              <w:widowControl/>
              <w:jc w:val="center"/>
              <w:rPr>
                <w:bCs/>
                <w:color w:val="000000"/>
                <w:kern w:val="0"/>
                <w:sz w:val="18"/>
                <w:szCs w:val="18"/>
              </w:rPr>
            </w:pPr>
            <w:r w:rsidRPr="00780E45">
              <w:rPr>
                <w:bCs/>
                <w:color w:val="000000"/>
                <w:kern w:val="0"/>
                <w:sz w:val="18"/>
                <w:szCs w:val="18"/>
              </w:rPr>
              <w:t>-</w:t>
            </w:r>
          </w:p>
        </w:tc>
      </w:tr>
    </w:tbl>
    <w:p w14:paraId="1E86E551" w14:textId="46F1F049" w:rsidR="00CB2948" w:rsidRDefault="00CB2948" w:rsidP="00873C4E">
      <w:pPr>
        <w:pStyle w:val="af8"/>
        <w:spacing w:beforeLines="50" w:before="156" w:afterLines="50" w:after="156"/>
        <w:ind w:firstLineChars="0" w:firstLine="0"/>
        <w:rPr>
          <w:rFonts w:asciiTheme="minorEastAsia" w:hAnsiTheme="minorEastAsia"/>
          <w:bCs/>
        </w:rPr>
      </w:pPr>
      <w:r>
        <w:rPr>
          <w:rFonts w:ascii="黑体" w:eastAsia="黑体" w:hAnsi="黑体"/>
          <w:bCs/>
        </w:rPr>
        <w:t>6.</w:t>
      </w:r>
      <w:r w:rsidR="00780E45">
        <w:rPr>
          <w:rFonts w:ascii="黑体" w:eastAsia="黑体" w:hAnsi="黑体"/>
          <w:bCs/>
        </w:rPr>
        <w:t xml:space="preserve">1.4 </w:t>
      </w:r>
      <w:r w:rsidR="00780E45" w:rsidRPr="00780E45">
        <w:rPr>
          <w:rFonts w:asciiTheme="minorEastAsia" w:hAnsiTheme="minorEastAsia"/>
          <w:bCs/>
        </w:rPr>
        <w:t>额定工况测试应该根据铭牌额定电压和频率下进行。如果有双电压铭牌的机组</w:t>
      </w:r>
      <w:r w:rsidR="00780E45">
        <w:rPr>
          <w:rFonts w:asciiTheme="minorEastAsia" w:hAnsiTheme="minorEastAsia" w:hint="eastAsia"/>
          <w:bCs/>
        </w:rPr>
        <w:t>，应该在两种电压下测试，或者在低电压下进行。</w:t>
      </w:r>
      <w:r w:rsidR="00784C27">
        <w:rPr>
          <w:rFonts w:asciiTheme="minorEastAsia" w:hAnsiTheme="minorEastAsia" w:hint="eastAsia"/>
          <w:bCs/>
        </w:rPr>
        <w:t>如果标注</w:t>
      </w:r>
      <w:r w:rsidR="008D6B8F" w:rsidRPr="00784C27">
        <w:rPr>
          <w:rFonts w:asciiTheme="minorEastAsia" w:hAnsiTheme="minorEastAsia" w:hint="eastAsia"/>
          <w:bCs/>
        </w:rPr>
        <w:t>范围电压</w:t>
      </w:r>
      <w:r w:rsidR="00784C27" w:rsidRPr="00784C27">
        <w:rPr>
          <w:rFonts w:asciiTheme="minorEastAsia" w:hAnsiTheme="minorEastAsia" w:hint="eastAsia"/>
          <w:bCs/>
        </w:rPr>
        <w:t>铭牌的机组，应该</w:t>
      </w:r>
      <w:r w:rsidR="008D6B8F" w:rsidRPr="00784C27">
        <w:rPr>
          <w:rFonts w:asciiTheme="minorEastAsia" w:hAnsiTheme="minorEastAsia" w:hint="eastAsia"/>
          <w:bCs/>
        </w:rPr>
        <w:t>根据制造商的要求</w:t>
      </w:r>
      <w:r w:rsidR="00784C27" w:rsidRPr="00784C27">
        <w:rPr>
          <w:rFonts w:asciiTheme="minorEastAsia" w:hAnsiTheme="minorEastAsia" w:hint="eastAsia"/>
          <w:bCs/>
        </w:rPr>
        <w:t>或者出口</w:t>
      </w:r>
      <w:r w:rsidR="008D6B8F" w:rsidRPr="00784C27">
        <w:rPr>
          <w:rFonts w:asciiTheme="minorEastAsia" w:hAnsiTheme="minorEastAsia" w:hint="eastAsia"/>
          <w:bCs/>
        </w:rPr>
        <w:t>当地的额定电压进行测试。</w:t>
      </w:r>
    </w:p>
    <w:p w14:paraId="0DD0A812" w14:textId="60CDA3F3" w:rsidR="00780E45" w:rsidRDefault="00780E45" w:rsidP="00873C4E">
      <w:pPr>
        <w:pStyle w:val="af8"/>
        <w:spacing w:beforeLines="50" w:before="156" w:afterLines="50" w:after="156"/>
        <w:ind w:firstLineChars="0" w:firstLine="0"/>
        <w:rPr>
          <w:rFonts w:ascii="黑体" w:eastAsia="黑体" w:hAnsi="黑体"/>
          <w:bCs/>
        </w:rPr>
      </w:pPr>
      <w:r w:rsidRPr="00780E45">
        <w:rPr>
          <w:rFonts w:ascii="黑体" w:eastAsia="黑体" w:hAnsi="黑体"/>
          <w:bCs/>
        </w:rPr>
        <w:t>6.1.5</w:t>
      </w:r>
      <w:r>
        <w:rPr>
          <w:rFonts w:asciiTheme="minorEastAsia" w:hAnsiTheme="minorEastAsia"/>
          <w:bCs/>
        </w:rPr>
        <w:t xml:space="preserve"> </w:t>
      </w:r>
      <w:r>
        <w:rPr>
          <w:rFonts w:asciiTheme="minorEastAsia" w:hAnsiTheme="minorEastAsia" w:hint="eastAsia"/>
          <w:bCs/>
        </w:rPr>
        <w:t>测试结果只有在大气压大于1</w:t>
      </w:r>
      <w:r>
        <w:rPr>
          <w:rFonts w:asciiTheme="minorEastAsia" w:hAnsiTheme="minorEastAsia"/>
          <w:bCs/>
        </w:rPr>
        <w:t xml:space="preserve">3.7 </w:t>
      </w:r>
      <w:r>
        <w:rPr>
          <w:rFonts w:asciiTheme="minorEastAsia" w:hAnsiTheme="minorEastAsia" w:hint="eastAsia"/>
          <w:bCs/>
        </w:rPr>
        <w:t>psia时有效，其测试不能在大气压小于1</w:t>
      </w:r>
      <w:r>
        <w:rPr>
          <w:rFonts w:asciiTheme="minorEastAsia" w:hAnsiTheme="minorEastAsia"/>
          <w:bCs/>
        </w:rPr>
        <w:t xml:space="preserve">3.7 </w:t>
      </w:r>
      <w:r>
        <w:rPr>
          <w:rFonts w:asciiTheme="minorEastAsia" w:hAnsiTheme="minorEastAsia" w:hint="eastAsia"/>
          <w:bCs/>
        </w:rPr>
        <w:t>psia的情况下进行，测量设备的精度应该在±0</w:t>
      </w:r>
      <w:r>
        <w:rPr>
          <w:rFonts w:asciiTheme="minorEastAsia" w:hAnsiTheme="minorEastAsia"/>
          <w:bCs/>
        </w:rPr>
        <w:t>.5</w:t>
      </w:r>
      <w:r>
        <w:rPr>
          <w:rFonts w:asciiTheme="minorEastAsia" w:hAnsiTheme="minorEastAsia" w:hint="eastAsia"/>
          <w:bCs/>
        </w:rPr>
        <w:t>%之内有效。</w:t>
      </w:r>
    </w:p>
    <w:p w14:paraId="320F3229" w14:textId="36FC9659" w:rsidR="003A7F3A" w:rsidRDefault="003A7F3A" w:rsidP="00873C4E">
      <w:pPr>
        <w:pStyle w:val="af8"/>
        <w:spacing w:beforeLines="50" w:before="156" w:afterLines="50" w:after="156"/>
        <w:ind w:firstLineChars="0" w:firstLine="0"/>
        <w:rPr>
          <w:rFonts w:ascii="黑体" w:eastAsia="黑体" w:hAnsi="黑体"/>
          <w:bCs/>
        </w:rPr>
      </w:pPr>
      <w:r>
        <w:rPr>
          <w:rFonts w:ascii="黑体" w:eastAsia="黑体" w:hAnsi="黑体" w:hint="eastAsia"/>
          <w:bCs/>
        </w:rPr>
        <w:t>6.</w:t>
      </w:r>
      <w:r w:rsidR="0081648E">
        <w:rPr>
          <w:rFonts w:ascii="黑体" w:eastAsia="黑体" w:hAnsi="黑体"/>
          <w:bCs/>
        </w:rPr>
        <w:t>2</w:t>
      </w:r>
      <w:r w:rsidR="0081648E">
        <w:rPr>
          <w:rFonts w:ascii="黑体" w:eastAsia="黑体" w:hAnsi="黑体" w:hint="eastAsia"/>
          <w:bCs/>
        </w:rPr>
        <w:t>试验</w:t>
      </w:r>
      <w:r>
        <w:rPr>
          <w:rFonts w:ascii="黑体" w:eastAsia="黑体" w:hAnsi="黑体" w:hint="eastAsia"/>
          <w:bCs/>
        </w:rPr>
        <w:t>要求</w:t>
      </w:r>
    </w:p>
    <w:p w14:paraId="1320A841" w14:textId="4FEEC915" w:rsidR="007F2557" w:rsidRDefault="007F2557" w:rsidP="00873C4E">
      <w:pPr>
        <w:pStyle w:val="af8"/>
        <w:spacing w:beforeLines="50" w:before="156" w:afterLines="50" w:after="156"/>
        <w:ind w:firstLineChars="0" w:firstLine="0"/>
        <w:rPr>
          <w:rFonts w:asciiTheme="minorEastAsia" w:hAnsiTheme="minorEastAsia"/>
          <w:bCs/>
        </w:rPr>
      </w:pPr>
      <w:r>
        <w:rPr>
          <w:rFonts w:ascii="黑体" w:eastAsia="黑体" w:hAnsi="黑体"/>
          <w:bCs/>
        </w:rPr>
        <w:t xml:space="preserve">6.2.1 </w:t>
      </w:r>
      <w:r w:rsidRPr="007F2557">
        <w:rPr>
          <w:rFonts w:asciiTheme="minorEastAsia" w:hAnsiTheme="minorEastAsia" w:hint="eastAsia"/>
          <w:bCs/>
        </w:rPr>
        <w:t>当制热和部分负荷制冷工况测试不使用制冷满负荷风量时，需要使用公式1调整机外静压。</w:t>
      </w:r>
    </w:p>
    <w:p w14:paraId="3A9578A5" w14:textId="77777777" w:rsidR="007F2557" w:rsidRDefault="007F2557" w:rsidP="00873C4E">
      <w:pPr>
        <w:pStyle w:val="af8"/>
        <w:spacing w:beforeLines="50" w:before="156" w:afterLines="50" w:after="156"/>
        <w:ind w:firstLineChars="0" w:firstLine="0"/>
        <w:rPr>
          <w:rFonts w:asciiTheme="minorEastAsia" w:hAnsiTheme="minorEastAsia"/>
          <w:bCs/>
        </w:rPr>
      </w:pPr>
      <w:r>
        <w:rPr>
          <w:noProof/>
        </w:rPr>
        <w:drawing>
          <wp:inline distT="0" distB="0" distL="0" distR="0" wp14:anchorId="6F30909F" wp14:editId="446F362A">
            <wp:extent cx="4730750" cy="5794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2720" cy="585844"/>
                    </a:xfrm>
                    <a:prstGeom prst="rect">
                      <a:avLst/>
                    </a:prstGeom>
                  </pic:spPr>
                </pic:pic>
              </a:graphicData>
            </a:graphic>
          </wp:inline>
        </w:drawing>
      </w:r>
      <w:r>
        <w:rPr>
          <w:rFonts w:asciiTheme="minorEastAsia" w:hAnsiTheme="minorEastAsia"/>
          <w:bCs/>
        </w:rPr>
        <w:t xml:space="preserve">   </w:t>
      </w:r>
    </w:p>
    <w:p w14:paraId="7FE31E08" w14:textId="77777777" w:rsidR="007F2557" w:rsidRDefault="007F255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其中：</w:t>
      </w:r>
    </w:p>
    <w:p w14:paraId="1C88EBD8" w14:textId="02B0B230" w:rsidR="007F2557" w:rsidRDefault="007F2557"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ESP</w:t>
      </w:r>
      <w:r w:rsidRPr="007F2557">
        <w:rPr>
          <w:rFonts w:asciiTheme="minorEastAsia" w:hAnsiTheme="minorEastAsia"/>
          <w:bCs/>
          <w:vertAlign w:val="subscript"/>
        </w:rPr>
        <w:t xml:space="preserve">adj </w:t>
      </w:r>
      <w:r>
        <w:rPr>
          <w:rFonts w:asciiTheme="minorEastAsia" w:hAnsiTheme="minorEastAsia"/>
          <w:bCs/>
        </w:rPr>
        <w:t>=</w:t>
      </w:r>
      <w:r>
        <w:rPr>
          <w:rFonts w:asciiTheme="minorEastAsia" w:hAnsiTheme="minorEastAsia" w:hint="eastAsia"/>
          <w:bCs/>
        </w:rPr>
        <w:t>在制热和部分负荷制冷工况风量时调整后的机外静压，i</w:t>
      </w:r>
      <w:r>
        <w:rPr>
          <w:rFonts w:asciiTheme="minorEastAsia" w:hAnsiTheme="minorEastAsia"/>
          <w:bCs/>
        </w:rPr>
        <w:t>n H</w:t>
      </w:r>
      <w:r w:rsidRPr="007F2557">
        <w:rPr>
          <w:rFonts w:asciiTheme="minorEastAsia" w:hAnsiTheme="minorEastAsia"/>
          <w:bCs/>
          <w:vertAlign w:val="subscript"/>
        </w:rPr>
        <w:t>2</w:t>
      </w:r>
      <w:r>
        <w:rPr>
          <w:rFonts w:asciiTheme="minorEastAsia" w:hAnsiTheme="minorEastAsia"/>
          <w:bCs/>
        </w:rPr>
        <w:t xml:space="preserve">O    </w:t>
      </w:r>
    </w:p>
    <w:p w14:paraId="1F54AD37" w14:textId="77777777" w:rsidR="00DA5C98" w:rsidRDefault="007F2557"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ESP</w:t>
      </w:r>
      <w:r w:rsidRPr="007F2557">
        <w:rPr>
          <w:rFonts w:asciiTheme="minorEastAsia" w:hAnsiTheme="minorEastAsia"/>
          <w:bCs/>
          <w:vertAlign w:val="subscript"/>
        </w:rPr>
        <w:t>FL</w:t>
      </w:r>
      <w:r>
        <w:rPr>
          <w:rFonts w:asciiTheme="minorEastAsia" w:hAnsiTheme="minorEastAsia"/>
          <w:bCs/>
        </w:rPr>
        <w:t xml:space="preserve"> =</w:t>
      </w:r>
      <w:r>
        <w:rPr>
          <w:rFonts w:asciiTheme="minorEastAsia" w:hAnsiTheme="minorEastAsia" w:hint="eastAsia"/>
          <w:bCs/>
        </w:rPr>
        <w:t>满负荷制冷风量下根据表4规定的机外静压，i</w:t>
      </w:r>
      <w:r>
        <w:rPr>
          <w:rFonts w:asciiTheme="minorEastAsia" w:hAnsiTheme="minorEastAsia"/>
          <w:bCs/>
        </w:rPr>
        <w:t>n H</w:t>
      </w:r>
      <w:r w:rsidRPr="007F2557">
        <w:rPr>
          <w:rFonts w:asciiTheme="minorEastAsia" w:hAnsiTheme="minorEastAsia"/>
          <w:bCs/>
          <w:vertAlign w:val="subscript"/>
        </w:rPr>
        <w:t>2</w:t>
      </w:r>
      <w:r>
        <w:rPr>
          <w:rFonts w:asciiTheme="minorEastAsia" w:hAnsiTheme="minorEastAsia"/>
          <w:bCs/>
        </w:rPr>
        <w:t xml:space="preserve">O </w:t>
      </w:r>
    </w:p>
    <w:p w14:paraId="7D18F1B0" w14:textId="650FE426" w:rsidR="00DA5C98" w:rsidRDefault="00DA5C98"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Q</w:t>
      </w:r>
      <w:r w:rsidRPr="00DA5C98">
        <w:rPr>
          <w:rFonts w:asciiTheme="minorEastAsia" w:hAnsiTheme="minorEastAsia"/>
          <w:bCs/>
          <w:vertAlign w:val="subscript"/>
        </w:rPr>
        <w:t>dif</w:t>
      </w:r>
      <w:r>
        <w:rPr>
          <w:rFonts w:asciiTheme="minorEastAsia" w:hAnsiTheme="minorEastAsia"/>
          <w:bCs/>
          <w:vertAlign w:val="subscript"/>
        </w:rPr>
        <w:t xml:space="preserve"> </w:t>
      </w:r>
      <w:r>
        <w:rPr>
          <w:rFonts w:asciiTheme="minorEastAsia" w:hAnsiTheme="minorEastAsia"/>
          <w:bCs/>
        </w:rPr>
        <w:t>=</w:t>
      </w:r>
      <w:r>
        <w:rPr>
          <w:rFonts w:asciiTheme="minorEastAsia" w:hAnsiTheme="minorEastAsia" w:hint="eastAsia"/>
          <w:bCs/>
        </w:rPr>
        <w:t>测量的部分负荷风量或者制造商规定的制热风量，scfm</w:t>
      </w:r>
    </w:p>
    <w:p w14:paraId="2DB07393" w14:textId="295B13CC" w:rsidR="00DA5C98" w:rsidRDefault="00DA5C98"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Q</w:t>
      </w:r>
      <w:r w:rsidRPr="00DA5C98">
        <w:rPr>
          <w:rFonts w:asciiTheme="minorEastAsia" w:hAnsiTheme="minorEastAsia" w:hint="eastAsia"/>
          <w:bCs/>
          <w:vertAlign w:val="subscript"/>
        </w:rPr>
        <w:t>FL</w:t>
      </w:r>
      <w:r>
        <w:rPr>
          <w:rFonts w:asciiTheme="minorEastAsia" w:hAnsiTheme="minorEastAsia"/>
          <w:bCs/>
        </w:rPr>
        <w:t xml:space="preserve"> </w:t>
      </w:r>
      <w:r>
        <w:rPr>
          <w:rFonts w:asciiTheme="minorEastAsia" w:hAnsiTheme="minorEastAsia" w:hint="eastAsia"/>
          <w:bCs/>
        </w:rPr>
        <w:t>=测量的满负荷制冷风量，scfm</w:t>
      </w:r>
    </w:p>
    <w:p w14:paraId="56F61135" w14:textId="71E80D65" w:rsidR="00DA5C98" w:rsidRDefault="00DA5C98"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6.2.2 </w:t>
      </w:r>
      <w:r>
        <w:rPr>
          <w:rFonts w:asciiTheme="minorEastAsia" w:hAnsiTheme="minorEastAsia" w:hint="eastAsia"/>
          <w:bCs/>
        </w:rPr>
        <w:t>对于没有滤网的机组，在表4规定的最小机外静压下需要加上额外的静压。</w:t>
      </w:r>
      <w:r w:rsidR="00FA79E9">
        <w:rPr>
          <w:rFonts w:asciiTheme="minorEastAsia" w:hAnsiTheme="minorEastAsia" w:hint="eastAsia"/>
          <w:bCs/>
        </w:rPr>
        <w:t>其增加的值要基于制造商提供的过滤网面积。对于没有提供的过滤网面积的机组，蒸发器的迎风面积应当被使用。对于制热和部分负荷测试，额外的机外静压要根据公式1减去。</w:t>
      </w:r>
    </w:p>
    <w:p w14:paraId="6E56D333" w14:textId="35338FB8" w:rsidR="00FA79E9" w:rsidRDefault="00FA79E9" w:rsidP="00873C4E">
      <w:pPr>
        <w:pStyle w:val="af8"/>
        <w:spacing w:beforeLines="50" w:before="156" w:afterLines="50" w:after="156"/>
        <w:ind w:firstLineChars="0" w:firstLine="0"/>
        <w:rPr>
          <w:rFonts w:asciiTheme="minorEastAsia" w:hAnsiTheme="minorEastAsia"/>
          <w:bCs/>
        </w:rPr>
      </w:pPr>
      <w:r>
        <w:rPr>
          <w:noProof/>
        </w:rPr>
        <w:drawing>
          <wp:inline distT="0" distB="0" distL="0" distR="0" wp14:anchorId="20829711" wp14:editId="4E8920BA">
            <wp:extent cx="4787900" cy="6572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14910" cy="660923"/>
                    </a:xfrm>
                    <a:prstGeom prst="rect">
                      <a:avLst/>
                    </a:prstGeom>
                  </pic:spPr>
                </pic:pic>
              </a:graphicData>
            </a:graphic>
          </wp:inline>
        </w:drawing>
      </w:r>
    </w:p>
    <w:p w14:paraId="161D63A9" w14:textId="64839135" w:rsidR="00FA79E9" w:rsidRDefault="00FA79E9"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其中：</w:t>
      </w:r>
    </w:p>
    <w:p w14:paraId="26668CB3" w14:textId="4EA98A49" w:rsidR="00FA79E9" w:rsidRDefault="00FA79E9"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ESP</w:t>
      </w:r>
      <w:r w:rsidRPr="00FA79E9">
        <w:rPr>
          <w:rFonts w:asciiTheme="minorEastAsia" w:hAnsiTheme="minorEastAsia" w:hint="eastAsia"/>
          <w:bCs/>
          <w:vertAlign w:val="subscript"/>
        </w:rPr>
        <w:t>filter</w:t>
      </w:r>
      <w:r>
        <w:rPr>
          <w:rFonts w:asciiTheme="minorEastAsia" w:hAnsiTheme="minorEastAsia"/>
          <w:bCs/>
          <w:vertAlign w:val="subscript"/>
        </w:rPr>
        <w:t xml:space="preserve"> </w:t>
      </w:r>
      <w:r w:rsidRPr="00FA79E9">
        <w:rPr>
          <w:rFonts w:asciiTheme="minorEastAsia" w:hAnsiTheme="minorEastAsia" w:hint="eastAsia"/>
          <w:bCs/>
        </w:rPr>
        <w:t>=</w:t>
      </w:r>
      <w:r w:rsidR="00557AEF">
        <w:rPr>
          <w:rFonts w:asciiTheme="minorEastAsia" w:hAnsiTheme="minorEastAsia" w:hint="eastAsia"/>
          <w:bCs/>
        </w:rPr>
        <w:t>额外的机外静压，i</w:t>
      </w:r>
      <w:r w:rsidR="00557AEF">
        <w:rPr>
          <w:rFonts w:asciiTheme="minorEastAsia" w:hAnsiTheme="minorEastAsia"/>
          <w:bCs/>
        </w:rPr>
        <w:t>n H</w:t>
      </w:r>
      <w:r w:rsidR="00557AEF" w:rsidRPr="007F2557">
        <w:rPr>
          <w:rFonts w:asciiTheme="minorEastAsia" w:hAnsiTheme="minorEastAsia"/>
          <w:bCs/>
          <w:vertAlign w:val="subscript"/>
        </w:rPr>
        <w:t>2</w:t>
      </w:r>
      <w:r w:rsidR="00557AEF">
        <w:rPr>
          <w:rFonts w:asciiTheme="minorEastAsia" w:hAnsiTheme="minorEastAsia"/>
          <w:bCs/>
        </w:rPr>
        <w:t>O</w:t>
      </w:r>
    </w:p>
    <w:p w14:paraId="4EB2B978" w14:textId="77777777" w:rsidR="008D70EF" w:rsidRDefault="008D70EF" w:rsidP="008D70EF">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Q</w:t>
      </w:r>
      <w:r w:rsidRPr="00DA5C98">
        <w:rPr>
          <w:rFonts w:asciiTheme="minorEastAsia" w:hAnsiTheme="minorEastAsia" w:hint="eastAsia"/>
          <w:bCs/>
          <w:vertAlign w:val="subscript"/>
        </w:rPr>
        <w:t>FL</w:t>
      </w:r>
      <w:r>
        <w:rPr>
          <w:rFonts w:asciiTheme="minorEastAsia" w:hAnsiTheme="minorEastAsia"/>
          <w:bCs/>
        </w:rPr>
        <w:t xml:space="preserve"> </w:t>
      </w:r>
      <w:r>
        <w:rPr>
          <w:rFonts w:asciiTheme="minorEastAsia" w:hAnsiTheme="minorEastAsia" w:hint="eastAsia"/>
          <w:bCs/>
        </w:rPr>
        <w:t>=测量的满负荷制冷风量，scfm</w:t>
      </w:r>
    </w:p>
    <w:p w14:paraId="592B0409" w14:textId="43EC20B4" w:rsidR="008D70EF" w:rsidRDefault="008D70EF" w:rsidP="00873C4E">
      <w:pPr>
        <w:pStyle w:val="af8"/>
        <w:spacing w:beforeLines="50" w:before="156" w:afterLines="50" w:after="156"/>
        <w:ind w:firstLineChars="0" w:firstLine="0"/>
        <w:rPr>
          <w:rFonts w:asciiTheme="minorEastAsia" w:hAnsiTheme="minorEastAsia"/>
          <w:bCs/>
          <w:vertAlign w:val="superscript"/>
        </w:rPr>
      </w:pPr>
      <w:r>
        <w:rPr>
          <w:rFonts w:asciiTheme="minorEastAsia" w:hAnsiTheme="minorEastAsia" w:hint="eastAsia"/>
          <w:bCs/>
        </w:rPr>
        <w:t>A</w:t>
      </w:r>
      <w:r w:rsidRPr="008D70EF">
        <w:rPr>
          <w:rFonts w:asciiTheme="minorEastAsia" w:hAnsiTheme="minorEastAsia" w:hint="eastAsia"/>
          <w:bCs/>
          <w:vertAlign w:val="subscript"/>
        </w:rPr>
        <w:t>ft</w:t>
      </w:r>
      <w:r>
        <w:rPr>
          <w:rFonts w:asciiTheme="minorEastAsia" w:hAnsiTheme="minorEastAsia"/>
          <w:bCs/>
          <w:vertAlign w:val="subscript"/>
        </w:rPr>
        <w:t xml:space="preserve"> </w:t>
      </w:r>
      <w:r w:rsidRPr="008D70EF">
        <w:rPr>
          <w:rFonts w:asciiTheme="minorEastAsia" w:hAnsiTheme="minorEastAsia" w:hint="eastAsia"/>
          <w:bCs/>
        </w:rPr>
        <w:t>=</w:t>
      </w:r>
      <w:r>
        <w:rPr>
          <w:rFonts w:asciiTheme="minorEastAsia" w:hAnsiTheme="minorEastAsia" w:hint="eastAsia"/>
          <w:bCs/>
        </w:rPr>
        <w:t>过滤网面积，ft</w:t>
      </w:r>
      <w:r w:rsidRPr="008D70EF">
        <w:rPr>
          <w:rFonts w:asciiTheme="minorEastAsia" w:hAnsiTheme="minorEastAsia"/>
          <w:bCs/>
          <w:vertAlign w:val="superscript"/>
        </w:rPr>
        <w:t>2</w:t>
      </w:r>
    </w:p>
    <w:p w14:paraId="20374004" w14:textId="029F9061" w:rsidR="008D70EF" w:rsidRDefault="008D70EF" w:rsidP="00873C4E">
      <w:pPr>
        <w:pStyle w:val="af8"/>
        <w:spacing w:beforeLines="50" w:before="156" w:afterLines="50" w:after="156"/>
        <w:ind w:firstLineChars="0" w:firstLine="0"/>
        <w:rPr>
          <w:rFonts w:asciiTheme="minorEastAsia" w:hAnsiTheme="minorEastAsia"/>
          <w:bCs/>
          <w:vertAlign w:val="superscript"/>
        </w:rPr>
      </w:pPr>
    </w:p>
    <w:p w14:paraId="3E72922F" w14:textId="67DCFC1B" w:rsidR="008D70EF" w:rsidRDefault="008D70EF" w:rsidP="00873C4E">
      <w:pPr>
        <w:pStyle w:val="af8"/>
        <w:spacing w:beforeLines="50" w:before="156" w:afterLines="50" w:after="156"/>
        <w:ind w:firstLineChars="0" w:firstLine="0"/>
        <w:rPr>
          <w:rFonts w:asciiTheme="minorEastAsia" w:hAnsiTheme="minorEastAsia"/>
          <w:bCs/>
        </w:rPr>
      </w:pPr>
      <w:r w:rsidRPr="008D70EF">
        <w:rPr>
          <w:rFonts w:asciiTheme="minorEastAsia" w:hAnsiTheme="minorEastAsia"/>
          <w:bCs/>
        </w:rPr>
        <w:t>6.2.3</w:t>
      </w:r>
      <w:r>
        <w:rPr>
          <w:rFonts w:asciiTheme="minorEastAsia" w:hAnsiTheme="minorEastAsia"/>
          <w:bCs/>
        </w:rPr>
        <w:t xml:space="preserve"> </w:t>
      </w:r>
      <w:r>
        <w:rPr>
          <w:rFonts w:asciiTheme="minorEastAsia" w:hAnsiTheme="minorEastAsia" w:hint="eastAsia"/>
          <w:bCs/>
        </w:rPr>
        <w:t>所有的风量值都应当使用标准风量。对于满负荷的制冷测试，应当使用额定的满负荷制冷风量，如果制造商没有规定风量，则应当使用4</w:t>
      </w:r>
      <w:r>
        <w:rPr>
          <w:rFonts w:asciiTheme="minorEastAsia" w:hAnsiTheme="minorEastAsia"/>
          <w:bCs/>
        </w:rPr>
        <w:t>00</w:t>
      </w:r>
      <w:r>
        <w:rPr>
          <w:rFonts w:asciiTheme="minorEastAsia" w:hAnsiTheme="minorEastAsia" w:hint="eastAsia"/>
          <w:bCs/>
        </w:rPr>
        <w:t>scfm</w:t>
      </w:r>
      <w:r>
        <w:rPr>
          <w:rFonts w:asciiTheme="minorEastAsia" w:hAnsiTheme="minorEastAsia"/>
          <w:bCs/>
        </w:rPr>
        <w:t>/</w:t>
      </w:r>
      <w:r>
        <w:rPr>
          <w:rFonts w:asciiTheme="minorEastAsia" w:hAnsiTheme="minorEastAsia" w:hint="eastAsia"/>
          <w:bCs/>
        </w:rPr>
        <w:t>ton来规定风量值。</w:t>
      </w:r>
      <w:r w:rsidR="006B5B0A">
        <w:rPr>
          <w:rFonts w:asciiTheme="minorEastAsia" w:hAnsiTheme="minorEastAsia" w:hint="eastAsia"/>
          <w:bCs/>
        </w:rPr>
        <w:t>对于制热测试，应当使用额定制热风量。如果风量没有规定，</w:t>
      </w:r>
      <w:r w:rsidR="00D20965">
        <w:rPr>
          <w:rFonts w:asciiTheme="minorEastAsia" w:hAnsiTheme="minorEastAsia" w:hint="eastAsia"/>
          <w:bCs/>
        </w:rPr>
        <w:t>则根据规定的最小静压来设置风量。如果风量和风扇控制装置都没有规定，但是制造商有办法获得稳态的制热运行，则使用他。如果这些都没有，则使用满负荷制冷风量。</w:t>
      </w:r>
    </w:p>
    <w:p w14:paraId="76984B32" w14:textId="7058A348" w:rsidR="002F6F81" w:rsidRDefault="002F6F81"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6</w:t>
      </w:r>
      <w:r>
        <w:rPr>
          <w:rFonts w:asciiTheme="minorEastAsia" w:hAnsiTheme="minorEastAsia"/>
          <w:bCs/>
        </w:rPr>
        <w:t xml:space="preserve">.2.4 </w:t>
      </w:r>
      <w:r w:rsidR="00EE779B" w:rsidRPr="00EE779B">
        <w:rPr>
          <w:rFonts w:asciiTheme="minorEastAsia" w:hAnsiTheme="minorEastAsia" w:hint="eastAsia"/>
          <w:bCs/>
        </w:rPr>
        <w:t>机外静压和风量允差</w:t>
      </w:r>
      <w:r w:rsidR="00D61D9C">
        <w:rPr>
          <w:rFonts w:asciiTheme="minorEastAsia" w:hAnsiTheme="minorEastAsia" w:hint="eastAsia"/>
          <w:bCs/>
        </w:rPr>
        <w:t>及</w:t>
      </w:r>
      <w:r w:rsidR="00EE779B" w:rsidRPr="00EE779B">
        <w:rPr>
          <w:rFonts w:asciiTheme="minorEastAsia" w:hAnsiTheme="minorEastAsia" w:hint="eastAsia"/>
          <w:bCs/>
        </w:rPr>
        <w:t>设置。</w:t>
      </w:r>
    </w:p>
    <w:p w14:paraId="4184923F" w14:textId="30DC4167" w:rsidR="0081648E" w:rsidRDefault="00AC2DCB"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6.2.4.1 </w:t>
      </w:r>
      <w:r>
        <w:rPr>
          <w:rFonts w:asciiTheme="minorEastAsia" w:hAnsiTheme="minorEastAsia" w:hint="eastAsia"/>
          <w:bCs/>
        </w:rPr>
        <w:t>满负荷制冷测试时，调整机组到表4规定的最小静压上，偏差-</w:t>
      </w:r>
      <w:r>
        <w:rPr>
          <w:rFonts w:asciiTheme="minorEastAsia" w:hAnsiTheme="minorEastAsia"/>
          <w:bCs/>
        </w:rPr>
        <w:t xml:space="preserve">0.00/+0.05 </w:t>
      </w:r>
      <w:r>
        <w:rPr>
          <w:rFonts w:asciiTheme="minorEastAsia" w:hAnsiTheme="minorEastAsia" w:hint="eastAsia"/>
          <w:bCs/>
        </w:rPr>
        <w:t>in</w:t>
      </w:r>
      <w:r>
        <w:rPr>
          <w:rFonts w:asciiTheme="minorEastAsia" w:hAnsiTheme="minorEastAsia"/>
          <w:bCs/>
        </w:rPr>
        <w:t xml:space="preserve"> H</w:t>
      </w:r>
      <w:r w:rsidRPr="00AC2DCB">
        <w:rPr>
          <w:rFonts w:asciiTheme="minorEastAsia" w:hAnsiTheme="minorEastAsia"/>
          <w:bCs/>
          <w:vertAlign w:val="subscript"/>
        </w:rPr>
        <w:t>2</w:t>
      </w:r>
      <w:r>
        <w:rPr>
          <w:rFonts w:asciiTheme="minorEastAsia" w:hAnsiTheme="minorEastAsia"/>
          <w:bCs/>
        </w:rPr>
        <w:t>O</w:t>
      </w:r>
      <w:r>
        <w:rPr>
          <w:rFonts w:asciiTheme="minorEastAsia" w:hAnsiTheme="minorEastAsia" w:hint="eastAsia"/>
          <w:bCs/>
        </w:rPr>
        <w:t>并且风量在满负荷的±</w:t>
      </w:r>
      <w:r>
        <w:rPr>
          <w:rFonts w:asciiTheme="minorEastAsia" w:hAnsiTheme="minorEastAsia"/>
          <w:bCs/>
        </w:rPr>
        <w:t>3</w:t>
      </w:r>
      <w:r>
        <w:rPr>
          <w:rFonts w:asciiTheme="minorEastAsia" w:hAnsiTheme="minorEastAsia" w:hint="eastAsia"/>
          <w:bCs/>
        </w:rPr>
        <w:t>%。如果静压或者风量高于允差</w:t>
      </w:r>
      <w:r w:rsidR="00883ACF">
        <w:rPr>
          <w:rFonts w:asciiTheme="minorEastAsia" w:hAnsiTheme="minorEastAsia" w:hint="eastAsia"/>
          <w:bCs/>
        </w:rPr>
        <w:t>，则调整设置到两者均在范围内。如果静压或者风量在最低风量设置时仍高于允差，则调整风量装置来维持风量在允差范围内，并且使静压尽可能的接近表4规定的最小静压上。如果风量或者静压低于允差范围，则调整设置到两者均在范围内。如果静压或者风量在最高风量设置时仍低于允差，则调整风量装置来维持静压在允差范围内，并使风量尽可能的靠近制造商规定值。接下来的</w:t>
      </w:r>
      <w:r w:rsidR="00DC7A67">
        <w:rPr>
          <w:rFonts w:asciiTheme="minorEastAsia" w:hAnsiTheme="minorEastAsia" w:hint="eastAsia"/>
          <w:bCs/>
        </w:rPr>
        <w:t>所有</w:t>
      </w:r>
      <w:r w:rsidR="00883ACF">
        <w:rPr>
          <w:rFonts w:asciiTheme="minorEastAsia" w:hAnsiTheme="minorEastAsia" w:hint="eastAsia"/>
          <w:bCs/>
        </w:rPr>
        <w:t>测试都要使用测量的低的风量作为</w:t>
      </w:r>
      <w:r w:rsidR="00DC7A67">
        <w:rPr>
          <w:rFonts w:asciiTheme="minorEastAsia" w:hAnsiTheme="minorEastAsia" w:hint="eastAsia"/>
          <w:bCs/>
        </w:rPr>
        <w:t>目标风量。 满负荷风量设置结束后，不应该再调整风量装置。如果静压在风量调整后超过了最小静压要求的0</w:t>
      </w:r>
      <w:r w:rsidR="00DC7A67">
        <w:rPr>
          <w:rFonts w:asciiTheme="minorEastAsia" w:hAnsiTheme="minorEastAsia"/>
          <w:bCs/>
        </w:rPr>
        <w:t xml:space="preserve">.05 </w:t>
      </w:r>
      <w:r w:rsidR="00DC7A67">
        <w:rPr>
          <w:rFonts w:asciiTheme="minorEastAsia" w:hAnsiTheme="minorEastAsia" w:hint="eastAsia"/>
          <w:bCs/>
        </w:rPr>
        <w:t>in</w:t>
      </w:r>
      <w:r w:rsidR="00DC7A67">
        <w:rPr>
          <w:rFonts w:asciiTheme="minorEastAsia" w:hAnsiTheme="minorEastAsia"/>
          <w:bCs/>
        </w:rPr>
        <w:t xml:space="preserve"> </w:t>
      </w:r>
      <w:r w:rsidR="00DC7A67">
        <w:rPr>
          <w:rFonts w:asciiTheme="minorEastAsia" w:hAnsiTheme="minorEastAsia" w:hint="eastAsia"/>
          <w:bCs/>
        </w:rPr>
        <w:t>H</w:t>
      </w:r>
      <w:r w:rsidR="00DC7A67" w:rsidRPr="00DC7A67">
        <w:rPr>
          <w:rFonts w:asciiTheme="minorEastAsia" w:hAnsiTheme="minorEastAsia"/>
          <w:bCs/>
          <w:vertAlign w:val="subscript"/>
        </w:rPr>
        <w:t>2</w:t>
      </w:r>
      <w:r w:rsidR="00DC7A67">
        <w:rPr>
          <w:rFonts w:asciiTheme="minorEastAsia" w:hAnsiTheme="minorEastAsia" w:hint="eastAsia"/>
          <w:bCs/>
        </w:rPr>
        <w:t>O，</w:t>
      </w:r>
      <w:r w:rsidR="0055301A">
        <w:rPr>
          <w:rFonts w:asciiTheme="minorEastAsia" w:hAnsiTheme="minorEastAsia" w:hint="eastAsia"/>
          <w:bCs/>
        </w:rPr>
        <w:t>应调整静压到规定最小静压的-</w:t>
      </w:r>
      <w:r w:rsidR="0055301A">
        <w:rPr>
          <w:rFonts w:asciiTheme="minorEastAsia" w:hAnsiTheme="minorEastAsia"/>
          <w:bCs/>
        </w:rPr>
        <w:t xml:space="preserve">0.00/+0.05 </w:t>
      </w:r>
      <w:r w:rsidR="0055301A">
        <w:rPr>
          <w:rFonts w:asciiTheme="minorEastAsia" w:hAnsiTheme="minorEastAsia" w:hint="eastAsia"/>
          <w:bCs/>
        </w:rPr>
        <w:t>in</w:t>
      </w:r>
      <w:r w:rsidR="0055301A">
        <w:rPr>
          <w:rFonts w:asciiTheme="minorEastAsia" w:hAnsiTheme="minorEastAsia"/>
          <w:bCs/>
        </w:rPr>
        <w:t xml:space="preserve"> H</w:t>
      </w:r>
      <w:r w:rsidR="0055301A" w:rsidRPr="00AC2DCB">
        <w:rPr>
          <w:rFonts w:asciiTheme="minorEastAsia" w:hAnsiTheme="minorEastAsia"/>
          <w:bCs/>
          <w:vertAlign w:val="subscript"/>
        </w:rPr>
        <w:t>2</w:t>
      </w:r>
      <w:r w:rsidR="0055301A">
        <w:rPr>
          <w:rFonts w:asciiTheme="minorEastAsia" w:hAnsiTheme="minorEastAsia"/>
          <w:bCs/>
        </w:rPr>
        <w:t>O</w:t>
      </w:r>
      <w:r w:rsidR="0055301A">
        <w:rPr>
          <w:rFonts w:asciiTheme="minorEastAsia" w:hAnsiTheme="minorEastAsia" w:hint="eastAsia"/>
          <w:bCs/>
        </w:rPr>
        <w:t>。</w:t>
      </w:r>
    </w:p>
    <w:p w14:paraId="0CC5D6FA" w14:textId="610BE937" w:rsidR="0055301A" w:rsidRDefault="0055301A"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6.2.4.2 </w:t>
      </w:r>
      <w:r>
        <w:rPr>
          <w:rFonts w:asciiTheme="minorEastAsia" w:hAnsiTheme="minorEastAsia" w:hint="eastAsia"/>
          <w:bCs/>
        </w:rPr>
        <w:t>制热和部分负荷测试</w:t>
      </w:r>
      <w:r w:rsidR="003D2312">
        <w:rPr>
          <w:rFonts w:asciiTheme="minorEastAsia" w:hAnsiTheme="minorEastAsia" w:hint="eastAsia"/>
          <w:bCs/>
        </w:rPr>
        <w:t>时，如果制造商规定了部分负荷和制热测试风量和满负荷制冷测试风量一样，则继续使用满负荷制冷测试风量。调整风量装置使风量处于满负荷制冷测试风量的±3%以内。</w:t>
      </w:r>
      <w:r w:rsidR="00652C07">
        <w:rPr>
          <w:rFonts w:asciiTheme="minorEastAsia" w:hAnsiTheme="minorEastAsia" w:hint="eastAsia"/>
          <w:bCs/>
        </w:rPr>
        <w:t>如果制造商规定部分负荷或制热风量与满负荷制冷测试风量不一样时，</w:t>
      </w:r>
      <w:r w:rsidR="009B7BFB">
        <w:rPr>
          <w:rFonts w:asciiTheme="minorEastAsia" w:hAnsiTheme="minorEastAsia" w:hint="eastAsia"/>
          <w:bCs/>
        </w:rPr>
        <w:t>调整装置到规定设置，如果没有特别规定，则使用与满负荷相同的设置。</w:t>
      </w:r>
      <w:r w:rsidR="000A06B2">
        <w:rPr>
          <w:rFonts w:asciiTheme="minorEastAsia" w:hAnsiTheme="minorEastAsia" w:hint="eastAsia"/>
          <w:bCs/>
        </w:rPr>
        <w:t>如果任何负荷都没有规定，就按照出厂设置进行。</w:t>
      </w:r>
    </w:p>
    <w:p w14:paraId="20FEBCF9" w14:textId="2822899B" w:rsidR="00CA6CC4" w:rsidRDefault="00CA6CC4"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此时根据制造商规定的针对制热和部分负荷的风量调整机组到规定的静压上，偏差-</w:t>
      </w:r>
      <w:r>
        <w:rPr>
          <w:rFonts w:asciiTheme="minorEastAsia" w:hAnsiTheme="minorEastAsia"/>
          <w:bCs/>
        </w:rPr>
        <w:t xml:space="preserve">0.00/+0.05 </w:t>
      </w:r>
      <w:r>
        <w:rPr>
          <w:rFonts w:asciiTheme="minorEastAsia" w:hAnsiTheme="minorEastAsia" w:hint="eastAsia"/>
          <w:bCs/>
        </w:rPr>
        <w:t>in</w:t>
      </w:r>
      <w:r>
        <w:rPr>
          <w:rFonts w:asciiTheme="minorEastAsia" w:hAnsiTheme="minorEastAsia"/>
          <w:bCs/>
        </w:rPr>
        <w:t xml:space="preserve"> H</w:t>
      </w:r>
      <w:r w:rsidRPr="00AC2DCB">
        <w:rPr>
          <w:rFonts w:asciiTheme="minorEastAsia" w:hAnsiTheme="minorEastAsia"/>
          <w:bCs/>
          <w:vertAlign w:val="subscript"/>
        </w:rPr>
        <w:t>2</w:t>
      </w:r>
      <w:r>
        <w:rPr>
          <w:rFonts w:asciiTheme="minorEastAsia" w:hAnsiTheme="minorEastAsia"/>
          <w:bCs/>
        </w:rPr>
        <w:t>O</w:t>
      </w:r>
      <w:r>
        <w:rPr>
          <w:rFonts w:asciiTheme="minorEastAsia" w:hAnsiTheme="minorEastAsia" w:hint="eastAsia"/>
          <w:bCs/>
        </w:rPr>
        <w:t>并且风量保持在规定的±</w:t>
      </w:r>
      <w:r>
        <w:rPr>
          <w:rFonts w:asciiTheme="minorEastAsia" w:hAnsiTheme="minorEastAsia"/>
          <w:bCs/>
        </w:rPr>
        <w:t>3</w:t>
      </w:r>
      <w:r>
        <w:rPr>
          <w:rFonts w:asciiTheme="minorEastAsia" w:hAnsiTheme="minorEastAsia" w:hint="eastAsia"/>
          <w:bCs/>
        </w:rPr>
        <w:t>%。如果静压或者风量高于允差，则调整设置到两者均在范围内。如果静压或者风量在最低风量设置时仍高于允差，则调整风量装置来维持风量和静压在允差范围内。如果风量或者静压低于允差范围，则调整设置到两者均在范围内。如果静压或者风量在最高风量设置时仍低于允差，则调整风量装置来维持静压在允差范围内，并使风量尽可能的靠近制造商规定值。</w:t>
      </w:r>
      <w:r w:rsidR="00454800">
        <w:rPr>
          <w:rFonts w:asciiTheme="minorEastAsia" w:hAnsiTheme="minorEastAsia" w:hint="eastAsia"/>
          <w:bCs/>
        </w:rPr>
        <w:t>接下来的所有测试都要使用测量的低的风量作为目标风量。如果静压在风量调整后超过了最小静压要求的0</w:t>
      </w:r>
      <w:r w:rsidR="00454800">
        <w:rPr>
          <w:rFonts w:asciiTheme="minorEastAsia" w:hAnsiTheme="minorEastAsia"/>
          <w:bCs/>
        </w:rPr>
        <w:t xml:space="preserve">.05 </w:t>
      </w:r>
      <w:r w:rsidR="00454800">
        <w:rPr>
          <w:rFonts w:asciiTheme="minorEastAsia" w:hAnsiTheme="minorEastAsia" w:hint="eastAsia"/>
          <w:bCs/>
        </w:rPr>
        <w:t>in</w:t>
      </w:r>
      <w:r w:rsidR="00454800">
        <w:rPr>
          <w:rFonts w:asciiTheme="minorEastAsia" w:hAnsiTheme="minorEastAsia"/>
          <w:bCs/>
        </w:rPr>
        <w:t xml:space="preserve"> </w:t>
      </w:r>
      <w:r w:rsidR="00454800">
        <w:rPr>
          <w:rFonts w:asciiTheme="minorEastAsia" w:hAnsiTheme="minorEastAsia" w:hint="eastAsia"/>
          <w:bCs/>
        </w:rPr>
        <w:t>H</w:t>
      </w:r>
      <w:r w:rsidR="00454800" w:rsidRPr="00DC7A67">
        <w:rPr>
          <w:rFonts w:asciiTheme="minorEastAsia" w:hAnsiTheme="minorEastAsia"/>
          <w:bCs/>
          <w:vertAlign w:val="subscript"/>
        </w:rPr>
        <w:t>2</w:t>
      </w:r>
      <w:r w:rsidR="00454800">
        <w:rPr>
          <w:rFonts w:asciiTheme="minorEastAsia" w:hAnsiTheme="minorEastAsia" w:hint="eastAsia"/>
          <w:bCs/>
        </w:rPr>
        <w:t>O，应调整静压到</w:t>
      </w:r>
      <w:bookmarkStart w:id="14" w:name="OLE_LINK4"/>
      <w:r w:rsidR="00454800">
        <w:rPr>
          <w:rFonts w:asciiTheme="minorEastAsia" w:hAnsiTheme="minorEastAsia" w:hint="eastAsia"/>
          <w:bCs/>
        </w:rPr>
        <w:t>规定最小静压的-</w:t>
      </w:r>
      <w:r w:rsidR="00454800">
        <w:rPr>
          <w:rFonts w:asciiTheme="minorEastAsia" w:hAnsiTheme="minorEastAsia"/>
          <w:bCs/>
        </w:rPr>
        <w:t xml:space="preserve">0.00/+0.05 </w:t>
      </w:r>
      <w:r w:rsidR="00454800">
        <w:rPr>
          <w:rFonts w:asciiTheme="minorEastAsia" w:hAnsiTheme="minorEastAsia" w:hint="eastAsia"/>
          <w:bCs/>
        </w:rPr>
        <w:t>in</w:t>
      </w:r>
      <w:r w:rsidR="00454800">
        <w:rPr>
          <w:rFonts w:asciiTheme="minorEastAsia" w:hAnsiTheme="minorEastAsia"/>
          <w:bCs/>
        </w:rPr>
        <w:t xml:space="preserve"> H</w:t>
      </w:r>
      <w:r w:rsidR="00454800" w:rsidRPr="00AC2DCB">
        <w:rPr>
          <w:rFonts w:asciiTheme="minorEastAsia" w:hAnsiTheme="minorEastAsia"/>
          <w:bCs/>
          <w:vertAlign w:val="subscript"/>
        </w:rPr>
        <w:t>2</w:t>
      </w:r>
      <w:r w:rsidR="00454800">
        <w:rPr>
          <w:rFonts w:asciiTheme="minorEastAsia" w:hAnsiTheme="minorEastAsia"/>
          <w:bCs/>
        </w:rPr>
        <w:t>O</w:t>
      </w:r>
      <w:r w:rsidR="00454800">
        <w:rPr>
          <w:rFonts w:asciiTheme="minorEastAsia" w:hAnsiTheme="minorEastAsia" w:hint="eastAsia"/>
          <w:bCs/>
        </w:rPr>
        <w:t>。</w:t>
      </w:r>
      <w:bookmarkEnd w:id="14"/>
      <w:r w:rsidR="00454800">
        <w:rPr>
          <w:rFonts w:asciiTheme="minorEastAsia" w:hAnsiTheme="minorEastAsia" w:hint="eastAsia"/>
          <w:bCs/>
        </w:rPr>
        <w:t>如果风量此时小于制造商规定风量的9</w:t>
      </w:r>
      <w:r w:rsidR="00454800">
        <w:rPr>
          <w:rFonts w:asciiTheme="minorEastAsia" w:hAnsiTheme="minorEastAsia"/>
          <w:bCs/>
        </w:rPr>
        <w:t>7</w:t>
      </w:r>
      <w:r w:rsidR="00454800">
        <w:rPr>
          <w:rFonts w:asciiTheme="minorEastAsia" w:hAnsiTheme="minorEastAsia" w:hint="eastAsia"/>
          <w:bCs/>
        </w:rPr>
        <w:t>%，应调整风量到规定风量的±3%以内。</w:t>
      </w:r>
    </w:p>
    <w:p w14:paraId="5005CE82" w14:textId="24C40853" w:rsidR="00454800" w:rsidRDefault="00454800"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6.2.4.3 </w:t>
      </w:r>
      <w:r>
        <w:rPr>
          <w:rFonts w:asciiTheme="minorEastAsia" w:hAnsiTheme="minorEastAsia" w:hint="eastAsia"/>
          <w:bCs/>
        </w:rPr>
        <w:t>制热和部分负荷测试时，如果制造商没有规定风量，同时因为制造商提供了风量条件设置也没有使用满负荷风量</w:t>
      </w:r>
      <w:r w:rsidR="00D61D9C">
        <w:rPr>
          <w:rFonts w:asciiTheme="minorEastAsia" w:hAnsiTheme="minorEastAsia" w:hint="eastAsia"/>
          <w:bCs/>
        </w:rPr>
        <w:t>时，则应使用制造商提供的风量设置条件，调整风量来满足规定静压的-</w:t>
      </w:r>
      <w:r w:rsidR="00D61D9C">
        <w:rPr>
          <w:rFonts w:asciiTheme="minorEastAsia" w:hAnsiTheme="minorEastAsia"/>
          <w:bCs/>
        </w:rPr>
        <w:t xml:space="preserve">0.00/+0.05 </w:t>
      </w:r>
      <w:r w:rsidR="00D61D9C">
        <w:rPr>
          <w:rFonts w:asciiTheme="minorEastAsia" w:hAnsiTheme="minorEastAsia" w:hint="eastAsia"/>
          <w:bCs/>
        </w:rPr>
        <w:t>in</w:t>
      </w:r>
      <w:r w:rsidR="00D61D9C">
        <w:rPr>
          <w:rFonts w:asciiTheme="minorEastAsia" w:hAnsiTheme="minorEastAsia"/>
          <w:bCs/>
        </w:rPr>
        <w:t xml:space="preserve"> H</w:t>
      </w:r>
      <w:r w:rsidR="00D61D9C" w:rsidRPr="00AC2DCB">
        <w:rPr>
          <w:rFonts w:asciiTheme="minorEastAsia" w:hAnsiTheme="minorEastAsia"/>
          <w:bCs/>
          <w:vertAlign w:val="subscript"/>
        </w:rPr>
        <w:t>2</w:t>
      </w:r>
      <w:r w:rsidR="00D61D9C">
        <w:rPr>
          <w:rFonts w:asciiTheme="minorEastAsia" w:hAnsiTheme="minorEastAsia"/>
          <w:bCs/>
        </w:rPr>
        <w:t>O</w:t>
      </w:r>
      <w:r w:rsidR="00D61D9C">
        <w:rPr>
          <w:rFonts w:asciiTheme="minorEastAsia" w:hAnsiTheme="minorEastAsia" w:hint="eastAsia"/>
          <w:bCs/>
        </w:rPr>
        <w:t>。设置完毕后，风量设置装置不应再变化。</w:t>
      </w:r>
    </w:p>
    <w:p w14:paraId="39C484F8" w14:textId="1E01EE55" w:rsidR="00D61D9C" w:rsidRDefault="00D61D9C"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6.2.5 </w:t>
      </w:r>
      <w:r w:rsidRPr="00D61D9C">
        <w:rPr>
          <w:rFonts w:asciiTheme="minorEastAsia" w:hAnsiTheme="minorEastAsia" w:hint="eastAsia"/>
          <w:bCs/>
        </w:rPr>
        <w:t>室外机风量</w:t>
      </w:r>
      <w:r>
        <w:rPr>
          <w:rFonts w:asciiTheme="minorEastAsia" w:hAnsiTheme="minorEastAsia" w:hint="eastAsia"/>
          <w:bCs/>
        </w:rPr>
        <w:t xml:space="preserve"> </w:t>
      </w:r>
      <w:r w:rsidR="0054412A">
        <w:rPr>
          <w:rFonts w:asciiTheme="minorEastAsia" w:hAnsiTheme="minorEastAsia" w:hint="eastAsia"/>
          <w:bCs/>
        </w:rPr>
        <w:t>室外机风量应保持在0静压。如果风扇不可调节，则保持固有室外机风量。对于可以调节的风扇，室外机风扇速度应根据制造商规定或者</w:t>
      </w:r>
      <w:r w:rsidR="00795B71">
        <w:rPr>
          <w:rFonts w:asciiTheme="minorEastAsia" w:hAnsiTheme="minorEastAsia" w:hint="eastAsia"/>
          <w:bCs/>
        </w:rPr>
        <w:t>根据自动控制调节。一旦设置完成，室外机风量不可以改变除非是机组自动调节。</w:t>
      </w:r>
    </w:p>
    <w:p w14:paraId="4B20FC4F" w14:textId="21F8D3C1" w:rsidR="00795B71" w:rsidRDefault="00795B71"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6.2.6 </w:t>
      </w:r>
      <w:r>
        <w:rPr>
          <w:rFonts w:asciiTheme="minorEastAsia" w:hAnsiTheme="minorEastAsia" w:hint="eastAsia"/>
          <w:bCs/>
        </w:rPr>
        <w:t>IEER要求 所有设备必须测试IEER，哪怕只有一级制冷控制，无法卸载。</w:t>
      </w:r>
      <w:r w:rsidR="0026750F">
        <w:rPr>
          <w:rFonts w:asciiTheme="minorEastAsia" w:hAnsiTheme="minorEastAsia" w:hint="eastAsia"/>
          <w:bCs/>
        </w:rPr>
        <w:t>公式如下：</w:t>
      </w:r>
    </w:p>
    <w:p w14:paraId="2FB8B363" w14:textId="27D2AB8B" w:rsidR="00795B71" w:rsidRDefault="00795B71" w:rsidP="00873C4E">
      <w:pPr>
        <w:pStyle w:val="af8"/>
        <w:spacing w:beforeLines="50" w:before="156" w:afterLines="50" w:after="156"/>
        <w:ind w:firstLineChars="0" w:firstLine="0"/>
        <w:rPr>
          <w:rFonts w:asciiTheme="minorEastAsia" w:hAnsiTheme="minorEastAsia"/>
          <w:bCs/>
        </w:rPr>
      </w:pPr>
      <w:r>
        <w:rPr>
          <w:noProof/>
        </w:rPr>
        <w:drawing>
          <wp:inline distT="0" distB="0" distL="0" distR="0" wp14:anchorId="05DBCA4B" wp14:editId="4CA317BE">
            <wp:extent cx="5759450" cy="37846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378460"/>
                    </a:xfrm>
                    <a:prstGeom prst="rect">
                      <a:avLst/>
                    </a:prstGeom>
                  </pic:spPr>
                </pic:pic>
              </a:graphicData>
            </a:graphic>
          </wp:inline>
        </w:drawing>
      </w:r>
    </w:p>
    <w:p w14:paraId="580BACF7" w14:textId="646C68F1" w:rsidR="00795B71" w:rsidRDefault="00795B71"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其中：</w:t>
      </w:r>
    </w:p>
    <w:p w14:paraId="2E02C1F0" w14:textId="2F052FDD" w:rsidR="00795B71" w:rsidRDefault="00795B71"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A=</w:t>
      </w:r>
      <w:r>
        <w:rPr>
          <w:rFonts w:asciiTheme="minorEastAsia" w:hAnsiTheme="minorEastAsia"/>
          <w:bCs/>
        </w:rPr>
        <w:t>100</w:t>
      </w:r>
      <w:r>
        <w:rPr>
          <w:rFonts w:asciiTheme="minorEastAsia" w:hAnsiTheme="minorEastAsia" w:hint="eastAsia"/>
          <w:bCs/>
        </w:rPr>
        <w:t>%</w:t>
      </w:r>
      <w:r w:rsidR="0026750F">
        <w:rPr>
          <w:rFonts w:asciiTheme="minorEastAsia" w:hAnsiTheme="minorEastAsia" w:hint="eastAsia"/>
          <w:bCs/>
        </w:rPr>
        <w:t>负荷的</w:t>
      </w:r>
      <w:r>
        <w:rPr>
          <w:rFonts w:asciiTheme="minorEastAsia" w:hAnsiTheme="minorEastAsia" w:hint="eastAsia"/>
          <w:bCs/>
        </w:rPr>
        <w:t>制冷标准工况下的EER</w:t>
      </w:r>
      <w:r>
        <w:rPr>
          <w:rFonts w:asciiTheme="minorEastAsia" w:hAnsiTheme="minorEastAsia"/>
          <w:bCs/>
        </w:rPr>
        <w:t xml:space="preserve"> </w:t>
      </w:r>
      <w:r>
        <w:rPr>
          <w:rFonts w:asciiTheme="minorEastAsia" w:hAnsiTheme="minorEastAsia" w:hint="eastAsia"/>
          <w:bCs/>
        </w:rPr>
        <w:t>单位为：</w:t>
      </w:r>
      <w:r w:rsidRPr="00795B71">
        <w:rPr>
          <w:rFonts w:asciiTheme="minorEastAsia" w:hAnsiTheme="minorEastAsia"/>
          <w:bCs/>
        </w:rPr>
        <w:t>Btu/W</w:t>
      </w:r>
      <w:r w:rsidRPr="00795B71">
        <w:rPr>
          <w:rFonts w:ascii="微软雅黑" w:eastAsia="微软雅黑" w:hAnsi="微软雅黑" w:cs="微软雅黑" w:hint="eastAsia"/>
          <w:bCs/>
        </w:rPr>
        <w:t>∙</w:t>
      </w:r>
      <w:r w:rsidRPr="00795B71">
        <w:rPr>
          <w:rFonts w:asciiTheme="minorEastAsia" w:hAnsiTheme="minorEastAsia"/>
          <w:bCs/>
        </w:rPr>
        <w:t>h</w:t>
      </w:r>
      <w:r>
        <w:rPr>
          <w:rFonts w:asciiTheme="minorEastAsia" w:hAnsiTheme="minorEastAsia" w:hint="eastAsia"/>
          <w:bCs/>
        </w:rPr>
        <w:t>；</w:t>
      </w:r>
    </w:p>
    <w:p w14:paraId="340B1CF4" w14:textId="4E57C766" w:rsidR="00795B71" w:rsidRDefault="00795B71"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lastRenderedPageBreak/>
        <w:t>B=</w:t>
      </w:r>
      <w:r>
        <w:rPr>
          <w:rFonts w:asciiTheme="minorEastAsia" w:hAnsiTheme="minorEastAsia"/>
          <w:bCs/>
        </w:rPr>
        <w:t>75</w:t>
      </w:r>
      <w:r>
        <w:rPr>
          <w:rFonts w:asciiTheme="minorEastAsia" w:hAnsiTheme="minorEastAsia" w:hint="eastAsia"/>
          <w:bCs/>
        </w:rPr>
        <w:t>%</w:t>
      </w:r>
      <w:r w:rsidR="0026750F">
        <w:rPr>
          <w:rFonts w:asciiTheme="minorEastAsia" w:hAnsiTheme="minorEastAsia" w:hint="eastAsia"/>
          <w:bCs/>
        </w:rPr>
        <w:t>负荷的制冷部分负荷工况下的EER</w:t>
      </w:r>
      <w:r w:rsidR="0026750F">
        <w:rPr>
          <w:rFonts w:asciiTheme="minorEastAsia" w:hAnsiTheme="minorEastAsia"/>
          <w:bCs/>
        </w:rPr>
        <w:t xml:space="preserve"> </w:t>
      </w:r>
      <w:r w:rsidR="0026750F">
        <w:rPr>
          <w:rFonts w:asciiTheme="minorEastAsia" w:hAnsiTheme="minorEastAsia" w:hint="eastAsia"/>
          <w:bCs/>
        </w:rPr>
        <w:t>单位为：</w:t>
      </w:r>
      <w:r w:rsidR="0026750F" w:rsidRPr="00795B71">
        <w:rPr>
          <w:rFonts w:asciiTheme="minorEastAsia" w:hAnsiTheme="minorEastAsia"/>
          <w:bCs/>
        </w:rPr>
        <w:t>Btu/W</w:t>
      </w:r>
      <w:r w:rsidR="0026750F" w:rsidRPr="00795B71">
        <w:rPr>
          <w:rFonts w:ascii="微软雅黑" w:eastAsia="微软雅黑" w:hAnsi="微软雅黑" w:cs="微软雅黑" w:hint="eastAsia"/>
          <w:bCs/>
        </w:rPr>
        <w:t>∙</w:t>
      </w:r>
      <w:r w:rsidR="0026750F" w:rsidRPr="00795B71">
        <w:rPr>
          <w:rFonts w:asciiTheme="minorEastAsia" w:hAnsiTheme="minorEastAsia"/>
          <w:bCs/>
        </w:rPr>
        <w:t>h</w:t>
      </w:r>
      <w:r w:rsidR="0026750F">
        <w:rPr>
          <w:rFonts w:asciiTheme="minorEastAsia" w:hAnsiTheme="minorEastAsia" w:hint="eastAsia"/>
          <w:bCs/>
        </w:rPr>
        <w:t>；</w:t>
      </w:r>
    </w:p>
    <w:p w14:paraId="6C71CE8A" w14:textId="0E2F8EA0" w:rsidR="0026750F" w:rsidRDefault="0026750F" w:rsidP="0026750F">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C=</w:t>
      </w:r>
      <w:r>
        <w:rPr>
          <w:rFonts w:asciiTheme="minorEastAsia" w:hAnsiTheme="minorEastAsia"/>
          <w:bCs/>
        </w:rPr>
        <w:t>50</w:t>
      </w:r>
      <w:r>
        <w:rPr>
          <w:rFonts w:asciiTheme="minorEastAsia" w:hAnsiTheme="minorEastAsia" w:hint="eastAsia"/>
          <w:bCs/>
        </w:rPr>
        <w:t>%负荷的制冷部分负荷工况下的EER</w:t>
      </w:r>
      <w:r>
        <w:rPr>
          <w:rFonts w:asciiTheme="minorEastAsia" w:hAnsiTheme="minorEastAsia"/>
          <w:bCs/>
        </w:rPr>
        <w:t xml:space="preserve"> </w:t>
      </w:r>
      <w:r>
        <w:rPr>
          <w:rFonts w:asciiTheme="minorEastAsia" w:hAnsiTheme="minorEastAsia" w:hint="eastAsia"/>
          <w:bCs/>
        </w:rPr>
        <w:t>单位为：</w:t>
      </w:r>
      <w:r w:rsidRPr="00795B71">
        <w:rPr>
          <w:rFonts w:asciiTheme="minorEastAsia" w:hAnsiTheme="minorEastAsia"/>
          <w:bCs/>
        </w:rPr>
        <w:t>Btu/W</w:t>
      </w:r>
      <w:r w:rsidRPr="00795B71">
        <w:rPr>
          <w:rFonts w:ascii="微软雅黑" w:eastAsia="微软雅黑" w:hAnsi="微软雅黑" w:cs="微软雅黑" w:hint="eastAsia"/>
          <w:bCs/>
        </w:rPr>
        <w:t>∙</w:t>
      </w:r>
      <w:r w:rsidRPr="00795B71">
        <w:rPr>
          <w:rFonts w:asciiTheme="minorEastAsia" w:hAnsiTheme="minorEastAsia"/>
          <w:bCs/>
        </w:rPr>
        <w:t>h</w:t>
      </w:r>
      <w:r>
        <w:rPr>
          <w:rFonts w:asciiTheme="minorEastAsia" w:hAnsiTheme="minorEastAsia" w:hint="eastAsia"/>
          <w:bCs/>
        </w:rPr>
        <w:t>；</w:t>
      </w:r>
    </w:p>
    <w:p w14:paraId="18F28C66" w14:textId="61E06216" w:rsidR="0026750F" w:rsidRDefault="0026750F" w:rsidP="0026750F">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D=</w:t>
      </w:r>
      <w:r>
        <w:rPr>
          <w:rFonts w:asciiTheme="minorEastAsia" w:hAnsiTheme="minorEastAsia"/>
          <w:bCs/>
        </w:rPr>
        <w:t>25</w:t>
      </w:r>
      <w:r>
        <w:rPr>
          <w:rFonts w:asciiTheme="minorEastAsia" w:hAnsiTheme="minorEastAsia" w:hint="eastAsia"/>
          <w:bCs/>
        </w:rPr>
        <w:t>%负荷的制冷部分负荷工况下的EER</w:t>
      </w:r>
      <w:r>
        <w:rPr>
          <w:rFonts w:asciiTheme="minorEastAsia" w:hAnsiTheme="minorEastAsia"/>
          <w:bCs/>
        </w:rPr>
        <w:t xml:space="preserve"> </w:t>
      </w:r>
      <w:r>
        <w:rPr>
          <w:rFonts w:asciiTheme="minorEastAsia" w:hAnsiTheme="minorEastAsia" w:hint="eastAsia"/>
          <w:bCs/>
        </w:rPr>
        <w:t>单位为：</w:t>
      </w:r>
      <w:r w:rsidRPr="00795B71">
        <w:rPr>
          <w:rFonts w:asciiTheme="minorEastAsia" w:hAnsiTheme="minorEastAsia"/>
          <w:bCs/>
        </w:rPr>
        <w:t>Btu/W</w:t>
      </w:r>
      <w:r w:rsidRPr="00795B71">
        <w:rPr>
          <w:rFonts w:ascii="微软雅黑" w:eastAsia="微软雅黑" w:hAnsi="微软雅黑" w:cs="微软雅黑" w:hint="eastAsia"/>
          <w:bCs/>
        </w:rPr>
        <w:t>∙</w:t>
      </w:r>
      <w:r w:rsidRPr="00795B71">
        <w:rPr>
          <w:rFonts w:asciiTheme="minorEastAsia" w:hAnsiTheme="minorEastAsia"/>
          <w:bCs/>
        </w:rPr>
        <w:t>h</w:t>
      </w:r>
      <w:r>
        <w:rPr>
          <w:rFonts w:asciiTheme="minorEastAsia" w:hAnsiTheme="minorEastAsia" w:hint="eastAsia"/>
          <w:bCs/>
        </w:rPr>
        <w:t>；</w:t>
      </w:r>
    </w:p>
    <w:p w14:paraId="7F83D8A6" w14:textId="52FACB30" w:rsidR="001516A2" w:rsidRDefault="001516A2" w:rsidP="0026750F">
      <w:pPr>
        <w:pStyle w:val="af8"/>
        <w:spacing w:beforeLines="50" w:before="156" w:afterLines="50" w:after="156"/>
        <w:ind w:firstLineChars="0" w:firstLine="0"/>
        <w:rPr>
          <w:rFonts w:asciiTheme="minorEastAsia" w:hAnsiTheme="minorEastAsia"/>
          <w:bCs/>
        </w:rPr>
      </w:pPr>
      <w:r>
        <w:rPr>
          <w:rFonts w:asciiTheme="minorEastAsia" w:hAnsiTheme="minorEastAsia"/>
          <w:bCs/>
        </w:rPr>
        <w:t xml:space="preserve">6.2.7 </w:t>
      </w:r>
      <w:r w:rsidR="00006F62">
        <w:rPr>
          <w:rFonts w:asciiTheme="minorEastAsia" w:hAnsiTheme="minorEastAsia" w:hint="eastAsia"/>
          <w:bCs/>
        </w:rPr>
        <w:t>辅侧能力校核</w:t>
      </w:r>
      <w:r>
        <w:rPr>
          <w:rFonts w:asciiTheme="minorEastAsia" w:hAnsiTheme="minorEastAsia" w:hint="eastAsia"/>
          <w:bCs/>
        </w:rPr>
        <w:t xml:space="preserve"> 对于制冷量小于1</w:t>
      </w:r>
      <w:r>
        <w:rPr>
          <w:rFonts w:asciiTheme="minorEastAsia" w:hAnsiTheme="minorEastAsia"/>
          <w:bCs/>
        </w:rPr>
        <w:t xml:space="preserve">35000 </w:t>
      </w:r>
      <w:r>
        <w:rPr>
          <w:rFonts w:asciiTheme="minorEastAsia" w:hAnsiTheme="minorEastAsia" w:hint="eastAsia"/>
          <w:bCs/>
        </w:rPr>
        <w:t>Btu</w:t>
      </w:r>
      <w:r>
        <w:rPr>
          <w:rFonts w:asciiTheme="minorEastAsia" w:hAnsiTheme="minorEastAsia"/>
          <w:bCs/>
        </w:rPr>
        <w:t>/</w:t>
      </w:r>
      <w:r>
        <w:rPr>
          <w:rFonts w:asciiTheme="minorEastAsia" w:hAnsiTheme="minorEastAsia" w:hint="eastAsia"/>
          <w:bCs/>
        </w:rPr>
        <w:t>h的</w:t>
      </w:r>
      <w:r w:rsidR="00C8182F">
        <w:rPr>
          <w:rFonts w:asciiTheme="minorEastAsia" w:hAnsiTheme="minorEastAsia" w:hint="eastAsia"/>
          <w:bCs/>
        </w:rPr>
        <w:t>机组，必须在满负荷制冷和制热量测试中使用</w:t>
      </w:r>
      <w:r w:rsidR="00006F62">
        <w:rPr>
          <w:rFonts w:asciiTheme="minorEastAsia" w:hAnsiTheme="minorEastAsia" w:hint="eastAsia"/>
          <w:bCs/>
        </w:rPr>
        <w:t>辅侧能力校核</w:t>
      </w:r>
      <w:r w:rsidR="00C8182F">
        <w:rPr>
          <w:rFonts w:asciiTheme="minorEastAsia" w:hAnsiTheme="minorEastAsia" w:hint="eastAsia"/>
          <w:bCs/>
        </w:rPr>
        <w:t>。两次验证的能力偏差应在±6%之内</w:t>
      </w:r>
      <w:r w:rsidR="009A6959">
        <w:rPr>
          <w:rFonts w:asciiTheme="minorEastAsia" w:hAnsiTheme="minorEastAsia" w:hint="eastAsia"/>
          <w:bCs/>
        </w:rPr>
        <w:t>。对于制冷量小于1</w:t>
      </w:r>
      <w:r w:rsidR="009A6959">
        <w:rPr>
          <w:rFonts w:asciiTheme="minorEastAsia" w:hAnsiTheme="minorEastAsia"/>
          <w:bCs/>
        </w:rPr>
        <w:t xml:space="preserve">35000 </w:t>
      </w:r>
      <w:r w:rsidR="009A6959">
        <w:rPr>
          <w:rFonts w:asciiTheme="minorEastAsia" w:hAnsiTheme="minorEastAsia" w:hint="eastAsia"/>
          <w:bCs/>
        </w:rPr>
        <w:t>Btu</w:t>
      </w:r>
      <w:r w:rsidR="009A6959">
        <w:rPr>
          <w:rFonts w:asciiTheme="minorEastAsia" w:hAnsiTheme="minorEastAsia"/>
          <w:bCs/>
        </w:rPr>
        <w:t>/</w:t>
      </w:r>
      <w:r w:rsidR="009A6959">
        <w:rPr>
          <w:rFonts w:asciiTheme="minorEastAsia" w:hAnsiTheme="minorEastAsia" w:hint="eastAsia"/>
          <w:bCs/>
        </w:rPr>
        <w:t>h的机组，除非使用室外焓差法作为满负荷制冷量测试的次要方法，否则部分负荷也需要使用</w:t>
      </w:r>
      <w:r w:rsidR="00006F62">
        <w:rPr>
          <w:rFonts w:asciiTheme="minorEastAsia" w:hAnsiTheme="minorEastAsia" w:hint="eastAsia"/>
          <w:bCs/>
        </w:rPr>
        <w:t>辅侧能力校核</w:t>
      </w:r>
      <w:r w:rsidR="009A6959">
        <w:rPr>
          <w:rFonts w:asciiTheme="minorEastAsia" w:hAnsiTheme="minorEastAsia" w:hint="eastAsia"/>
          <w:bCs/>
        </w:rPr>
        <w:t>的办法。但是部分负荷测试不需要匹配两次方法的结果。</w:t>
      </w:r>
      <w:r w:rsidR="0019556F">
        <w:rPr>
          <w:rFonts w:asciiTheme="minorEastAsia" w:hAnsiTheme="minorEastAsia" w:hint="eastAsia"/>
          <w:bCs/>
        </w:rPr>
        <w:t>具体测试方法见附录B的要求。</w:t>
      </w:r>
    </w:p>
    <w:p w14:paraId="3D595BC6" w14:textId="77777777" w:rsidR="00454800" w:rsidRDefault="00454800" w:rsidP="00873C4E">
      <w:pPr>
        <w:pStyle w:val="af8"/>
        <w:spacing w:beforeLines="50" w:before="156" w:afterLines="50" w:after="156"/>
        <w:ind w:firstLineChars="0" w:firstLine="0"/>
        <w:rPr>
          <w:rFonts w:ascii="黑体" w:eastAsia="黑体" w:hAnsi="黑体"/>
          <w:bCs/>
        </w:rPr>
      </w:pPr>
    </w:p>
    <w:p w14:paraId="53B8E18E" w14:textId="468003FB" w:rsidR="00FD0B10"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1648E">
        <w:rPr>
          <w:rFonts w:ascii="黑体" w:eastAsia="黑体" w:hAnsi="黑体"/>
          <w:bCs/>
        </w:rPr>
        <w:t>3</w:t>
      </w:r>
      <w:r>
        <w:rPr>
          <w:rFonts w:ascii="黑体" w:eastAsia="黑体" w:hAnsi="黑体" w:hint="eastAsia"/>
          <w:bCs/>
        </w:rPr>
        <w:t>性能试验</w:t>
      </w:r>
      <w:r w:rsidR="0081648E">
        <w:rPr>
          <w:rFonts w:ascii="黑体" w:eastAsia="黑体" w:hAnsi="黑体" w:hint="eastAsia"/>
          <w:bCs/>
        </w:rPr>
        <w:t>方法</w:t>
      </w:r>
    </w:p>
    <w:p w14:paraId="01F588BE" w14:textId="136F4E17"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1648E">
        <w:rPr>
          <w:rFonts w:ascii="黑体" w:eastAsia="黑体" w:hAnsi="黑体"/>
          <w:bCs/>
        </w:rPr>
        <w:t>3</w:t>
      </w:r>
      <w:r>
        <w:rPr>
          <w:rFonts w:ascii="黑体" w:eastAsia="黑体" w:hAnsi="黑体" w:hint="eastAsia"/>
          <w:bCs/>
        </w:rPr>
        <w:t>.</w:t>
      </w:r>
      <w:r>
        <w:rPr>
          <w:rFonts w:ascii="黑体" w:eastAsia="黑体" w:hAnsi="黑体"/>
          <w:bCs/>
        </w:rPr>
        <w:t>1</w:t>
      </w:r>
      <w:r w:rsidR="00594A5A">
        <w:rPr>
          <w:rFonts w:ascii="黑体" w:eastAsia="黑体" w:hAnsi="黑体" w:hint="eastAsia"/>
          <w:bCs/>
        </w:rPr>
        <w:t>制冷量</w:t>
      </w:r>
    </w:p>
    <w:p w14:paraId="2AECF4DF" w14:textId="609F5905" w:rsidR="00873C4E" w:rsidRPr="00380F35" w:rsidRDefault="00873C4E" w:rsidP="00873C4E">
      <w:pPr>
        <w:pStyle w:val="af8"/>
        <w:spacing w:beforeLines="50" w:before="156" w:afterLines="50" w:after="156"/>
        <w:ind w:firstLineChars="0" w:firstLine="0"/>
        <w:rPr>
          <w:rFonts w:asciiTheme="minorEastAsia" w:hAnsiTheme="minorEastAsia"/>
          <w:bCs/>
        </w:rPr>
      </w:pPr>
      <w:r w:rsidRPr="00380F35">
        <w:rPr>
          <w:rFonts w:asciiTheme="minorEastAsia" w:hAnsiTheme="minorEastAsia" w:hint="eastAsia"/>
          <w:bCs/>
        </w:rPr>
        <w:t>机组在表1和表</w:t>
      </w:r>
      <w:r w:rsidR="004F6E4D" w:rsidRPr="00380F35">
        <w:rPr>
          <w:rFonts w:asciiTheme="minorEastAsia" w:hAnsiTheme="minorEastAsia"/>
          <w:bCs/>
        </w:rPr>
        <w:t>4</w:t>
      </w:r>
      <w:r w:rsidR="00A540A3" w:rsidRPr="00380F35">
        <w:rPr>
          <w:rFonts w:asciiTheme="minorEastAsia" w:hAnsiTheme="minorEastAsia" w:hint="eastAsia"/>
          <w:bCs/>
        </w:rPr>
        <w:t>对应</w:t>
      </w:r>
      <w:r w:rsidRPr="00380F35">
        <w:rPr>
          <w:rFonts w:asciiTheme="minorEastAsia" w:hAnsiTheme="minorEastAsia" w:hint="eastAsia"/>
          <w:bCs/>
        </w:rPr>
        <w:t>的试验工况下，按</w:t>
      </w:r>
      <w:r w:rsidR="004F6E4D" w:rsidRPr="00380F35">
        <w:rPr>
          <w:rFonts w:asciiTheme="minorEastAsia" w:hAnsiTheme="minorEastAsia" w:hint="eastAsia"/>
          <w:bCs/>
        </w:rPr>
        <w:t>ASHRAE</w:t>
      </w:r>
      <w:r w:rsidR="004F6E4D" w:rsidRPr="00380F35">
        <w:rPr>
          <w:rFonts w:asciiTheme="minorEastAsia" w:hAnsiTheme="minorEastAsia"/>
          <w:bCs/>
        </w:rPr>
        <w:t xml:space="preserve"> 37</w:t>
      </w:r>
      <w:r w:rsidRPr="00380F35">
        <w:rPr>
          <w:rFonts w:asciiTheme="minorEastAsia" w:hAnsiTheme="minorEastAsia" w:hint="eastAsia"/>
          <w:bCs/>
        </w:rPr>
        <w:t>规定的方法测试。</w:t>
      </w:r>
    </w:p>
    <w:p w14:paraId="37053199" w14:textId="761D2F68" w:rsidR="00873C4E" w:rsidRPr="00380F35" w:rsidRDefault="00873C4E" w:rsidP="00873C4E">
      <w:pPr>
        <w:pStyle w:val="af8"/>
        <w:spacing w:beforeLines="50" w:before="156" w:afterLines="50" w:after="156"/>
        <w:ind w:firstLineChars="0" w:firstLine="0"/>
        <w:rPr>
          <w:rFonts w:ascii="黑体" w:eastAsia="黑体" w:hAnsi="黑体"/>
          <w:bCs/>
        </w:rPr>
      </w:pPr>
      <w:r w:rsidRPr="00380F35">
        <w:rPr>
          <w:rFonts w:ascii="黑体" w:eastAsia="黑体" w:hAnsi="黑体" w:hint="eastAsia"/>
          <w:bCs/>
        </w:rPr>
        <w:t>6.</w:t>
      </w:r>
      <w:r w:rsidR="0081648E" w:rsidRPr="00380F35">
        <w:rPr>
          <w:rFonts w:ascii="黑体" w:eastAsia="黑体" w:hAnsi="黑体"/>
          <w:bCs/>
        </w:rPr>
        <w:t>3</w:t>
      </w:r>
      <w:r w:rsidRPr="00380F35">
        <w:rPr>
          <w:rFonts w:ascii="黑体" w:eastAsia="黑体" w:hAnsi="黑体" w:hint="eastAsia"/>
          <w:bCs/>
        </w:rPr>
        <w:t>.2</w:t>
      </w:r>
      <w:r w:rsidR="00594A5A" w:rsidRPr="00380F35">
        <w:rPr>
          <w:rFonts w:ascii="黑体" w:eastAsia="黑体" w:hAnsi="黑体"/>
          <w:bCs/>
        </w:rPr>
        <w:t xml:space="preserve"> </w:t>
      </w:r>
      <w:r w:rsidR="001E785A" w:rsidRPr="00380F35">
        <w:rPr>
          <w:rFonts w:ascii="黑体" w:eastAsia="黑体" w:hAnsi="黑体" w:hint="eastAsia"/>
          <w:bCs/>
        </w:rPr>
        <w:t>能效比</w:t>
      </w:r>
    </w:p>
    <w:p w14:paraId="67999096" w14:textId="7F7A1BBB" w:rsidR="00873C4E" w:rsidRDefault="00873C4E" w:rsidP="00873C4E">
      <w:pPr>
        <w:pStyle w:val="af8"/>
        <w:spacing w:beforeLines="50" w:before="156" w:afterLines="50" w:after="156"/>
        <w:ind w:firstLineChars="0" w:firstLine="0"/>
        <w:rPr>
          <w:rFonts w:asciiTheme="minorEastAsia" w:hAnsiTheme="minorEastAsia"/>
          <w:bCs/>
        </w:rPr>
      </w:pPr>
      <w:r w:rsidRPr="00380F35">
        <w:rPr>
          <w:rFonts w:asciiTheme="minorEastAsia" w:hAnsiTheme="minorEastAsia" w:hint="eastAsia"/>
          <w:bCs/>
        </w:rPr>
        <w:t>机组在表</w:t>
      </w:r>
      <w:r w:rsidR="004F6E4D" w:rsidRPr="00380F35">
        <w:rPr>
          <w:rFonts w:asciiTheme="minorEastAsia" w:hAnsiTheme="minorEastAsia"/>
          <w:bCs/>
        </w:rPr>
        <w:t>1</w:t>
      </w:r>
      <w:r w:rsidRPr="00380F35">
        <w:rPr>
          <w:rFonts w:asciiTheme="minorEastAsia" w:hAnsiTheme="minorEastAsia" w:hint="eastAsia"/>
          <w:bCs/>
        </w:rPr>
        <w:t>和表</w:t>
      </w:r>
      <w:r w:rsidR="004F6E4D" w:rsidRPr="00380F35">
        <w:rPr>
          <w:rFonts w:asciiTheme="minorEastAsia" w:hAnsiTheme="minorEastAsia"/>
          <w:bCs/>
        </w:rPr>
        <w:t>4</w:t>
      </w:r>
      <w:r w:rsidR="00A540A3" w:rsidRPr="00380F35">
        <w:rPr>
          <w:rFonts w:asciiTheme="minorEastAsia" w:hAnsiTheme="minorEastAsia" w:hint="eastAsia"/>
          <w:bCs/>
        </w:rPr>
        <w:t>对应</w:t>
      </w:r>
      <w:r w:rsidRPr="00380F35">
        <w:rPr>
          <w:rFonts w:asciiTheme="minorEastAsia" w:hAnsiTheme="minorEastAsia" w:hint="eastAsia"/>
          <w:bCs/>
        </w:rPr>
        <w:t>的试验工况下，按</w:t>
      </w:r>
      <w:r w:rsidR="004F6E4D" w:rsidRPr="00380F35">
        <w:rPr>
          <w:rFonts w:asciiTheme="minorEastAsia" w:hAnsiTheme="minorEastAsia" w:hint="eastAsia"/>
          <w:bCs/>
        </w:rPr>
        <w:t>ASHRAE</w:t>
      </w:r>
      <w:r w:rsidR="004F6E4D" w:rsidRPr="00380F35">
        <w:rPr>
          <w:rFonts w:asciiTheme="minorEastAsia" w:hAnsiTheme="minorEastAsia"/>
          <w:bCs/>
        </w:rPr>
        <w:t xml:space="preserve"> 37</w:t>
      </w:r>
      <w:r w:rsidRPr="00380F35">
        <w:rPr>
          <w:rFonts w:asciiTheme="minorEastAsia" w:hAnsiTheme="minorEastAsia" w:hint="eastAsia"/>
          <w:bCs/>
        </w:rPr>
        <w:t>规定的方法测试。</w:t>
      </w:r>
    </w:p>
    <w:p w14:paraId="214B3BB4" w14:textId="33F40788" w:rsidR="00A540A3" w:rsidRPr="00976876" w:rsidRDefault="00A540A3"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.3</w:t>
      </w:r>
      <w:r w:rsidR="00594A5A">
        <w:rPr>
          <w:rFonts w:ascii="黑体" w:eastAsia="黑体" w:hAnsi="黑体"/>
          <w:bCs/>
        </w:rPr>
        <w:t xml:space="preserve"> </w:t>
      </w:r>
      <w:r w:rsidR="00594A5A" w:rsidRPr="00976876">
        <w:rPr>
          <w:rFonts w:ascii="黑体" w:eastAsia="黑体" w:hAnsi="黑体" w:hint="eastAsia"/>
          <w:bCs/>
        </w:rPr>
        <w:t>IEER</w:t>
      </w:r>
    </w:p>
    <w:p w14:paraId="4E0120EC" w14:textId="56B39F7B" w:rsidR="00A540A3" w:rsidRDefault="00A540A3" w:rsidP="00873C4E">
      <w:pPr>
        <w:pStyle w:val="af8"/>
        <w:spacing w:beforeLines="50" w:before="156" w:afterLines="50" w:after="156"/>
        <w:ind w:firstLineChars="0" w:firstLine="0"/>
        <w:rPr>
          <w:rFonts w:asciiTheme="minorEastAsia" w:hAnsiTheme="minorEastAsia"/>
          <w:bCs/>
        </w:rPr>
      </w:pPr>
      <w:r w:rsidRPr="00976876">
        <w:rPr>
          <w:rFonts w:asciiTheme="minorEastAsia" w:hAnsiTheme="minorEastAsia" w:hint="eastAsia"/>
          <w:bCs/>
        </w:rPr>
        <w:t>机组在表</w:t>
      </w:r>
      <w:r w:rsidR="004F6E4D" w:rsidRPr="00976876">
        <w:rPr>
          <w:rFonts w:asciiTheme="minorEastAsia" w:hAnsiTheme="minorEastAsia"/>
          <w:bCs/>
        </w:rPr>
        <w:t>2</w:t>
      </w:r>
      <w:r w:rsidRPr="00976876">
        <w:rPr>
          <w:rFonts w:asciiTheme="minorEastAsia" w:hAnsiTheme="minorEastAsia" w:hint="eastAsia"/>
          <w:bCs/>
        </w:rPr>
        <w:t>对应的试验工况下，按附录</w:t>
      </w:r>
      <w:r w:rsidR="004F6E4D" w:rsidRPr="00976876">
        <w:rPr>
          <w:rFonts w:asciiTheme="minorEastAsia" w:hAnsiTheme="minorEastAsia" w:hint="eastAsia"/>
          <w:bCs/>
        </w:rPr>
        <w:t>A</w:t>
      </w:r>
      <w:r w:rsidRPr="00976876">
        <w:rPr>
          <w:rFonts w:asciiTheme="minorEastAsia" w:hAnsiTheme="minorEastAsia" w:hint="eastAsia"/>
          <w:bCs/>
        </w:rPr>
        <w:t>的规定的方法测试。</w:t>
      </w:r>
    </w:p>
    <w:p w14:paraId="1F438E7A" w14:textId="709E8EF1" w:rsidR="00A540A3" w:rsidRDefault="00A540A3"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.4</w:t>
      </w:r>
      <w:r w:rsidR="00594A5A">
        <w:rPr>
          <w:rFonts w:ascii="黑体" w:eastAsia="黑体" w:hAnsi="黑体" w:hint="eastAsia"/>
          <w:bCs/>
        </w:rPr>
        <w:t>最大</w:t>
      </w:r>
      <w:r w:rsidR="00D929AC">
        <w:rPr>
          <w:rFonts w:ascii="黑体" w:eastAsia="黑体" w:hAnsi="黑体" w:hint="eastAsia"/>
          <w:bCs/>
        </w:rPr>
        <w:t>运行</w:t>
      </w:r>
      <w:r w:rsidR="00594A5A">
        <w:rPr>
          <w:rFonts w:ascii="黑体" w:eastAsia="黑体" w:hAnsi="黑体" w:hint="eastAsia"/>
          <w:bCs/>
        </w:rPr>
        <w:t>测试</w:t>
      </w:r>
    </w:p>
    <w:p w14:paraId="0F0EA1B6" w14:textId="4143F3ED" w:rsidR="006D141E" w:rsidRPr="00380F35" w:rsidRDefault="00A540A3" w:rsidP="00873C4E">
      <w:pPr>
        <w:pStyle w:val="af8"/>
        <w:spacing w:beforeLines="50" w:before="156" w:afterLines="50" w:after="156"/>
        <w:ind w:firstLineChars="0" w:firstLine="0"/>
        <w:rPr>
          <w:rFonts w:asciiTheme="minorEastAsia" w:hAnsiTheme="minorEastAsia"/>
          <w:bCs/>
        </w:rPr>
      </w:pPr>
      <w:r w:rsidRPr="00380F35">
        <w:rPr>
          <w:rFonts w:asciiTheme="minorEastAsia" w:hAnsiTheme="minorEastAsia" w:hint="eastAsia"/>
          <w:bCs/>
        </w:rPr>
        <w:t>机组在表</w:t>
      </w:r>
      <w:r w:rsidR="004F6E4D" w:rsidRPr="00380F35">
        <w:rPr>
          <w:rFonts w:asciiTheme="minorEastAsia" w:hAnsiTheme="minorEastAsia"/>
          <w:bCs/>
        </w:rPr>
        <w:t>1</w:t>
      </w:r>
      <w:r w:rsidRPr="00380F35">
        <w:rPr>
          <w:rFonts w:asciiTheme="minorEastAsia" w:hAnsiTheme="minorEastAsia" w:hint="eastAsia"/>
          <w:bCs/>
        </w:rPr>
        <w:t>对应的试验工况下，按</w:t>
      </w:r>
      <w:r w:rsidR="004F6E4D" w:rsidRPr="00380F35">
        <w:rPr>
          <w:rFonts w:asciiTheme="minorEastAsia" w:hAnsiTheme="minorEastAsia" w:hint="eastAsia"/>
          <w:bCs/>
        </w:rPr>
        <w:t>AHRI</w:t>
      </w:r>
      <w:r w:rsidR="004F6E4D" w:rsidRPr="00380F35">
        <w:rPr>
          <w:rFonts w:asciiTheme="minorEastAsia" w:hAnsiTheme="minorEastAsia"/>
          <w:bCs/>
        </w:rPr>
        <w:t xml:space="preserve"> 340/360 8.2</w:t>
      </w:r>
      <w:r w:rsidRPr="00380F35">
        <w:rPr>
          <w:rFonts w:asciiTheme="minorEastAsia" w:hAnsiTheme="minorEastAsia" w:hint="eastAsia"/>
          <w:bCs/>
        </w:rPr>
        <w:t>规定的方法测试。</w:t>
      </w:r>
    </w:p>
    <w:p w14:paraId="0437B84B" w14:textId="125DB084" w:rsidR="00594A5A" w:rsidRPr="00380F35" w:rsidRDefault="00594A5A" w:rsidP="00873C4E">
      <w:pPr>
        <w:pStyle w:val="af8"/>
        <w:spacing w:beforeLines="50" w:before="156" w:afterLines="50" w:after="156"/>
        <w:ind w:firstLineChars="0" w:firstLine="0"/>
        <w:rPr>
          <w:rFonts w:ascii="黑体" w:eastAsia="黑体" w:hAnsi="黑体"/>
          <w:bCs/>
        </w:rPr>
      </w:pPr>
      <w:r w:rsidRPr="00380F35">
        <w:rPr>
          <w:rFonts w:ascii="黑体" w:eastAsia="黑体" w:hAnsi="黑体" w:hint="eastAsia"/>
          <w:bCs/>
        </w:rPr>
        <w:t>6.4.</w:t>
      </w:r>
      <w:r w:rsidRPr="00380F35">
        <w:rPr>
          <w:rFonts w:ascii="黑体" w:eastAsia="黑体" w:hAnsi="黑体"/>
          <w:bCs/>
        </w:rPr>
        <w:t xml:space="preserve">5 </w:t>
      </w:r>
      <w:r w:rsidRPr="00380F35">
        <w:rPr>
          <w:rFonts w:ascii="黑体" w:eastAsia="黑体" w:hAnsi="黑体" w:hint="eastAsia"/>
          <w:bCs/>
        </w:rPr>
        <w:t>低温</w:t>
      </w:r>
      <w:r w:rsidR="00D929AC" w:rsidRPr="00380F35">
        <w:rPr>
          <w:rFonts w:ascii="黑体" w:eastAsia="黑体" w:hAnsi="黑体" w:hint="eastAsia"/>
          <w:bCs/>
        </w:rPr>
        <w:t>运行</w:t>
      </w:r>
      <w:r w:rsidRPr="00380F35">
        <w:rPr>
          <w:rFonts w:ascii="黑体" w:eastAsia="黑体" w:hAnsi="黑体" w:hint="eastAsia"/>
          <w:bCs/>
        </w:rPr>
        <w:t>测试</w:t>
      </w:r>
    </w:p>
    <w:p w14:paraId="2F49820F" w14:textId="6CBCD9FC" w:rsidR="004F6E4D" w:rsidRPr="00380F35" w:rsidRDefault="004F6E4D" w:rsidP="00873C4E">
      <w:pPr>
        <w:pStyle w:val="af8"/>
        <w:spacing w:beforeLines="50" w:before="156" w:afterLines="50" w:after="156"/>
        <w:ind w:firstLineChars="0" w:firstLine="0"/>
        <w:rPr>
          <w:rFonts w:asciiTheme="minorEastAsia" w:hAnsiTheme="minorEastAsia"/>
          <w:bCs/>
        </w:rPr>
      </w:pPr>
      <w:r w:rsidRPr="00380F35">
        <w:rPr>
          <w:rFonts w:asciiTheme="minorEastAsia" w:hAnsiTheme="minorEastAsia" w:hint="eastAsia"/>
          <w:bCs/>
        </w:rPr>
        <w:t>机组在表</w:t>
      </w:r>
      <w:r w:rsidRPr="00380F35">
        <w:rPr>
          <w:rFonts w:asciiTheme="minorEastAsia" w:hAnsiTheme="minorEastAsia"/>
          <w:bCs/>
        </w:rPr>
        <w:t>1</w:t>
      </w:r>
      <w:r w:rsidRPr="00380F35">
        <w:rPr>
          <w:rFonts w:asciiTheme="minorEastAsia" w:hAnsiTheme="minorEastAsia" w:hint="eastAsia"/>
          <w:bCs/>
        </w:rPr>
        <w:t>对应的试验工况下，按AHRI</w:t>
      </w:r>
      <w:r w:rsidRPr="00380F35">
        <w:rPr>
          <w:rFonts w:asciiTheme="minorEastAsia" w:hAnsiTheme="minorEastAsia"/>
          <w:bCs/>
        </w:rPr>
        <w:t xml:space="preserve"> 340/360 8.3</w:t>
      </w:r>
      <w:r w:rsidRPr="00380F35">
        <w:rPr>
          <w:rFonts w:asciiTheme="minorEastAsia" w:hAnsiTheme="minorEastAsia" w:hint="eastAsia"/>
          <w:bCs/>
        </w:rPr>
        <w:t>规定的方法测试。</w:t>
      </w:r>
    </w:p>
    <w:p w14:paraId="05CD457B" w14:textId="363AE1FC" w:rsidR="00594A5A" w:rsidRPr="00380F35" w:rsidRDefault="00594A5A" w:rsidP="00873C4E">
      <w:pPr>
        <w:pStyle w:val="af8"/>
        <w:spacing w:beforeLines="50" w:before="156" w:afterLines="50" w:after="156"/>
        <w:ind w:firstLineChars="0" w:firstLine="0"/>
        <w:rPr>
          <w:rFonts w:ascii="黑体" w:eastAsia="黑体" w:hAnsi="黑体"/>
          <w:bCs/>
        </w:rPr>
      </w:pPr>
      <w:r w:rsidRPr="00380F35">
        <w:rPr>
          <w:rFonts w:ascii="黑体" w:eastAsia="黑体" w:hAnsi="黑体"/>
          <w:bCs/>
        </w:rPr>
        <w:t>6.4.6</w:t>
      </w:r>
      <w:r w:rsidRPr="00380F35">
        <w:rPr>
          <w:rFonts w:ascii="黑体" w:eastAsia="黑体" w:hAnsi="黑体" w:hint="eastAsia"/>
          <w:bCs/>
        </w:rPr>
        <w:t>凝露测试</w:t>
      </w:r>
    </w:p>
    <w:p w14:paraId="0BFC56F1" w14:textId="357E5829" w:rsidR="004F6E4D" w:rsidRPr="00380F35" w:rsidRDefault="004F6E4D" w:rsidP="00873C4E">
      <w:pPr>
        <w:pStyle w:val="af8"/>
        <w:spacing w:beforeLines="50" w:before="156" w:afterLines="50" w:after="156"/>
        <w:ind w:firstLineChars="0" w:firstLine="0"/>
        <w:rPr>
          <w:rFonts w:asciiTheme="minorEastAsia" w:hAnsiTheme="minorEastAsia"/>
          <w:bCs/>
        </w:rPr>
      </w:pPr>
      <w:r w:rsidRPr="00380F35">
        <w:rPr>
          <w:rFonts w:asciiTheme="minorEastAsia" w:hAnsiTheme="minorEastAsia" w:hint="eastAsia"/>
          <w:bCs/>
        </w:rPr>
        <w:t>机组在表</w:t>
      </w:r>
      <w:r w:rsidRPr="00380F35">
        <w:rPr>
          <w:rFonts w:asciiTheme="minorEastAsia" w:hAnsiTheme="minorEastAsia"/>
          <w:bCs/>
        </w:rPr>
        <w:t>1</w:t>
      </w:r>
      <w:r w:rsidRPr="00380F35">
        <w:rPr>
          <w:rFonts w:asciiTheme="minorEastAsia" w:hAnsiTheme="minorEastAsia" w:hint="eastAsia"/>
          <w:bCs/>
        </w:rPr>
        <w:t>对应的试验工况下，按AHRI</w:t>
      </w:r>
      <w:r w:rsidRPr="00380F35">
        <w:rPr>
          <w:rFonts w:asciiTheme="minorEastAsia" w:hAnsiTheme="minorEastAsia"/>
          <w:bCs/>
        </w:rPr>
        <w:t xml:space="preserve"> 340/360 8.4</w:t>
      </w:r>
      <w:r w:rsidRPr="00380F35">
        <w:rPr>
          <w:rFonts w:asciiTheme="minorEastAsia" w:hAnsiTheme="minorEastAsia" w:hint="eastAsia"/>
          <w:bCs/>
        </w:rPr>
        <w:t>规定的方法测试。</w:t>
      </w:r>
    </w:p>
    <w:p w14:paraId="1309BB99" w14:textId="449AEE35" w:rsidR="00594A5A" w:rsidRPr="00380F35" w:rsidRDefault="00594A5A" w:rsidP="00873C4E">
      <w:pPr>
        <w:pStyle w:val="af8"/>
        <w:spacing w:beforeLines="50" w:before="156" w:afterLines="50" w:after="156"/>
        <w:ind w:firstLineChars="0" w:firstLine="0"/>
        <w:rPr>
          <w:rFonts w:ascii="黑体" w:eastAsia="黑体" w:hAnsi="黑体"/>
          <w:bCs/>
        </w:rPr>
      </w:pPr>
      <w:r w:rsidRPr="00380F35">
        <w:rPr>
          <w:rFonts w:ascii="黑体" w:eastAsia="黑体" w:hAnsi="黑体"/>
          <w:bCs/>
        </w:rPr>
        <w:t>6.4.7</w:t>
      </w:r>
      <w:r w:rsidRPr="00380F35">
        <w:rPr>
          <w:rFonts w:ascii="黑体" w:eastAsia="黑体" w:hAnsi="黑体" w:hint="eastAsia"/>
          <w:bCs/>
        </w:rPr>
        <w:t>凝结水排除</w:t>
      </w:r>
    </w:p>
    <w:p w14:paraId="06B13B8D" w14:textId="30EE877B" w:rsidR="004F6E4D" w:rsidRDefault="004F6E4D" w:rsidP="00873C4E">
      <w:pPr>
        <w:pStyle w:val="af8"/>
        <w:spacing w:beforeLines="50" w:before="156" w:afterLines="50" w:after="156"/>
        <w:ind w:firstLineChars="0" w:firstLine="0"/>
        <w:rPr>
          <w:rFonts w:asciiTheme="minorEastAsia" w:hAnsiTheme="minorEastAsia"/>
          <w:bCs/>
        </w:rPr>
      </w:pPr>
      <w:r w:rsidRPr="00380F35">
        <w:rPr>
          <w:rFonts w:asciiTheme="minorEastAsia" w:hAnsiTheme="minorEastAsia" w:hint="eastAsia"/>
          <w:bCs/>
        </w:rPr>
        <w:t>机组在表</w:t>
      </w:r>
      <w:r w:rsidRPr="00380F35">
        <w:rPr>
          <w:rFonts w:asciiTheme="minorEastAsia" w:hAnsiTheme="minorEastAsia"/>
          <w:bCs/>
        </w:rPr>
        <w:t>1</w:t>
      </w:r>
      <w:r w:rsidRPr="00380F35">
        <w:rPr>
          <w:rFonts w:asciiTheme="minorEastAsia" w:hAnsiTheme="minorEastAsia" w:hint="eastAsia"/>
          <w:bCs/>
        </w:rPr>
        <w:t>对应的试验工况下，按AHRI</w:t>
      </w:r>
      <w:r w:rsidRPr="00380F35">
        <w:rPr>
          <w:rFonts w:asciiTheme="minorEastAsia" w:hAnsiTheme="minorEastAsia"/>
          <w:bCs/>
        </w:rPr>
        <w:t xml:space="preserve"> 340/360 8.5</w:t>
      </w:r>
      <w:r w:rsidRPr="00380F35">
        <w:rPr>
          <w:rFonts w:asciiTheme="minorEastAsia" w:hAnsiTheme="minorEastAsia" w:hint="eastAsia"/>
          <w:bCs/>
        </w:rPr>
        <w:t>规定的方法测试。</w:t>
      </w:r>
    </w:p>
    <w:p w14:paraId="4AEF09D1" w14:textId="1C55BBCC" w:rsidR="00A540A3" w:rsidRPr="004F6E4D" w:rsidRDefault="001E785A" w:rsidP="001E785A">
      <w:pPr>
        <w:spacing w:beforeLines="100" w:before="312" w:afterLines="100" w:after="312"/>
        <w:rPr>
          <w:rFonts w:ascii="黑体" w:eastAsia="黑体" w:hAnsi="黑体"/>
          <w:bCs/>
        </w:rPr>
      </w:pPr>
      <w:r w:rsidRPr="004F6E4D">
        <w:rPr>
          <w:rFonts w:ascii="黑体" w:eastAsia="黑体" w:hAnsi="黑体" w:hint="eastAsia"/>
          <w:bCs/>
        </w:rPr>
        <w:t>7</w:t>
      </w:r>
      <w:r w:rsidRPr="004F6E4D">
        <w:rPr>
          <w:rFonts w:ascii="黑体" w:eastAsia="黑体" w:hAnsi="黑体"/>
          <w:bCs/>
        </w:rPr>
        <w:t xml:space="preserve"> </w:t>
      </w:r>
      <w:r w:rsidR="00A540A3" w:rsidRPr="004F6E4D">
        <w:rPr>
          <w:rFonts w:ascii="黑体" w:eastAsia="黑体" w:hAnsi="黑体" w:hint="eastAsia"/>
          <w:bCs/>
        </w:rPr>
        <w:t>检验规则</w:t>
      </w:r>
      <w:r w:rsidR="00583335">
        <w:rPr>
          <w:rFonts w:ascii="黑体" w:eastAsia="黑体" w:hAnsi="黑体" w:hint="eastAsia"/>
          <w:bCs/>
        </w:rPr>
        <w:t xml:space="preserve"> </w:t>
      </w:r>
    </w:p>
    <w:p w14:paraId="49BBF692" w14:textId="0710D218" w:rsidR="00A540A3" w:rsidRPr="00036AA5" w:rsidRDefault="00A540A3" w:rsidP="00873C4E">
      <w:pPr>
        <w:pStyle w:val="af8"/>
        <w:spacing w:beforeLines="50" w:before="156" w:afterLines="50" w:after="156"/>
        <w:ind w:firstLineChars="0" w:firstLine="0"/>
        <w:rPr>
          <w:rFonts w:asciiTheme="minorEastAsia" w:hAnsiTheme="minorEastAsia"/>
          <w:bCs/>
        </w:rPr>
      </w:pPr>
      <w:r w:rsidRPr="00036AA5">
        <w:rPr>
          <w:rFonts w:ascii="黑体" w:eastAsia="黑体" w:hAnsi="黑体" w:hint="eastAsia"/>
          <w:bCs/>
        </w:rPr>
        <w:t>7.1</w:t>
      </w:r>
      <w:r w:rsidRPr="00036AA5">
        <w:rPr>
          <w:rFonts w:asciiTheme="minorEastAsia" w:hAnsiTheme="minorEastAsia" w:hint="eastAsia"/>
          <w:bCs/>
        </w:rPr>
        <w:t>机组的检验分为出厂检验、抽样检验和型式检验。检验项目、技术要求及试验方法按表</w:t>
      </w:r>
      <w:r w:rsidR="002505DB">
        <w:rPr>
          <w:rFonts w:asciiTheme="minorEastAsia" w:hAnsiTheme="minorEastAsia"/>
          <w:bCs/>
        </w:rPr>
        <w:t>8</w:t>
      </w:r>
      <w:r w:rsidRPr="00036AA5">
        <w:rPr>
          <w:rFonts w:asciiTheme="minorEastAsia" w:hAnsiTheme="minorEastAsia" w:hint="eastAsia"/>
          <w:bCs/>
        </w:rPr>
        <w:t>的规定。</w:t>
      </w:r>
      <w:r w:rsidR="00D929AC">
        <w:rPr>
          <w:rFonts w:asciiTheme="minorEastAsia" w:hAnsiTheme="minorEastAsia" w:hint="eastAsia"/>
          <w:bCs/>
        </w:rPr>
        <w:t>其中型式检验除了抽样检验内容外，还需要额外测试其他项目，详见表</w:t>
      </w:r>
      <w:r w:rsidR="002505DB">
        <w:rPr>
          <w:rFonts w:asciiTheme="minorEastAsia" w:hAnsiTheme="minorEastAsia"/>
          <w:bCs/>
        </w:rPr>
        <w:t>9</w:t>
      </w:r>
      <w:r w:rsidR="00D929AC">
        <w:rPr>
          <w:rFonts w:asciiTheme="minorEastAsia" w:hAnsiTheme="minorEastAsia" w:hint="eastAsia"/>
          <w:bCs/>
        </w:rPr>
        <w:t>的规定。</w:t>
      </w:r>
    </w:p>
    <w:p w14:paraId="137CE46B" w14:textId="017E8924" w:rsidR="00A540A3" w:rsidRPr="00036AA5" w:rsidRDefault="00A540A3" w:rsidP="00873C4E">
      <w:pPr>
        <w:pStyle w:val="af8"/>
        <w:spacing w:beforeLines="50" w:before="156" w:afterLines="50" w:after="156"/>
        <w:ind w:firstLineChars="0" w:firstLine="0"/>
        <w:rPr>
          <w:rFonts w:asciiTheme="minorEastAsia" w:hAnsiTheme="minorEastAsia"/>
          <w:bCs/>
        </w:rPr>
      </w:pPr>
      <w:r w:rsidRPr="00036AA5">
        <w:rPr>
          <w:rFonts w:ascii="黑体" w:eastAsia="黑体" w:hAnsi="黑体" w:hint="eastAsia"/>
          <w:bCs/>
        </w:rPr>
        <w:t>7.2</w:t>
      </w:r>
      <w:r w:rsidRPr="00036AA5">
        <w:rPr>
          <w:rFonts w:asciiTheme="minorEastAsia" w:hAnsiTheme="minorEastAsia" w:hint="eastAsia"/>
          <w:bCs/>
        </w:rPr>
        <w:t>每台机组应经制造商质量检验部门检验合格后方能出厂。</w:t>
      </w:r>
    </w:p>
    <w:p w14:paraId="6E5FD22A" w14:textId="1FCC107A" w:rsidR="00A540A3" w:rsidRPr="00036AA5" w:rsidRDefault="00A540A3" w:rsidP="00873C4E">
      <w:pPr>
        <w:pStyle w:val="af8"/>
        <w:spacing w:beforeLines="50" w:before="156" w:afterLines="50" w:after="156"/>
        <w:ind w:firstLineChars="0" w:firstLine="0"/>
        <w:rPr>
          <w:rFonts w:asciiTheme="minorEastAsia" w:hAnsiTheme="minorEastAsia"/>
          <w:bCs/>
        </w:rPr>
      </w:pPr>
      <w:r w:rsidRPr="00036AA5">
        <w:rPr>
          <w:rFonts w:ascii="黑体" w:eastAsia="黑体" w:hAnsi="黑体" w:hint="eastAsia"/>
          <w:bCs/>
        </w:rPr>
        <w:t>7.3</w:t>
      </w:r>
      <w:r w:rsidRPr="00036AA5">
        <w:rPr>
          <w:rFonts w:asciiTheme="minorEastAsia" w:hAnsiTheme="minorEastAsia" w:hint="eastAsia"/>
          <w:bCs/>
        </w:rPr>
        <w:t>制造商的产品质量控制措施中应主动包含抽样检测，尤其是批量生产的机组，但具体的抽样方案、检查水平及合格质量水平等可由制造商质量检验部门自行确定。</w:t>
      </w:r>
    </w:p>
    <w:p w14:paraId="52C5A7E0" w14:textId="7EA3E38F" w:rsidR="00D20FA1" w:rsidRPr="001E785A" w:rsidRDefault="00D20FA1" w:rsidP="00D20FA1">
      <w:pPr>
        <w:pStyle w:val="af8"/>
        <w:spacing w:beforeLines="50" w:before="156" w:afterLines="50" w:after="156"/>
        <w:ind w:firstLineChars="0" w:firstLine="0"/>
        <w:jc w:val="center"/>
        <w:rPr>
          <w:rFonts w:ascii="黑体" w:eastAsia="黑体" w:hAnsi="黑体"/>
          <w:color w:val="000000" w:themeColor="text1"/>
          <w:szCs w:val="21"/>
        </w:rPr>
      </w:pPr>
      <w:r w:rsidRPr="001E785A">
        <w:rPr>
          <w:rFonts w:ascii="黑体" w:eastAsia="黑体" w:hAnsi="黑体"/>
          <w:color w:val="000000" w:themeColor="text1"/>
          <w:szCs w:val="21"/>
        </w:rPr>
        <w:lastRenderedPageBreak/>
        <w:t>表</w:t>
      </w:r>
      <w:r w:rsidR="002505DB">
        <w:rPr>
          <w:rFonts w:ascii="黑体" w:eastAsia="黑体" w:hAnsi="黑体"/>
          <w:color w:val="000000" w:themeColor="text1"/>
          <w:szCs w:val="21"/>
        </w:rPr>
        <w:t>8</w:t>
      </w:r>
      <w:r w:rsidRPr="001E785A">
        <w:rPr>
          <w:rFonts w:ascii="黑体" w:eastAsia="黑体" w:hAnsi="黑体" w:hint="eastAsia"/>
          <w:color w:val="000000" w:themeColor="text1"/>
          <w:szCs w:val="21"/>
        </w:rPr>
        <w:t xml:space="preserve">  </w:t>
      </w:r>
      <w:r w:rsidR="00913A4B" w:rsidRPr="001E785A">
        <w:rPr>
          <w:rFonts w:ascii="黑体" w:eastAsia="黑体" w:hAnsi="黑体" w:hint="eastAsia"/>
          <w:color w:val="000000" w:themeColor="text1"/>
          <w:szCs w:val="21"/>
        </w:rPr>
        <w:t>抽样</w:t>
      </w:r>
      <w:r w:rsidRPr="001E785A">
        <w:rPr>
          <w:rFonts w:ascii="黑体" w:eastAsia="黑体" w:hAnsi="黑体" w:hint="eastAsia"/>
          <w:color w:val="000000" w:themeColor="text1"/>
          <w:szCs w:val="21"/>
        </w:rPr>
        <w:t>检验项目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9"/>
        <w:gridCol w:w="3261"/>
        <w:gridCol w:w="1559"/>
      </w:tblGrid>
      <w:tr w:rsidR="001E785A" w:rsidRPr="001E785A" w14:paraId="6DA9E951" w14:textId="2CEBA509" w:rsidTr="00206B4B">
        <w:trPr>
          <w:trHeigh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6F610" w14:textId="77777777" w:rsidR="001E785A" w:rsidRPr="001E785A" w:rsidRDefault="001E785A" w:rsidP="0066289C">
            <w:pPr>
              <w:widowControl/>
              <w:jc w:val="center"/>
              <w:rPr>
                <w:bCs/>
                <w:kern w:val="0"/>
                <w:sz w:val="18"/>
                <w:szCs w:val="18"/>
              </w:rPr>
            </w:pPr>
            <w:r w:rsidRPr="001E785A">
              <w:rPr>
                <w:rFonts w:hint="eastAsia"/>
                <w:bCs/>
                <w:color w:val="000000"/>
                <w:kern w:val="0"/>
                <w:sz w:val="18"/>
                <w:szCs w:val="18"/>
              </w:rPr>
              <w:t>机组类型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7A98A1" w14:textId="095F0C82" w:rsidR="001E785A" w:rsidRPr="001E785A" w:rsidRDefault="001E785A" w:rsidP="0066289C">
            <w:pPr>
              <w:widowControl/>
              <w:jc w:val="center"/>
              <w:rPr>
                <w:bCs/>
                <w:kern w:val="0"/>
                <w:sz w:val="18"/>
                <w:szCs w:val="18"/>
              </w:rPr>
            </w:pPr>
            <w:r w:rsidRPr="001E785A">
              <w:rPr>
                <w:rFonts w:hint="eastAsia"/>
                <w:bCs/>
                <w:kern w:val="0"/>
                <w:sz w:val="18"/>
                <w:szCs w:val="18"/>
              </w:rPr>
              <w:t>测试项目</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3E4A02" w14:textId="43C5CBB2" w:rsidR="001E785A" w:rsidRPr="001E785A" w:rsidRDefault="001E785A" w:rsidP="0066289C">
            <w:pPr>
              <w:widowControl/>
              <w:jc w:val="center"/>
              <w:rPr>
                <w:bCs/>
                <w:kern w:val="0"/>
                <w:sz w:val="18"/>
                <w:szCs w:val="18"/>
              </w:rPr>
            </w:pPr>
            <w:r w:rsidRPr="001E785A">
              <w:rPr>
                <w:rFonts w:hint="eastAsia"/>
                <w:bCs/>
                <w:color w:val="000000"/>
                <w:kern w:val="0"/>
                <w:sz w:val="18"/>
                <w:szCs w:val="18"/>
              </w:rPr>
              <w:t>检验类型</w:t>
            </w:r>
          </w:p>
        </w:tc>
      </w:tr>
      <w:tr w:rsidR="001E785A" w:rsidRPr="001E785A" w14:paraId="267F3D19" w14:textId="0D5F5BCC" w:rsidTr="00206B4B">
        <w:trPr>
          <w:trHeight w:val="227"/>
          <w:jc w:val="center"/>
        </w:trPr>
        <w:tc>
          <w:tcPr>
            <w:tcW w:w="1129" w:type="dxa"/>
            <w:vMerge w:val="restart"/>
            <w:tcBorders>
              <w:top w:val="single" w:sz="4" w:space="0" w:color="auto"/>
              <w:left w:val="single" w:sz="4" w:space="0" w:color="auto"/>
              <w:right w:val="single" w:sz="4" w:space="0" w:color="auto"/>
            </w:tcBorders>
            <w:vAlign w:val="center"/>
            <w:hideMark/>
          </w:tcPr>
          <w:p w14:paraId="2A68CA47" w14:textId="77777777" w:rsidR="001E785A" w:rsidRPr="001E785A" w:rsidRDefault="001E785A" w:rsidP="0066289C">
            <w:pPr>
              <w:widowControl/>
              <w:jc w:val="center"/>
              <w:rPr>
                <w:bCs/>
                <w:kern w:val="0"/>
                <w:sz w:val="18"/>
                <w:szCs w:val="18"/>
              </w:rPr>
            </w:pPr>
            <w:r w:rsidRPr="001E785A">
              <w:rPr>
                <w:rFonts w:hint="eastAsia"/>
                <w:bCs/>
                <w:color w:val="000000"/>
                <w:kern w:val="0"/>
                <w:sz w:val="18"/>
                <w:szCs w:val="18"/>
              </w:rPr>
              <w:t>单冷型空调</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24D765" w14:textId="13EAAD1E" w:rsidR="001E785A" w:rsidRPr="001E785A" w:rsidRDefault="001E785A" w:rsidP="0066289C">
            <w:pPr>
              <w:widowControl/>
              <w:jc w:val="center"/>
              <w:rPr>
                <w:bCs/>
                <w:color w:val="000000"/>
                <w:kern w:val="0"/>
                <w:sz w:val="18"/>
                <w:szCs w:val="18"/>
              </w:rPr>
            </w:pPr>
            <w:r w:rsidRPr="001E785A">
              <w:rPr>
                <w:rFonts w:hint="eastAsia"/>
                <w:bCs/>
                <w:color w:val="000000"/>
                <w:kern w:val="0"/>
                <w:sz w:val="18"/>
                <w:szCs w:val="18"/>
              </w:rPr>
              <w:t>制冷量</w:t>
            </w:r>
          </w:p>
        </w:tc>
        <w:tc>
          <w:tcPr>
            <w:tcW w:w="1559" w:type="dxa"/>
            <w:vMerge w:val="restart"/>
            <w:tcBorders>
              <w:top w:val="single" w:sz="4" w:space="0" w:color="auto"/>
              <w:left w:val="single" w:sz="4" w:space="0" w:color="auto"/>
              <w:right w:val="single" w:sz="4" w:space="0" w:color="auto"/>
            </w:tcBorders>
            <w:vAlign w:val="center"/>
            <w:hideMark/>
          </w:tcPr>
          <w:p w14:paraId="4D67E9C0" w14:textId="7ECF7E53" w:rsidR="001E785A" w:rsidRPr="001E785A" w:rsidRDefault="001E785A" w:rsidP="0066289C">
            <w:pPr>
              <w:widowControl/>
              <w:jc w:val="center"/>
              <w:rPr>
                <w:bCs/>
                <w:kern w:val="0"/>
                <w:sz w:val="18"/>
                <w:szCs w:val="18"/>
              </w:rPr>
            </w:pPr>
            <w:r w:rsidRPr="001E785A">
              <w:rPr>
                <w:rFonts w:hint="eastAsia"/>
                <w:bCs/>
                <w:color w:val="000000"/>
                <w:kern w:val="0"/>
                <w:sz w:val="18"/>
                <w:szCs w:val="18"/>
              </w:rPr>
              <w:t>抽样检验</w:t>
            </w:r>
          </w:p>
        </w:tc>
      </w:tr>
      <w:tr w:rsidR="001E785A" w:rsidRPr="001E785A" w14:paraId="3262CDF3" w14:textId="54D260B6" w:rsidTr="00206B4B">
        <w:trPr>
          <w:trHeight w:val="227"/>
          <w:jc w:val="center"/>
        </w:trPr>
        <w:tc>
          <w:tcPr>
            <w:tcW w:w="1129" w:type="dxa"/>
            <w:vMerge/>
            <w:tcBorders>
              <w:left w:val="single" w:sz="4" w:space="0" w:color="auto"/>
              <w:right w:val="single" w:sz="4" w:space="0" w:color="auto"/>
            </w:tcBorders>
            <w:vAlign w:val="center"/>
            <w:hideMark/>
          </w:tcPr>
          <w:p w14:paraId="7A57B375" w14:textId="77777777" w:rsidR="001E785A" w:rsidRPr="001E785A" w:rsidRDefault="001E785A" w:rsidP="0066289C">
            <w:pPr>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8C855F" w14:textId="099331EC" w:rsidR="001E785A" w:rsidRPr="001E785A" w:rsidRDefault="001E785A" w:rsidP="0066289C">
            <w:pPr>
              <w:widowControl/>
              <w:jc w:val="center"/>
              <w:rPr>
                <w:bCs/>
                <w:color w:val="000000"/>
                <w:kern w:val="0"/>
                <w:sz w:val="18"/>
                <w:szCs w:val="18"/>
              </w:rPr>
            </w:pPr>
            <w:r w:rsidRPr="001E785A">
              <w:rPr>
                <w:rFonts w:hint="eastAsia"/>
                <w:bCs/>
                <w:color w:val="000000"/>
                <w:kern w:val="0"/>
                <w:sz w:val="18"/>
                <w:szCs w:val="18"/>
              </w:rPr>
              <w:t>能效比（</w:t>
            </w:r>
            <w:r w:rsidRPr="001E785A">
              <w:rPr>
                <w:bCs/>
                <w:color w:val="000000"/>
                <w:kern w:val="0"/>
                <w:sz w:val="18"/>
                <w:szCs w:val="18"/>
              </w:rPr>
              <w:t>EER</w:t>
            </w:r>
            <w:r w:rsidRPr="001E785A">
              <w:rPr>
                <w:rFonts w:hint="eastAsia"/>
                <w:bCs/>
                <w:color w:val="000000"/>
                <w:kern w:val="0"/>
                <w:sz w:val="18"/>
                <w:szCs w:val="18"/>
              </w:rPr>
              <w:t>）</w:t>
            </w:r>
          </w:p>
        </w:tc>
        <w:tc>
          <w:tcPr>
            <w:tcW w:w="1559" w:type="dxa"/>
            <w:vMerge/>
            <w:tcBorders>
              <w:left w:val="single" w:sz="4" w:space="0" w:color="auto"/>
              <w:right w:val="single" w:sz="4" w:space="0" w:color="auto"/>
            </w:tcBorders>
            <w:vAlign w:val="center"/>
          </w:tcPr>
          <w:p w14:paraId="56E53659" w14:textId="17E986BF" w:rsidR="001E785A" w:rsidRPr="001E785A" w:rsidRDefault="001E785A" w:rsidP="0066289C">
            <w:pPr>
              <w:widowControl/>
              <w:jc w:val="center"/>
              <w:rPr>
                <w:bCs/>
                <w:kern w:val="0"/>
                <w:sz w:val="18"/>
                <w:szCs w:val="18"/>
              </w:rPr>
            </w:pPr>
          </w:p>
        </w:tc>
      </w:tr>
      <w:tr w:rsidR="001E785A" w:rsidRPr="001E785A" w14:paraId="6B8FCE83" w14:textId="0C020BD1" w:rsidTr="00206B4B">
        <w:trPr>
          <w:trHeight w:val="227"/>
          <w:jc w:val="center"/>
        </w:trPr>
        <w:tc>
          <w:tcPr>
            <w:tcW w:w="1129" w:type="dxa"/>
            <w:vMerge/>
            <w:tcBorders>
              <w:left w:val="single" w:sz="4" w:space="0" w:color="auto"/>
              <w:bottom w:val="single" w:sz="4" w:space="0" w:color="auto"/>
              <w:right w:val="single" w:sz="4" w:space="0" w:color="auto"/>
            </w:tcBorders>
            <w:vAlign w:val="center"/>
            <w:hideMark/>
          </w:tcPr>
          <w:p w14:paraId="1383A00C" w14:textId="77777777" w:rsidR="001E785A" w:rsidRPr="001E785A" w:rsidRDefault="001E785A" w:rsidP="0066289C">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B9FABC0" w14:textId="7E032FDA" w:rsidR="001E785A" w:rsidRPr="001E785A" w:rsidRDefault="001E785A" w:rsidP="00F115DD">
            <w:pPr>
              <w:pStyle w:val="af8"/>
              <w:ind w:firstLineChars="0" w:firstLine="0"/>
              <w:jc w:val="center"/>
              <w:rPr>
                <w:bCs/>
                <w:color w:val="000000"/>
                <w:kern w:val="0"/>
                <w:sz w:val="18"/>
                <w:szCs w:val="18"/>
              </w:rPr>
            </w:pPr>
            <w:r w:rsidRPr="001E785A">
              <w:rPr>
                <w:rFonts w:hint="eastAsia"/>
                <w:bCs/>
                <w:color w:val="000000"/>
                <w:kern w:val="0"/>
                <w:sz w:val="18"/>
                <w:szCs w:val="18"/>
              </w:rPr>
              <w:t>综合能效比（</w:t>
            </w:r>
            <w:r w:rsidRPr="001E785A">
              <w:rPr>
                <w:rFonts w:hint="eastAsia"/>
                <w:bCs/>
                <w:color w:val="000000"/>
                <w:kern w:val="0"/>
                <w:sz w:val="18"/>
                <w:szCs w:val="18"/>
              </w:rPr>
              <w:t>I</w:t>
            </w:r>
            <w:r w:rsidRPr="001E785A">
              <w:rPr>
                <w:bCs/>
                <w:color w:val="000000"/>
                <w:kern w:val="0"/>
                <w:sz w:val="18"/>
                <w:szCs w:val="18"/>
              </w:rPr>
              <w:t>EER</w:t>
            </w:r>
            <w:r w:rsidRPr="001E785A">
              <w:rPr>
                <w:rFonts w:hint="eastAsia"/>
                <w:bCs/>
                <w:color w:val="000000"/>
                <w:kern w:val="0"/>
                <w:sz w:val="18"/>
                <w:szCs w:val="18"/>
              </w:rPr>
              <w:t>）</w:t>
            </w:r>
          </w:p>
        </w:tc>
        <w:tc>
          <w:tcPr>
            <w:tcW w:w="1559" w:type="dxa"/>
            <w:vMerge/>
            <w:tcBorders>
              <w:left w:val="single" w:sz="4" w:space="0" w:color="auto"/>
              <w:right w:val="single" w:sz="4" w:space="0" w:color="auto"/>
            </w:tcBorders>
            <w:vAlign w:val="center"/>
          </w:tcPr>
          <w:p w14:paraId="778CB1D9" w14:textId="74E30D4C" w:rsidR="001E785A" w:rsidRPr="001E785A" w:rsidRDefault="001E785A" w:rsidP="0066289C">
            <w:pPr>
              <w:widowControl/>
              <w:jc w:val="center"/>
              <w:rPr>
                <w:bCs/>
                <w:kern w:val="0"/>
                <w:sz w:val="18"/>
                <w:szCs w:val="18"/>
              </w:rPr>
            </w:pPr>
          </w:p>
        </w:tc>
      </w:tr>
      <w:tr w:rsidR="001E785A" w:rsidRPr="001E785A" w14:paraId="53640AF0" w14:textId="6BCF40A5" w:rsidTr="00206B4B">
        <w:trPr>
          <w:trHeight w:val="227"/>
          <w:jc w:val="center"/>
        </w:trPr>
        <w:tc>
          <w:tcPr>
            <w:tcW w:w="1129" w:type="dxa"/>
            <w:vMerge w:val="restart"/>
            <w:tcBorders>
              <w:top w:val="single" w:sz="4" w:space="0" w:color="auto"/>
              <w:left w:val="single" w:sz="4" w:space="0" w:color="auto"/>
              <w:right w:val="single" w:sz="4" w:space="0" w:color="auto"/>
            </w:tcBorders>
            <w:vAlign w:val="center"/>
            <w:hideMark/>
          </w:tcPr>
          <w:p w14:paraId="06F25B06" w14:textId="77777777" w:rsidR="001E785A" w:rsidRPr="001E785A" w:rsidRDefault="001E785A" w:rsidP="001E785A">
            <w:pPr>
              <w:widowControl/>
              <w:jc w:val="center"/>
              <w:rPr>
                <w:bCs/>
                <w:kern w:val="0"/>
                <w:sz w:val="18"/>
                <w:szCs w:val="18"/>
              </w:rPr>
            </w:pPr>
            <w:r w:rsidRPr="001E785A">
              <w:rPr>
                <w:rFonts w:hint="eastAsia"/>
                <w:bCs/>
                <w:color w:val="000000"/>
                <w:kern w:val="0"/>
                <w:sz w:val="18"/>
                <w:szCs w:val="18"/>
              </w:rPr>
              <w:t>热泵型空调</w:t>
            </w:r>
          </w:p>
          <w:p w14:paraId="1A9AAA28" w14:textId="77777777" w:rsidR="001E785A" w:rsidRPr="001E785A" w:rsidRDefault="001E785A" w:rsidP="001E785A">
            <w:pPr>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7E841E" w14:textId="7CEC033B" w:rsidR="001E785A" w:rsidRPr="001E785A" w:rsidRDefault="001E785A" w:rsidP="001E785A">
            <w:pPr>
              <w:widowControl/>
              <w:jc w:val="center"/>
              <w:rPr>
                <w:bCs/>
                <w:kern w:val="0"/>
                <w:sz w:val="18"/>
                <w:szCs w:val="18"/>
              </w:rPr>
            </w:pPr>
            <w:r w:rsidRPr="001E785A">
              <w:rPr>
                <w:rFonts w:hint="eastAsia"/>
                <w:bCs/>
                <w:color w:val="000000"/>
                <w:kern w:val="0"/>
                <w:sz w:val="18"/>
                <w:szCs w:val="18"/>
              </w:rPr>
              <w:t>制冷量</w:t>
            </w:r>
          </w:p>
        </w:tc>
        <w:tc>
          <w:tcPr>
            <w:tcW w:w="1559" w:type="dxa"/>
            <w:vMerge/>
            <w:tcBorders>
              <w:left w:val="single" w:sz="4" w:space="0" w:color="auto"/>
              <w:right w:val="single" w:sz="4" w:space="0" w:color="auto"/>
            </w:tcBorders>
            <w:vAlign w:val="center"/>
          </w:tcPr>
          <w:p w14:paraId="229F4698" w14:textId="45821A7D" w:rsidR="001E785A" w:rsidRPr="001E785A" w:rsidRDefault="001E785A" w:rsidP="001E785A">
            <w:pPr>
              <w:widowControl/>
              <w:jc w:val="center"/>
              <w:rPr>
                <w:bCs/>
                <w:kern w:val="0"/>
                <w:sz w:val="18"/>
                <w:szCs w:val="18"/>
              </w:rPr>
            </w:pPr>
          </w:p>
        </w:tc>
      </w:tr>
      <w:tr w:rsidR="001E785A" w:rsidRPr="001E785A" w14:paraId="5BE55DA6" w14:textId="394AA3F5" w:rsidTr="00206B4B">
        <w:trPr>
          <w:trHeight w:val="227"/>
          <w:jc w:val="center"/>
        </w:trPr>
        <w:tc>
          <w:tcPr>
            <w:tcW w:w="1129" w:type="dxa"/>
            <w:vMerge/>
            <w:tcBorders>
              <w:left w:val="single" w:sz="4" w:space="0" w:color="auto"/>
              <w:right w:val="single" w:sz="4" w:space="0" w:color="auto"/>
            </w:tcBorders>
            <w:vAlign w:val="center"/>
            <w:hideMark/>
          </w:tcPr>
          <w:p w14:paraId="40046B3C" w14:textId="77777777" w:rsidR="001E785A" w:rsidRPr="001E785A" w:rsidRDefault="001E785A" w:rsidP="001E785A">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2B2AB" w14:textId="424CC079" w:rsidR="001E785A" w:rsidRPr="001E785A" w:rsidRDefault="001E785A" w:rsidP="001E785A">
            <w:pPr>
              <w:widowControl/>
              <w:jc w:val="center"/>
              <w:rPr>
                <w:bCs/>
                <w:kern w:val="0"/>
                <w:sz w:val="18"/>
                <w:szCs w:val="18"/>
              </w:rPr>
            </w:pPr>
            <w:r w:rsidRPr="001E785A">
              <w:rPr>
                <w:rFonts w:hint="eastAsia"/>
                <w:bCs/>
                <w:color w:val="000000"/>
                <w:kern w:val="0"/>
                <w:sz w:val="18"/>
                <w:szCs w:val="18"/>
              </w:rPr>
              <w:t>能效比（</w:t>
            </w:r>
            <w:r w:rsidRPr="001E785A">
              <w:rPr>
                <w:bCs/>
                <w:color w:val="000000"/>
                <w:kern w:val="0"/>
                <w:sz w:val="18"/>
                <w:szCs w:val="18"/>
              </w:rPr>
              <w:t>EER</w:t>
            </w:r>
            <w:r w:rsidRPr="001E785A">
              <w:rPr>
                <w:rFonts w:hint="eastAsia"/>
                <w:bCs/>
                <w:color w:val="000000"/>
                <w:kern w:val="0"/>
                <w:sz w:val="18"/>
                <w:szCs w:val="18"/>
              </w:rPr>
              <w:t>）</w:t>
            </w:r>
          </w:p>
        </w:tc>
        <w:tc>
          <w:tcPr>
            <w:tcW w:w="1559" w:type="dxa"/>
            <w:vMerge/>
            <w:tcBorders>
              <w:left w:val="single" w:sz="4" w:space="0" w:color="auto"/>
              <w:right w:val="single" w:sz="4" w:space="0" w:color="auto"/>
            </w:tcBorders>
            <w:vAlign w:val="center"/>
          </w:tcPr>
          <w:p w14:paraId="0ADD03BF" w14:textId="2B3F0D3F" w:rsidR="001E785A" w:rsidRPr="001E785A" w:rsidRDefault="001E785A" w:rsidP="001E785A">
            <w:pPr>
              <w:widowControl/>
              <w:jc w:val="center"/>
              <w:rPr>
                <w:bCs/>
                <w:kern w:val="0"/>
                <w:sz w:val="18"/>
                <w:szCs w:val="18"/>
              </w:rPr>
            </w:pPr>
          </w:p>
        </w:tc>
      </w:tr>
      <w:tr w:rsidR="001E785A" w:rsidRPr="001E785A" w14:paraId="1DEE860E" w14:textId="5DA640CC" w:rsidTr="00206B4B">
        <w:trPr>
          <w:trHeight w:val="227"/>
          <w:jc w:val="center"/>
        </w:trPr>
        <w:tc>
          <w:tcPr>
            <w:tcW w:w="1129" w:type="dxa"/>
            <w:vMerge/>
            <w:tcBorders>
              <w:left w:val="single" w:sz="4" w:space="0" w:color="auto"/>
              <w:right w:val="single" w:sz="4" w:space="0" w:color="auto"/>
            </w:tcBorders>
            <w:vAlign w:val="center"/>
          </w:tcPr>
          <w:p w14:paraId="09468A0A" w14:textId="77777777" w:rsidR="001E785A" w:rsidRPr="001E785A" w:rsidRDefault="001E785A" w:rsidP="001E785A">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722A6836" w14:textId="0840E0CF" w:rsidR="001E785A" w:rsidRPr="001E785A" w:rsidRDefault="001E785A" w:rsidP="001E785A">
            <w:pPr>
              <w:widowControl/>
              <w:jc w:val="center"/>
              <w:rPr>
                <w:bCs/>
                <w:color w:val="000000"/>
                <w:kern w:val="0"/>
                <w:sz w:val="18"/>
                <w:szCs w:val="18"/>
              </w:rPr>
            </w:pPr>
            <w:r w:rsidRPr="001E785A">
              <w:rPr>
                <w:rFonts w:hint="eastAsia"/>
                <w:bCs/>
                <w:color w:val="000000"/>
                <w:kern w:val="0"/>
                <w:sz w:val="18"/>
                <w:szCs w:val="18"/>
              </w:rPr>
              <w:t>综合能效比（</w:t>
            </w:r>
            <w:r w:rsidRPr="001E785A">
              <w:rPr>
                <w:rFonts w:hint="eastAsia"/>
                <w:bCs/>
                <w:color w:val="000000"/>
                <w:kern w:val="0"/>
                <w:sz w:val="18"/>
                <w:szCs w:val="18"/>
              </w:rPr>
              <w:t>I</w:t>
            </w:r>
            <w:r w:rsidRPr="001E785A">
              <w:rPr>
                <w:bCs/>
                <w:color w:val="000000"/>
                <w:kern w:val="0"/>
                <w:sz w:val="18"/>
                <w:szCs w:val="18"/>
              </w:rPr>
              <w:t>EER</w:t>
            </w:r>
            <w:r w:rsidRPr="001E785A">
              <w:rPr>
                <w:rFonts w:hint="eastAsia"/>
                <w:bCs/>
                <w:color w:val="000000"/>
                <w:kern w:val="0"/>
                <w:sz w:val="18"/>
                <w:szCs w:val="18"/>
              </w:rPr>
              <w:t>）</w:t>
            </w:r>
          </w:p>
        </w:tc>
        <w:tc>
          <w:tcPr>
            <w:tcW w:w="1559" w:type="dxa"/>
            <w:vMerge/>
            <w:tcBorders>
              <w:left w:val="single" w:sz="4" w:space="0" w:color="auto"/>
              <w:right w:val="single" w:sz="4" w:space="0" w:color="auto"/>
            </w:tcBorders>
            <w:vAlign w:val="center"/>
          </w:tcPr>
          <w:p w14:paraId="5FECE3DD" w14:textId="77777777" w:rsidR="001E785A" w:rsidRPr="001E785A" w:rsidRDefault="001E785A" w:rsidP="001E785A">
            <w:pPr>
              <w:widowControl/>
              <w:jc w:val="center"/>
              <w:rPr>
                <w:bCs/>
                <w:color w:val="000000"/>
                <w:kern w:val="0"/>
                <w:sz w:val="18"/>
                <w:szCs w:val="18"/>
              </w:rPr>
            </w:pPr>
          </w:p>
        </w:tc>
      </w:tr>
      <w:tr w:rsidR="001E785A" w:rsidRPr="001E785A" w14:paraId="5EF456BC" w14:textId="59BCA3CC" w:rsidTr="00206B4B">
        <w:trPr>
          <w:trHeight w:val="227"/>
          <w:jc w:val="center"/>
        </w:trPr>
        <w:tc>
          <w:tcPr>
            <w:tcW w:w="1129" w:type="dxa"/>
            <w:vMerge/>
            <w:tcBorders>
              <w:left w:val="single" w:sz="4" w:space="0" w:color="auto"/>
              <w:right w:val="single" w:sz="4" w:space="0" w:color="auto"/>
            </w:tcBorders>
            <w:vAlign w:val="center"/>
          </w:tcPr>
          <w:p w14:paraId="629988B9" w14:textId="77777777" w:rsidR="001E785A" w:rsidRPr="001E785A" w:rsidRDefault="001E785A" w:rsidP="0066289C">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371EFF8B" w14:textId="12D1A48A" w:rsidR="001E785A" w:rsidRPr="001E785A" w:rsidRDefault="001E785A" w:rsidP="0066289C">
            <w:pPr>
              <w:widowControl/>
              <w:jc w:val="center"/>
              <w:rPr>
                <w:bCs/>
                <w:color w:val="000000"/>
                <w:kern w:val="0"/>
                <w:sz w:val="18"/>
                <w:szCs w:val="18"/>
              </w:rPr>
            </w:pPr>
            <w:r w:rsidRPr="001E785A">
              <w:rPr>
                <w:rFonts w:hint="eastAsia"/>
                <w:bCs/>
                <w:color w:val="000000"/>
                <w:kern w:val="0"/>
                <w:sz w:val="18"/>
                <w:szCs w:val="18"/>
              </w:rPr>
              <w:t>高温制热量</w:t>
            </w:r>
          </w:p>
        </w:tc>
        <w:tc>
          <w:tcPr>
            <w:tcW w:w="1559" w:type="dxa"/>
            <w:vMerge/>
            <w:tcBorders>
              <w:left w:val="single" w:sz="4" w:space="0" w:color="auto"/>
              <w:right w:val="single" w:sz="4" w:space="0" w:color="auto"/>
            </w:tcBorders>
            <w:vAlign w:val="center"/>
          </w:tcPr>
          <w:p w14:paraId="3B3E4546" w14:textId="77777777" w:rsidR="001E785A" w:rsidRPr="001E785A" w:rsidRDefault="001E785A" w:rsidP="0066289C">
            <w:pPr>
              <w:widowControl/>
              <w:jc w:val="center"/>
              <w:rPr>
                <w:bCs/>
                <w:color w:val="000000"/>
                <w:kern w:val="0"/>
                <w:sz w:val="18"/>
                <w:szCs w:val="18"/>
              </w:rPr>
            </w:pPr>
          </w:p>
        </w:tc>
      </w:tr>
      <w:tr w:rsidR="001E785A" w:rsidRPr="001E785A" w14:paraId="0FEC55B0" w14:textId="612B71E7" w:rsidTr="009A61F5">
        <w:trPr>
          <w:trHeight w:val="227"/>
          <w:jc w:val="center"/>
        </w:trPr>
        <w:tc>
          <w:tcPr>
            <w:tcW w:w="1129" w:type="dxa"/>
            <w:vMerge/>
            <w:tcBorders>
              <w:left w:val="single" w:sz="4" w:space="0" w:color="auto"/>
              <w:right w:val="single" w:sz="4" w:space="0" w:color="auto"/>
            </w:tcBorders>
            <w:vAlign w:val="center"/>
          </w:tcPr>
          <w:p w14:paraId="5EB04F00" w14:textId="77777777" w:rsidR="001E785A" w:rsidRPr="001E785A" w:rsidRDefault="001E785A" w:rsidP="0066289C">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2CD391A3" w14:textId="4B0380EF" w:rsidR="001E785A" w:rsidRPr="001E785A" w:rsidRDefault="001E785A" w:rsidP="0066289C">
            <w:pPr>
              <w:widowControl/>
              <w:jc w:val="center"/>
              <w:rPr>
                <w:bCs/>
                <w:color w:val="000000"/>
                <w:kern w:val="0"/>
                <w:sz w:val="18"/>
                <w:szCs w:val="18"/>
              </w:rPr>
            </w:pPr>
            <w:r w:rsidRPr="001E785A">
              <w:rPr>
                <w:rFonts w:hint="eastAsia"/>
                <w:bCs/>
                <w:color w:val="000000"/>
                <w:kern w:val="0"/>
                <w:sz w:val="18"/>
                <w:szCs w:val="18"/>
              </w:rPr>
              <w:t>高温制热性能系数（</w:t>
            </w:r>
            <w:r w:rsidRPr="001E785A">
              <w:rPr>
                <w:rFonts w:hint="eastAsia"/>
                <w:bCs/>
                <w:color w:val="000000"/>
                <w:kern w:val="0"/>
                <w:sz w:val="18"/>
                <w:szCs w:val="18"/>
              </w:rPr>
              <w:t>COP</w:t>
            </w:r>
            <w:r w:rsidRPr="001E785A">
              <w:rPr>
                <w:rFonts w:hint="eastAsia"/>
                <w:bCs/>
                <w:color w:val="000000"/>
                <w:kern w:val="0"/>
                <w:sz w:val="18"/>
                <w:szCs w:val="18"/>
              </w:rPr>
              <w:t>）</w:t>
            </w:r>
          </w:p>
        </w:tc>
        <w:tc>
          <w:tcPr>
            <w:tcW w:w="1559" w:type="dxa"/>
            <w:vMerge/>
            <w:tcBorders>
              <w:left w:val="single" w:sz="4" w:space="0" w:color="auto"/>
              <w:right w:val="single" w:sz="4" w:space="0" w:color="auto"/>
            </w:tcBorders>
            <w:vAlign w:val="center"/>
          </w:tcPr>
          <w:p w14:paraId="4B86DD80" w14:textId="77777777" w:rsidR="001E785A" w:rsidRPr="001E785A" w:rsidRDefault="001E785A" w:rsidP="0066289C">
            <w:pPr>
              <w:widowControl/>
              <w:jc w:val="center"/>
              <w:rPr>
                <w:bCs/>
                <w:color w:val="000000"/>
                <w:kern w:val="0"/>
                <w:sz w:val="18"/>
                <w:szCs w:val="18"/>
              </w:rPr>
            </w:pPr>
          </w:p>
        </w:tc>
      </w:tr>
      <w:tr w:rsidR="001E785A" w:rsidRPr="001E785A" w14:paraId="3B4C58DE" w14:textId="77777777" w:rsidTr="009A61F5">
        <w:trPr>
          <w:trHeight w:val="227"/>
          <w:jc w:val="center"/>
        </w:trPr>
        <w:tc>
          <w:tcPr>
            <w:tcW w:w="1129" w:type="dxa"/>
            <w:vMerge/>
            <w:tcBorders>
              <w:left w:val="single" w:sz="4" w:space="0" w:color="auto"/>
              <w:right w:val="single" w:sz="4" w:space="0" w:color="auto"/>
            </w:tcBorders>
            <w:vAlign w:val="center"/>
          </w:tcPr>
          <w:p w14:paraId="0285B2A4" w14:textId="77777777" w:rsidR="001E785A" w:rsidRPr="001E785A" w:rsidRDefault="001E785A" w:rsidP="0066289C">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5E22F9AB" w14:textId="323D1E47" w:rsidR="001E785A" w:rsidRPr="001E785A" w:rsidRDefault="001E785A" w:rsidP="0066289C">
            <w:pPr>
              <w:widowControl/>
              <w:jc w:val="center"/>
              <w:rPr>
                <w:bCs/>
                <w:color w:val="000000"/>
                <w:kern w:val="0"/>
                <w:sz w:val="18"/>
                <w:szCs w:val="18"/>
              </w:rPr>
            </w:pPr>
            <w:r w:rsidRPr="001E785A">
              <w:rPr>
                <w:rFonts w:hint="eastAsia"/>
                <w:bCs/>
                <w:color w:val="000000"/>
                <w:kern w:val="0"/>
                <w:sz w:val="18"/>
                <w:szCs w:val="18"/>
              </w:rPr>
              <w:t>低温制热量</w:t>
            </w:r>
          </w:p>
        </w:tc>
        <w:tc>
          <w:tcPr>
            <w:tcW w:w="1559" w:type="dxa"/>
            <w:vMerge/>
            <w:tcBorders>
              <w:left w:val="single" w:sz="4" w:space="0" w:color="auto"/>
              <w:right w:val="single" w:sz="4" w:space="0" w:color="auto"/>
            </w:tcBorders>
            <w:vAlign w:val="center"/>
          </w:tcPr>
          <w:p w14:paraId="7ED108E2" w14:textId="77777777" w:rsidR="001E785A" w:rsidRPr="001E785A" w:rsidRDefault="001E785A" w:rsidP="0066289C">
            <w:pPr>
              <w:widowControl/>
              <w:jc w:val="center"/>
              <w:rPr>
                <w:bCs/>
                <w:color w:val="000000"/>
                <w:kern w:val="0"/>
                <w:sz w:val="18"/>
                <w:szCs w:val="18"/>
              </w:rPr>
            </w:pPr>
          </w:p>
        </w:tc>
      </w:tr>
      <w:tr w:rsidR="001E785A" w:rsidRPr="00DD5497" w14:paraId="7FB50342" w14:textId="77777777" w:rsidTr="009A61F5">
        <w:trPr>
          <w:trHeight w:val="227"/>
          <w:jc w:val="center"/>
        </w:trPr>
        <w:tc>
          <w:tcPr>
            <w:tcW w:w="1129" w:type="dxa"/>
            <w:vMerge/>
            <w:tcBorders>
              <w:left w:val="single" w:sz="4" w:space="0" w:color="auto"/>
              <w:right w:val="single" w:sz="4" w:space="0" w:color="auto"/>
            </w:tcBorders>
            <w:vAlign w:val="center"/>
          </w:tcPr>
          <w:p w14:paraId="64A0B037" w14:textId="77777777" w:rsidR="001E785A" w:rsidRPr="001E785A" w:rsidRDefault="001E785A" w:rsidP="0066289C">
            <w:pPr>
              <w:widowControl/>
              <w:jc w:val="center"/>
              <w:rPr>
                <w:bCs/>
                <w:kern w:val="0"/>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395177C" w14:textId="7DF4B676" w:rsidR="001E785A" w:rsidRPr="001E785A" w:rsidRDefault="001E785A" w:rsidP="0066289C">
            <w:pPr>
              <w:widowControl/>
              <w:jc w:val="center"/>
              <w:rPr>
                <w:bCs/>
                <w:color w:val="000000"/>
                <w:kern w:val="0"/>
                <w:sz w:val="18"/>
                <w:szCs w:val="18"/>
              </w:rPr>
            </w:pPr>
            <w:r w:rsidRPr="001E785A">
              <w:rPr>
                <w:rFonts w:hint="eastAsia"/>
                <w:bCs/>
                <w:color w:val="000000"/>
                <w:kern w:val="0"/>
                <w:sz w:val="18"/>
                <w:szCs w:val="18"/>
              </w:rPr>
              <w:t>低温制热性能系数（</w:t>
            </w:r>
            <w:r w:rsidRPr="001E785A">
              <w:rPr>
                <w:rFonts w:hint="eastAsia"/>
                <w:bCs/>
                <w:color w:val="000000"/>
                <w:kern w:val="0"/>
                <w:sz w:val="18"/>
                <w:szCs w:val="18"/>
              </w:rPr>
              <w:t>COP</w:t>
            </w:r>
            <w:r w:rsidRPr="001E785A">
              <w:rPr>
                <w:rFonts w:hint="eastAsia"/>
                <w:bCs/>
                <w:color w:val="000000"/>
                <w:kern w:val="0"/>
                <w:sz w:val="18"/>
                <w:szCs w:val="18"/>
              </w:rPr>
              <w:t>）</w:t>
            </w:r>
          </w:p>
        </w:tc>
        <w:tc>
          <w:tcPr>
            <w:tcW w:w="1559" w:type="dxa"/>
            <w:vMerge/>
            <w:tcBorders>
              <w:left w:val="single" w:sz="4" w:space="0" w:color="auto"/>
              <w:right w:val="single" w:sz="4" w:space="0" w:color="auto"/>
            </w:tcBorders>
            <w:vAlign w:val="center"/>
          </w:tcPr>
          <w:p w14:paraId="09B299EF" w14:textId="77777777" w:rsidR="001E785A" w:rsidRPr="001E785A" w:rsidRDefault="001E785A" w:rsidP="0066289C">
            <w:pPr>
              <w:widowControl/>
              <w:jc w:val="center"/>
              <w:rPr>
                <w:bCs/>
                <w:color w:val="000000"/>
                <w:kern w:val="0"/>
                <w:sz w:val="18"/>
                <w:szCs w:val="18"/>
              </w:rPr>
            </w:pPr>
          </w:p>
        </w:tc>
      </w:tr>
    </w:tbl>
    <w:p w14:paraId="1C11DDD9" w14:textId="5D609896" w:rsidR="00913A4B" w:rsidRPr="004F6E4D" w:rsidRDefault="00913A4B" w:rsidP="00913A4B">
      <w:pPr>
        <w:pStyle w:val="af8"/>
        <w:spacing w:beforeLines="50" w:before="156" w:afterLines="50" w:after="156"/>
        <w:ind w:firstLineChars="0" w:firstLine="0"/>
        <w:jc w:val="center"/>
        <w:rPr>
          <w:rFonts w:ascii="黑体" w:eastAsia="黑体" w:hAnsi="黑体"/>
          <w:color w:val="000000" w:themeColor="text1"/>
          <w:szCs w:val="21"/>
        </w:rPr>
      </w:pPr>
      <w:r w:rsidRPr="004F6E4D">
        <w:rPr>
          <w:rFonts w:ascii="黑体" w:eastAsia="黑体" w:hAnsi="黑体"/>
          <w:color w:val="000000" w:themeColor="text1"/>
          <w:szCs w:val="21"/>
        </w:rPr>
        <w:t>表</w:t>
      </w:r>
      <w:r w:rsidR="002505DB">
        <w:rPr>
          <w:rFonts w:ascii="黑体" w:eastAsia="黑体" w:hAnsi="黑体"/>
          <w:color w:val="000000" w:themeColor="text1"/>
          <w:szCs w:val="21"/>
        </w:rPr>
        <w:t>9</w:t>
      </w:r>
      <w:r w:rsidRPr="004F6E4D">
        <w:rPr>
          <w:rFonts w:ascii="黑体" w:eastAsia="黑体" w:hAnsi="黑体" w:hint="eastAsia"/>
          <w:color w:val="000000" w:themeColor="text1"/>
          <w:szCs w:val="21"/>
        </w:rPr>
        <w:t xml:space="preserve">  型式检验项目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9"/>
        <w:gridCol w:w="3261"/>
        <w:gridCol w:w="1559"/>
      </w:tblGrid>
      <w:tr w:rsidR="001E785A" w:rsidRPr="004F6E4D" w14:paraId="4F5EC85E" w14:textId="77777777" w:rsidTr="0066289C">
        <w:trPr>
          <w:trHeigh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478A07A" w14:textId="7FCC5C50" w:rsidR="001E785A" w:rsidRPr="004F6E4D" w:rsidRDefault="001E785A" w:rsidP="0066289C">
            <w:pPr>
              <w:widowControl/>
              <w:jc w:val="center"/>
              <w:rPr>
                <w:bCs/>
                <w:kern w:val="0"/>
                <w:sz w:val="18"/>
                <w:szCs w:val="18"/>
              </w:rPr>
            </w:pPr>
            <w:r w:rsidRPr="004F6E4D">
              <w:rPr>
                <w:rFonts w:hint="eastAsia"/>
                <w:bCs/>
                <w:color w:val="000000"/>
                <w:kern w:val="0"/>
                <w:sz w:val="18"/>
                <w:szCs w:val="18"/>
              </w:rPr>
              <w:t>序号</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2B14F92" w14:textId="77777777" w:rsidR="001E785A" w:rsidRPr="004F6E4D" w:rsidRDefault="001E785A" w:rsidP="0066289C">
            <w:pPr>
              <w:widowControl/>
              <w:jc w:val="center"/>
              <w:rPr>
                <w:bCs/>
                <w:kern w:val="0"/>
                <w:sz w:val="18"/>
                <w:szCs w:val="18"/>
              </w:rPr>
            </w:pPr>
            <w:r w:rsidRPr="004F6E4D">
              <w:rPr>
                <w:rFonts w:hint="eastAsia"/>
                <w:bCs/>
                <w:kern w:val="0"/>
                <w:sz w:val="18"/>
                <w:szCs w:val="18"/>
              </w:rPr>
              <w:t>测试项目</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67990" w14:textId="77777777" w:rsidR="001E785A" w:rsidRPr="004F6E4D" w:rsidRDefault="001E785A" w:rsidP="0066289C">
            <w:pPr>
              <w:widowControl/>
              <w:jc w:val="center"/>
              <w:rPr>
                <w:bCs/>
                <w:kern w:val="0"/>
                <w:sz w:val="18"/>
                <w:szCs w:val="18"/>
              </w:rPr>
            </w:pPr>
            <w:r w:rsidRPr="004F6E4D">
              <w:rPr>
                <w:rFonts w:hint="eastAsia"/>
                <w:bCs/>
                <w:color w:val="000000"/>
                <w:kern w:val="0"/>
                <w:sz w:val="18"/>
                <w:szCs w:val="18"/>
              </w:rPr>
              <w:t>检验类型</w:t>
            </w:r>
          </w:p>
        </w:tc>
      </w:tr>
      <w:tr w:rsidR="001E785A" w:rsidRPr="004F6E4D" w14:paraId="0B4A34FF"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321A3E5B" w14:textId="5783F7AC" w:rsidR="001E785A" w:rsidRPr="004F6E4D" w:rsidRDefault="001E785A" w:rsidP="0066289C">
            <w:pPr>
              <w:widowControl/>
              <w:jc w:val="center"/>
              <w:rPr>
                <w:bCs/>
                <w:kern w:val="0"/>
                <w:sz w:val="18"/>
                <w:szCs w:val="18"/>
              </w:rPr>
            </w:pPr>
            <w:r w:rsidRPr="004F6E4D">
              <w:rPr>
                <w:rFonts w:hint="eastAsia"/>
                <w:bCs/>
                <w:kern w:val="0"/>
                <w:sz w:val="18"/>
                <w:szCs w:val="18"/>
              </w:rPr>
              <w:t>1</w:t>
            </w:r>
          </w:p>
        </w:tc>
        <w:tc>
          <w:tcPr>
            <w:tcW w:w="3261" w:type="dxa"/>
            <w:tcBorders>
              <w:top w:val="single" w:sz="4" w:space="0" w:color="auto"/>
              <w:left w:val="single" w:sz="4" w:space="0" w:color="auto"/>
              <w:bottom w:val="single" w:sz="4" w:space="0" w:color="auto"/>
              <w:right w:val="single" w:sz="4" w:space="0" w:color="auto"/>
            </w:tcBorders>
            <w:vAlign w:val="center"/>
          </w:tcPr>
          <w:p w14:paraId="33D6E693" w14:textId="59BA79F6" w:rsidR="001E785A" w:rsidRPr="004F6E4D" w:rsidRDefault="001E785A" w:rsidP="0066289C">
            <w:pPr>
              <w:pStyle w:val="af8"/>
              <w:ind w:firstLineChars="0" w:firstLine="0"/>
              <w:jc w:val="center"/>
              <w:rPr>
                <w:bCs/>
                <w:color w:val="000000"/>
                <w:kern w:val="0"/>
                <w:sz w:val="18"/>
                <w:szCs w:val="18"/>
              </w:rPr>
            </w:pPr>
            <w:r w:rsidRPr="004F6E4D">
              <w:rPr>
                <w:rFonts w:hint="eastAsia"/>
                <w:bCs/>
                <w:color w:val="000000"/>
                <w:kern w:val="0"/>
                <w:sz w:val="18"/>
                <w:szCs w:val="18"/>
              </w:rPr>
              <w:t>最大运行测试</w:t>
            </w:r>
          </w:p>
        </w:tc>
        <w:tc>
          <w:tcPr>
            <w:tcW w:w="1559" w:type="dxa"/>
            <w:vMerge w:val="restart"/>
            <w:tcBorders>
              <w:left w:val="single" w:sz="4" w:space="0" w:color="auto"/>
              <w:right w:val="single" w:sz="4" w:space="0" w:color="auto"/>
            </w:tcBorders>
            <w:vAlign w:val="center"/>
          </w:tcPr>
          <w:p w14:paraId="5658741C" w14:textId="553193B0" w:rsidR="001E785A" w:rsidRPr="004F6E4D" w:rsidRDefault="001E785A" w:rsidP="0066289C">
            <w:pPr>
              <w:widowControl/>
              <w:jc w:val="center"/>
              <w:rPr>
                <w:bCs/>
                <w:color w:val="000000"/>
                <w:kern w:val="0"/>
                <w:sz w:val="18"/>
                <w:szCs w:val="18"/>
              </w:rPr>
            </w:pPr>
            <w:r w:rsidRPr="004F6E4D">
              <w:rPr>
                <w:rFonts w:hint="eastAsia"/>
                <w:bCs/>
                <w:color w:val="000000"/>
                <w:kern w:val="0"/>
                <w:sz w:val="18"/>
                <w:szCs w:val="18"/>
              </w:rPr>
              <w:t>型式检验</w:t>
            </w:r>
          </w:p>
        </w:tc>
      </w:tr>
      <w:tr w:rsidR="001E785A" w:rsidRPr="004F6E4D" w14:paraId="54DF34A2"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38DFC14D" w14:textId="7CC175D8" w:rsidR="001E785A" w:rsidRPr="004F6E4D" w:rsidRDefault="001E785A" w:rsidP="0066289C">
            <w:pPr>
              <w:widowControl/>
              <w:jc w:val="center"/>
              <w:rPr>
                <w:bCs/>
                <w:kern w:val="0"/>
                <w:sz w:val="18"/>
                <w:szCs w:val="18"/>
              </w:rPr>
            </w:pPr>
            <w:r w:rsidRPr="004F6E4D">
              <w:rPr>
                <w:rFonts w:hint="eastAsia"/>
                <w:bCs/>
                <w:kern w:val="0"/>
                <w:sz w:val="18"/>
                <w:szCs w:val="18"/>
              </w:rPr>
              <w:t>2</w:t>
            </w:r>
          </w:p>
        </w:tc>
        <w:tc>
          <w:tcPr>
            <w:tcW w:w="3261" w:type="dxa"/>
            <w:tcBorders>
              <w:top w:val="single" w:sz="4" w:space="0" w:color="auto"/>
              <w:left w:val="single" w:sz="4" w:space="0" w:color="auto"/>
              <w:bottom w:val="single" w:sz="4" w:space="0" w:color="auto"/>
              <w:right w:val="single" w:sz="4" w:space="0" w:color="auto"/>
            </w:tcBorders>
            <w:vAlign w:val="center"/>
          </w:tcPr>
          <w:p w14:paraId="7B077652" w14:textId="20BA8B59" w:rsidR="001E785A" w:rsidRPr="004F6E4D" w:rsidRDefault="00D929AC" w:rsidP="0066289C">
            <w:pPr>
              <w:pStyle w:val="af8"/>
              <w:ind w:firstLineChars="0" w:firstLine="0"/>
              <w:jc w:val="center"/>
              <w:rPr>
                <w:bCs/>
                <w:color w:val="000000"/>
                <w:kern w:val="0"/>
                <w:sz w:val="18"/>
                <w:szCs w:val="18"/>
              </w:rPr>
            </w:pPr>
            <w:r w:rsidRPr="004F6E4D">
              <w:rPr>
                <w:rFonts w:hint="eastAsia"/>
                <w:bCs/>
                <w:color w:val="000000"/>
                <w:kern w:val="0"/>
                <w:sz w:val="18"/>
                <w:szCs w:val="18"/>
              </w:rPr>
              <w:t>低温运行</w:t>
            </w:r>
            <w:r w:rsidR="001E785A" w:rsidRPr="004F6E4D">
              <w:rPr>
                <w:rFonts w:hint="eastAsia"/>
                <w:bCs/>
                <w:color w:val="000000"/>
                <w:kern w:val="0"/>
                <w:sz w:val="18"/>
                <w:szCs w:val="18"/>
              </w:rPr>
              <w:t>测试</w:t>
            </w:r>
          </w:p>
        </w:tc>
        <w:tc>
          <w:tcPr>
            <w:tcW w:w="1559" w:type="dxa"/>
            <w:vMerge/>
            <w:tcBorders>
              <w:left w:val="single" w:sz="4" w:space="0" w:color="auto"/>
              <w:right w:val="single" w:sz="4" w:space="0" w:color="auto"/>
            </w:tcBorders>
            <w:vAlign w:val="center"/>
          </w:tcPr>
          <w:p w14:paraId="68530F56" w14:textId="77777777" w:rsidR="001E785A" w:rsidRPr="004F6E4D" w:rsidRDefault="001E785A" w:rsidP="0066289C">
            <w:pPr>
              <w:widowControl/>
              <w:jc w:val="center"/>
              <w:rPr>
                <w:bCs/>
                <w:kern w:val="0"/>
                <w:sz w:val="18"/>
                <w:szCs w:val="18"/>
              </w:rPr>
            </w:pPr>
          </w:p>
        </w:tc>
      </w:tr>
      <w:tr w:rsidR="001E785A" w:rsidRPr="004F6E4D" w14:paraId="4FE0AE0F"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3B856BD6" w14:textId="4525C6BE" w:rsidR="001E785A" w:rsidRPr="004F6E4D" w:rsidRDefault="004F6E4D" w:rsidP="0066289C">
            <w:pPr>
              <w:widowControl/>
              <w:jc w:val="center"/>
              <w:rPr>
                <w:bCs/>
                <w:kern w:val="0"/>
                <w:sz w:val="18"/>
                <w:szCs w:val="18"/>
              </w:rPr>
            </w:pPr>
            <w:r w:rsidRPr="004F6E4D">
              <w:rPr>
                <w:bCs/>
                <w:kern w:val="0"/>
                <w:sz w:val="18"/>
                <w:szCs w:val="18"/>
              </w:rPr>
              <w:t>3</w:t>
            </w:r>
          </w:p>
        </w:tc>
        <w:tc>
          <w:tcPr>
            <w:tcW w:w="3261" w:type="dxa"/>
            <w:tcBorders>
              <w:top w:val="single" w:sz="4" w:space="0" w:color="auto"/>
              <w:left w:val="single" w:sz="4" w:space="0" w:color="auto"/>
              <w:bottom w:val="single" w:sz="4" w:space="0" w:color="auto"/>
              <w:right w:val="single" w:sz="4" w:space="0" w:color="auto"/>
            </w:tcBorders>
            <w:vAlign w:val="center"/>
          </w:tcPr>
          <w:p w14:paraId="0886D5E6" w14:textId="77777777" w:rsidR="001E785A" w:rsidRPr="004F6E4D" w:rsidRDefault="001E785A" w:rsidP="0066289C">
            <w:pPr>
              <w:pStyle w:val="af8"/>
              <w:ind w:firstLineChars="0" w:firstLine="0"/>
              <w:jc w:val="center"/>
              <w:rPr>
                <w:bCs/>
                <w:color w:val="000000"/>
                <w:kern w:val="0"/>
                <w:sz w:val="18"/>
                <w:szCs w:val="18"/>
              </w:rPr>
            </w:pPr>
            <w:r w:rsidRPr="004F6E4D">
              <w:rPr>
                <w:rFonts w:hint="eastAsia"/>
                <w:bCs/>
                <w:color w:val="000000"/>
                <w:kern w:val="0"/>
                <w:sz w:val="18"/>
                <w:szCs w:val="18"/>
              </w:rPr>
              <w:t>绝热效率测试（制冷）</w:t>
            </w:r>
          </w:p>
        </w:tc>
        <w:tc>
          <w:tcPr>
            <w:tcW w:w="1559" w:type="dxa"/>
            <w:vMerge/>
            <w:tcBorders>
              <w:left w:val="single" w:sz="4" w:space="0" w:color="auto"/>
              <w:right w:val="single" w:sz="4" w:space="0" w:color="auto"/>
            </w:tcBorders>
            <w:vAlign w:val="center"/>
          </w:tcPr>
          <w:p w14:paraId="37C89446" w14:textId="77777777" w:rsidR="001E785A" w:rsidRPr="004F6E4D" w:rsidRDefault="001E785A" w:rsidP="0066289C">
            <w:pPr>
              <w:widowControl/>
              <w:jc w:val="center"/>
              <w:rPr>
                <w:bCs/>
                <w:kern w:val="0"/>
                <w:sz w:val="18"/>
                <w:szCs w:val="18"/>
              </w:rPr>
            </w:pPr>
          </w:p>
        </w:tc>
      </w:tr>
      <w:tr w:rsidR="001E785A" w:rsidRPr="002A1C2D" w14:paraId="38F950E1"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798263D1" w14:textId="02A0968F" w:rsidR="001E785A" w:rsidRPr="004F6E4D" w:rsidRDefault="004F6E4D" w:rsidP="0066289C">
            <w:pPr>
              <w:widowControl/>
              <w:jc w:val="center"/>
              <w:rPr>
                <w:bCs/>
                <w:kern w:val="0"/>
                <w:sz w:val="18"/>
                <w:szCs w:val="18"/>
              </w:rPr>
            </w:pPr>
            <w:r w:rsidRPr="004F6E4D">
              <w:rPr>
                <w:bCs/>
                <w:kern w:val="0"/>
                <w:sz w:val="18"/>
                <w:szCs w:val="18"/>
              </w:rPr>
              <w:t>4</w:t>
            </w:r>
          </w:p>
        </w:tc>
        <w:tc>
          <w:tcPr>
            <w:tcW w:w="3261" w:type="dxa"/>
            <w:tcBorders>
              <w:top w:val="single" w:sz="4" w:space="0" w:color="auto"/>
              <w:left w:val="single" w:sz="4" w:space="0" w:color="auto"/>
              <w:bottom w:val="single" w:sz="4" w:space="0" w:color="auto"/>
              <w:right w:val="single" w:sz="4" w:space="0" w:color="auto"/>
            </w:tcBorders>
            <w:vAlign w:val="center"/>
          </w:tcPr>
          <w:p w14:paraId="1A3C381F" w14:textId="77777777" w:rsidR="001E785A" w:rsidRPr="009A61F5" w:rsidRDefault="001E785A" w:rsidP="0066289C">
            <w:pPr>
              <w:pStyle w:val="af8"/>
              <w:ind w:firstLineChars="0" w:firstLine="0"/>
              <w:jc w:val="center"/>
              <w:rPr>
                <w:bCs/>
                <w:color w:val="000000"/>
                <w:kern w:val="0"/>
                <w:sz w:val="18"/>
                <w:szCs w:val="18"/>
              </w:rPr>
            </w:pPr>
            <w:r w:rsidRPr="004F6E4D">
              <w:rPr>
                <w:rFonts w:hint="eastAsia"/>
                <w:bCs/>
                <w:color w:val="000000"/>
                <w:kern w:val="0"/>
                <w:sz w:val="18"/>
                <w:szCs w:val="18"/>
              </w:rPr>
              <w:t>凝结水排除测试（制冷）</w:t>
            </w:r>
          </w:p>
        </w:tc>
        <w:tc>
          <w:tcPr>
            <w:tcW w:w="1559" w:type="dxa"/>
            <w:vMerge/>
            <w:tcBorders>
              <w:left w:val="single" w:sz="4" w:space="0" w:color="auto"/>
              <w:right w:val="single" w:sz="4" w:space="0" w:color="auto"/>
            </w:tcBorders>
            <w:vAlign w:val="center"/>
          </w:tcPr>
          <w:p w14:paraId="1341C605" w14:textId="77777777" w:rsidR="001E785A" w:rsidRPr="00D63AC6" w:rsidRDefault="001E785A" w:rsidP="0066289C">
            <w:pPr>
              <w:widowControl/>
              <w:jc w:val="center"/>
              <w:rPr>
                <w:bCs/>
                <w:kern w:val="0"/>
                <w:sz w:val="18"/>
                <w:szCs w:val="18"/>
              </w:rPr>
            </w:pPr>
          </w:p>
        </w:tc>
      </w:tr>
    </w:tbl>
    <w:p w14:paraId="4281A3B7" w14:textId="77777777" w:rsidR="00417965" w:rsidRPr="00913A4B" w:rsidRDefault="00417965" w:rsidP="00D20FA1">
      <w:pPr>
        <w:pStyle w:val="af8"/>
        <w:spacing w:beforeLines="50" w:before="156" w:afterLines="50" w:after="156"/>
        <w:ind w:firstLineChars="0" w:firstLine="0"/>
        <w:jc w:val="center"/>
        <w:rPr>
          <w:rFonts w:ascii="黑体" w:eastAsia="黑体" w:hAnsi="黑体"/>
          <w:color w:val="000000" w:themeColor="text1"/>
          <w:szCs w:val="21"/>
        </w:rPr>
      </w:pPr>
    </w:p>
    <w:p w14:paraId="2BE49FC6" w14:textId="61143AC3" w:rsidR="00214EB0" w:rsidRPr="001E785A" w:rsidRDefault="00214EB0" w:rsidP="001E785A">
      <w:pPr>
        <w:pStyle w:val="af8"/>
        <w:numPr>
          <w:ilvl w:val="0"/>
          <w:numId w:val="16"/>
        </w:numPr>
        <w:spacing w:beforeLines="100" w:before="312" w:afterLines="100" w:after="312"/>
        <w:ind w:firstLineChars="0"/>
        <w:rPr>
          <w:rFonts w:ascii="黑体" w:eastAsia="黑体" w:hAnsi="黑体"/>
          <w:bCs/>
        </w:rPr>
      </w:pPr>
      <w:r w:rsidRPr="001E785A">
        <w:rPr>
          <w:rFonts w:ascii="黑体" w:eastAsia="黑体" w:hAnsi="黑体" w:hint="eastAsia"/>
          <w:bCs/>
        </w:rPr>
        <w:t>标志、包装、运输和贮存</w:t>
      </w:r>
      <w:r w:rsidR="00583335">
        <w:rPr>
          <w:rFonts w:ascii="黑体" w:eastAsia="黑体" w:hAnsi="黑体" w:hint="eastAsia"/>
          <w:bCs/>
        </w:rPr>
        <w:t xml:space="preserve"> </w:t>
      </w:r>
    </w:p>
    <w:p w14:paraId="72A0CC51" w14:textId="721336C5" w:rsidR="00D20FA1" w:rsidRPr="00E858F9" w:rsidRDefault="00214EB0" w:rsidP="00873C4E">
      <w:pPr>
        <w:pStyle w:val="af8"/>
        <w:spacing w:beforeLines="50" w:before="156" w:afterLines="50" w:after="156"/>
        <w:ind w:firstLineChars="0" w:firstLine="0"/>
        <w:rPr>
          <w:rFonts w:ascii="黑体" w:eastAsia="黑体" w:hAnsi="黑体"/>
          <w:bCs/>
        </w:rPr>
      </w:pPr>
      <w:r w:rsidRPr="00E858F9">
        <w:rPr>
          <w:rFonts w:ascii="黑体" w:eastAsia="黑体" w:hAnsi="黑体" w:hint="eastAsia"/>
          <w:bCs/>
        </w:rPr>
        <w:t>8.1标志</w:t>
      </w:r>
    </w:p>
    <w:p w14:paraId="66291096" w14:textId="5CDA39AC" w:rsidR="00214EB0" w:rsidRPr="00E858F9" w:rsidRDefault="00725C9A" w:rsidP="00873C4E">
      <w:pPr>
        <w:pStyle w:val="af8"/>
        <w:spacing w:beforeLines="50" w:before="156" w:afterLines="50" w:after="156"/>
        <w:ind w:firstLineChars="0" w:firstLine="0"/>
        <w:rPr>
          <w:rFonts w:asciiTheme="minorEastAsia" w:hAnsiTheme="minorEastAsia"/>
          <w:bCs/>
        </w:rPr>
      </w:pPr>
      <w:r w:rsidRPr="00E858F9">
        <w:rPr>
          <w:rFonts w:ascii="黑体" w:eastAsia="黑体" w:hAnsi="黑体" w:hint="eastAsia"/>
          <w:bCs/>
        </w:rPr>
        <w:t>8.1</w:t>
      </w:r>
      <w:r w:rsidRPr="00E858F9">
        <w:rPr>
          <w:rFonts w:ascii="黑体" w:eastAsia="黑体" w:hAnsi="黑体"/>
          <w:bCs/>
        </w:rPr>
        <w:t>.1</w:t>
      </w:r>
      <w:r w:rsidRPr="00E858F9">
        <w:rPr>
          <w:rFonts w:asciiTheme="minorEastAsia" w:hAnsiTheme="minorEastAsia" w:hint="eastAsia"/>
          <w:bCs/>
        </w:rPr>
        <w:t>每台机组应在明显部位设置永久性铭牌，铭牌内容应包括：</w:t>
      </w:r>
    </w:p>
    <w:p w14:paraId="3AE3649C" w14:textId="6D9B5107" w:rsidR="00725C9A" w:rsidRPr="00E858F9" w:rsidRDefault="00725C9A" w:rsidP="00873C4E">
      <w:pPr>
        <w:pStyle w:val="af8"/>
        <w:spacing w:beforeLines="50" w:before="156" w:afterLines="50" w:after="156"/>
        <w:ind w:firstLineChars="0" w:firstLine="0"/>
        <w:rPr>
          <w:rFonts w:asciiTheme="minorEastAsia" w:hAnsiTheme="minorEastAsia"/>
          <w:bCs/>
        </w:rPr>
      </w:pPr>
      <w:r w:rsidRPr="00E858F9">
        <w:rPr>
          <w:rFonts w:asciiTheme="minorEastAsia" w:hAnsiTheme="minorEastAsia" w:hint="eastAsia"/>
          <w:bCs/>
        </w:rPr>
        <w:t>a</w:t>
      </w:r>
      <w:r w:rsidRPr="00E858F9">
        <w:rPr>
          <w:rFonts w:asciiTheme="minorEastAsia" w:hAnsiTheme="minorEastAsia"/>
          <w:bCs/>
        </w:rPr>
        <w:t>)</w:t>
      </w:r>
      <w:r w:rsidRPr="00E858F9">
        <w:rPr>
          <w:rFonts w:asciiTheme="minorEastAsia" w:hAnsiTheme="minorEastAsia" w:hint="eastAsia"/>
          <w:bCs/>
        </w:rPr>
        <w:t>机组名称、型号；</w:t>
      </w:r>
    </w:p>
    <w:p w14:paraId="7A806669" w14:textId="1329BE94" w:rsidR="00725C9A" w:rsidRPr="00E858F9" w:rsidRDefault="00725C9A" w:rsidP="00862E36">
      <w:pPr>
        <w:pStyle w:val="af8"/>
        <w:tabs>
          <w:tab w:val="left" w:pos="5470"/>
        </w:tabs>
        <w:spacing w:beforeLines="50" w:before="156" w:afterLines="50" w:after="156"/>
        <w:ind w:firstLineChars="0" w:firstLine="0"/>
        <w:rPr>
          <w:rFonts w:asciiTheme="minorEastAsia" w:hAnsiTheme="minorEastAsia"/>
          <w:bCs/>
        </w:rPr>
      </w:pPr>
      <w:r w:rsidRPr="00E858F9">
        <w:rPr>
          <w:rFonts w:asciiTheme="minorEastAsia" w:hAnsiTheme="minorEastAsia" w:hint="eastAsia"/>
          <w:bCs/>
        </w:rPr>
        <w:t>b</w:t>
      </w:r>
      <w:r w:rsidRPr="00E858F9">
        <w:rPr>
          <w:rFonts w:asciiTheme="minorEastAsia" w:hAnsiTheme="minorEastAsia"/>
          <w:bCs/>
        </w:rPr>
        <w:t>)</w:t>
      </w:r>
      <w:r w:rsidRPr="00E858F9">
        <w:rPr>
          <w:rFonts w:asciiTheme="minorEastAsia" w:hAnsiTheme="minorEastAsia" w:hint="eastAsia"/>
          <w:bCs/>
        </w:rPr>
        <w:t>机组主要技术参数（额定压力、额定静压差、）；</w:t>
      </w:r>
    </w:p>
    <w:p w14:paraId="2F2EFDA2" w14:textId="4D25D563" w:rsidR="00725C9A" w:rsidRPr="00E858F9" w:rsidRDefault="00725C9A" w:rsidP="00873C4E">
      <w:pPr>
        <w:pStyle w:val="af8"/>
        <w:spacing w:beforeLines="50" w:before="156" w:afterLines="50" w:after="156"/>
        <w:ind w:firstLineChars="0" w:firstLine="0"/>
        <w:rPr>
          <w:rFonts w:asciiTheme="minorEastAsia" w:hAnsiTheme="minorEastAsia"/>
          <w:bCs/>
        </w:rPr>
      </w:pPr>
      <w:r w:rsidRPr="00E858F9">
        <w:rPr>
          <w:rFonts w:asciiTheme="minorEastAsia" w:hAnsiTheme="minorEastAsia" w:hint="eastAsia"/>
          <w:bCs/>
        </w:rPr>
        <w:t>c)机组外形尺寸</w:t>
      </w:r>
      <w:r w:rsidR="00860F37" w:rsidRPr="00E858F9">
        <w:rPr>
          <w:rFonts w:asciiTheme="minorEastAsia" w:hAnsiTheme="minorEastAsia" w:hint="eastAsia"/>
          <w:bCs/>
        </w:rPr>
        <w:t>：长、宽、高；</w:t>
      </w:r>
    </w:p>
    <w:p w14:paraId="3F781F57" w14:textId="027F8F53" w:rsidR="00860F37" w:rsidRPr="00E858F9" w:rsidRDefault="00860F37" w:rsidP="00873C4E">
      <w:pPr>
        <w:pStyle w:val="af8"/>
        <w:spacing w:beforeLines="50" w:before="156" w:afterLines="50" w:after="156"/>
        <w:ind w:firstLineChars="0" w:firstLine="0"/>
        <w:rPr>
          <w:rFonts w:asciiTheme="minorEastAsia" w:hAnsiTheme="minorEastAsia"/>
          <w:bCs/>
        </w:rPr>
      </w:pPr>
      <w:r w:rsidRPr="00E858F9">
        <w:rPr>
          <w:rFonts w:asciiTheme="minorEastAsia" w:hAnsiTheme="minorEastAsia" w:hint="eastAsia"/>
          <w:bCs/>
        </w:rPr>
        <w:t>d</w:t>
      </w:r>
      <w:r w:rsidRPr="00E858F9">
        <w:rPr>
          <w:rFonts w:asciiTheme="minorEastAsia" w:hAnsiTheme="minorEastAsia"/>
          <w:bCs/>
        </w:rPr>
        <w:t>)</w:t>
      </w:r>
      <w:r w:rsidRPr="00E858F9">
        <w:rPr>
          <w:rFonts w:asciiTheme="minorEastAsia" w:hAnsiTheme="minorEastAsia" w:hint="eastAsia"/>
          <w:bCs/>
        </w:rPr>
        <w:t>出厂编号；</w:t>
      </w:r>
    </w:p>
    <w:p w14:paraId="72AA028B" w14:textId="5F2093C6" w:rsidR="00860F37" w:rsidRPr="00E858F9" w:rsidRDefault="00860F37" w:rsidP="00873C4E">
      <w:pPr>
        <w:pStyle w:val="af8"/>
        <w:spacing w:beforeLines="50" w:before="156" w:afterLines="50" w:after="156"/>
        <w:ind w:firstLineChars="0" w:firstLine="0"/>
        <w:rPr>
          <w:rFonts w:asciiTheme="minorEastAsia" w:hAnsiTheme="minorEastAsia"/>
          <w:bCs/>
        </w:rPr>
      </w:pPr>
      <w:r w:rsidRPr="00E858F9">
        <w:rPr>
          <w:rFonts w:asciiTheme="minorEastAsia" w:hAnsiTheme="minorEastAsia" w:hint="eastAsia"/>
          <w:bCs/>
        </w:rPr>
        <w:t>e</w:t>
      </w:r>
      <w:r w:rsidRPr="00E858F9">
        <w:rPr>
          <w:rFonts w:asciiTheme="minorEastAsia" w:hAnsiTheme="minorEastAsia"/>
          <w:bCs/>
        </w:rPr>
        <w:t>)</w:t>
      </w:r>
      <w:r w:rsidRPr="00E858F9">
        <w:rPr>
          <w:rFonts w:asciiTheme="minorEastAsia" w:hAnsiTheme="minorEastAsia" w:hint="eastAsia"/>
          <w:bCs/>
        </w:rPr>
        <w:t>出厂日期；</w:t>
      </w:r>
    </w:p>
    <w:p w14:paraId="7FD20903" w14:textId="071A5EBE" w:rsidR="00860F37" w:rsidRPr="00E858F9" w:rsidRDefault="00860F37" w:rsidP="00873C4E">
      <w:pPr>
        <w:pStyle w:val="af8"/>
        <w:spacing w:beforeLines="50" w:before="156" w:afterLines="50" w:after="156"/>
        <w:ind w:firstLineChars="0" w:firstLine="0"/>
        <w:rPr>
          <w:rFonts w:asciiTheme="minorEastAsia" w:hAnsiTheme="minorEastAsia"/>
          <w:bCs/>
        </w:rPr>
      </w:pPr>
      <w:r w:rsidRPr="00E858F9">
        <w:rPr>
          <w:rFonts w:asciiTheme="minorEastAsia" w:hAnsiTheme="minorEastAsia" w:hint="eastAsia"/>
          <w:bCs/>
        </w:rPr>
        <w:t>f</w:t>
      </w:r>
      <w:r w:rsidRPr="00E858F9">
        <w:rPr>
          <w:rFonts w:asciiTheme="minorEastAsia" w:hAnsiTheme="minorEastAsia"/>
          <w:bCs/>
        </w:rPr>
        <w:t>)</w:t>
      </w:r>
      <w:r w:rsidRPr="00E858F9">
        <w:rPr>
          <w:rFonts w:asciiTheme="minorEastAsia" w:hAnsiTheme="minorEastAsia" w:hint="eastAsia"/>
          <w:bCs/>
        </w:rPr>
        <w:t>制造商名称。</w:t>
      </w:r>
    </w:p>
    <w:p w14:paraId="4409FAE9" w14:textId="713F1C3F" w:rsidR="00860F37" w:rsidRPr="00E858F9" w:rsidRDefault="00860F37" w:rsidP="00860F37">
      <w:pPr>
        <w:pStyle w:val="af8"/>
        <w:spacing w:beforeLines="50" w:before="156" w:afterLines="50" w:after="156"/>
        <w:ind w:firstLineChars="0" w:firstLine="0"/>
        <w:rPr>
          <w:rFonts w:ascii="黑体" w:eastAsia="黑体" w:hAnsi="黑体"/>
          <w:bCs/>
        </w:rPr>
      </w:pPr>
      <w:r w:rsidRPr="00E858F9">
        <w:rPr>
          <w:rFonts w:ascii="黑体" w:eastAsia="黑体" w:hAnsi="黑体" w:hint="eastAsia"/>
          <w:bCs/>
        </w:rPr>
        <w:t>8.2包装</w:t>
      </w:r>
    </w:p>
    <w:p w14:paraId="19B15B58" w14:textId="1A537C20" w:rsidR="00860F37" w:rsidRPr="00E858F9" w:rsidRDefault="00862E36" w:rsidP="00873C4E">
      <w:pPr>
        <w:pStyle w:val="af8"/>
        <w:spacing w:beforeLines="50" w:before="156" w:afterLines="50" w:after="156"/>
        <w:ind w:firstLineChars="0" w:firstLine="0"/>
        <w:rPr>
          <w:rFonts w:asciiTheme="minorEastAsia" w:hAnsiTheme="minorEastAsia"/>
          <w:bCs/>
        </w:rPr>
      </w:pPr>
      <w:r w:rsidRPr="00E858F9">
        <w:rPr>
          <w:rFonts w:ascii="黑体" w:eastAsia="黑体" w:hAnsi="黑体" w:hint="eastAsia"/>
          <w:bCs/>
        </w:rPr>
        <w:t>8.2</w:t>
      </w:r>
      <w:r w:rsidRPr="00E858F9">
        <w:rPr>
          <w:rFonts w:ascii="黑体" w:eastAsia="黑体" w:hAnsi="黑体"/>
          <w:bCs/>
        </w:rPr>
        <w:t>.1</w:t>
      </w:r>
      <w:r w:rsidRPr="00E858F9">
        <w:rPr>
          <w:rFonts w:asciiTheme="minorEastAsia" w:hAnsiTheme="minorEastAsia" w:hint="eastAsia"/>
          <w:bCs/>
        </w:rPr>
        <w:t>机组在包装前应进行清洁处理，各部件应清洁、干燥，易锈部件应涂防锈剂。</w:t>
      </w:r>
    </w:p>
    <w:p w14:paraId="0FCD8A94" w14:textId="3C3AC99F" w:rsidR="00862E36" w:rsidRPr="00E858F9" w:rsidRDefault="00862E36" w:rsidP="00873C4E">
      <w:pPr>
        <w:pStyle w:val="af8"/>
        <w:spacing w:beforeLines="50" w:before="156" w:afterLines="50" w:after="156"/>
        <w:ind w:firstLineChars="0" w:firstLine="0"/>
        <w:rPr>
          <w:rFonts w:asciiTheme="minorEastAsia" w:hAnsiTheme="minorEastAsia"/>
          <w:bCs/>
        </w:rPr>
      </w:pPr>
      <w:r w:rsidRPr="00E858F9">
        <w:rPr>
          <w:rFonts w:ascii="黑体" w:eastAsia="黑体" w:hAnsi="黑体" w:hint="eastAsia"/>
          <w:bCs/>
        </w:rPr>
        <w:t>8.2</w:t>
      </w:r>
      <w:r w:rsidRPr="00E858F9">
        <w:rPr>
          <w:rFonts w:ascii="黑体" w:eastAsia="黑体" w:hAnsi="黑体"/>
          <w:bCs/>
        </w:rPr>
        <w:t>.</w:t>
      </w:r>
      <w:r w:rsidRPr="00E858F9">
        <w:rPr>
          <w:rFonts w:ascii="黑体" w:eastAsia="黑体" w:hAnsi="黑体" w:hint="eastAsia"/>
          <w:bCs/>
        </w:rPr>
        <w:t>2</w:t>
      </w:r>
      <w:r w:rsidRPr="00E858F9">
        <w:rPr>
          <w:rFonts w:asciiTheme="minorEastAsia" w:hAnsiTheme="minorEastAsia" w:hint="eastAsia"/>
          <w:bCs/>
        </w:rPr>
        <w:t>包装箱内</w:t>
      </w:r>
      <w:r w:rsidR="00623A33" w:rsidRPr="00E858F9">
        <w:rPr>
          <w:rFonts w:asciiTheme="minorEastAsia" w:hAnsiTheme="minorEastAsia" w:hint="eastAsia"/>
          <w:bCs/>
        </w:rPr>
        <w:t>应有装箱单、产品合格证、产品安装使用说明书等技术文件。</w:t>
      </w:r>
    </w:p>
    <w:p w14:paraId="6BAC501C" w14:textId="1D8389F5" w:rsidR="00623A33" w:rsidRPr="00E858F9" w:rsidRDefault="00623A33" w:rsidP="00623A33">
      <w:pPr>
        <w:spacing w:beforeLines="50" w:before="156" w:afterLines="50" w:after="156"/>
        <w:rPr>
          <w:rFonts w:asciiTheme="minorEastAsia" w:hAnsiTheme="minorEastAsia"/>
          <w:bCs/>
        </w:rPr>
      </w:pPr>
      <w:r w:rsidRPr="00E858F9">
        <w:rPr>
          <w:rFonts w:ascii="黑体" w:eastAsia="黑体" w:hAnsi="黑体" w:hint="eastAsia"/>
          <w:bCs/>
        </w:rPr>
        <w:t>8.2</w:t>
      </w:r>
      <w:r w:rsidRPr="00E858F9">
        <w:rPr>
          <w:rFonts w:ascii="黑体" w:eastAsia="黑体" w:hAnsi="黑体"/>
          <w:bCs/>
        </w:rPr>
        <w:t>.</w:t>
      </w:r>
      <w:r w:rsidRPr="00E858F9">
        <w:rPr>
          <w:rFonts w:ascii="黑体" w:eastAsia="黑体" w:hAnsi="黑体" w:hint="eastAsia"/>
          <w:bCs/>
        </w:rPr>
        <w:t>3</w:t>
      </w:r>
      <w:r w:rsidRPr="00E858F9">
        <w:rPr>
          <w:rFonts w:asciiTheme="minorEastAsia" w:hAnsiTheme="minorEastAsia" w:hint="eastAsia"/>
          <w:bCs/>
        </w:rPr>
        <w:t>包装箱上应有不易褪色的装箱标志，其内容：</w:t>
      </w:r>
    </w:p>
    <w:p w14:paraId="4C8A229B" w14:textId="5A503DCA"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t>a)产品名称、型号</w:t>
      </w:r>
    </w:p>
    <w:p w14:paraId="6A5E6574" w14:textId="535F5AA7"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t>b)产品毛重、净重；</w:t>
      </w:r>
    </w:p>
    <w:p w14:paraId="4267087A" w14:textId="0C25A491"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lastRenderedPageBreak/>
        <w:t>c)箱体外形尺寸:长、宽、高</w:t>
      </w:r>
    </w:p>
    <w:p w14:paraId="05BD1B66" w14:textId="45C63E98"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t>d)共 箱，第 箱</w:t>
      </w:r>
    </w:p>
    <w:p w14:paraId="42D0BAD2" w14:textId="615C2901"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t>e)装箱日期；</w:t>
      </w:r>
    </w:p>
    <w:p w14:paraId="5C9BEEEB" w14:textId="279DF8C3"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t>f)到站(港)及收货单位；</w:t>
      </w:r>
    </w:p>
    <w:p w14:paraId="3655A7BD" w14:textId="769ADC29" w:rsidR="00623A33" w:rsidRPr="00E858F9" w:rsidRDefault="00623A33" w:rsidP="00623A33">
      <w:pPr>
        <w:pStyle w:val="af8"/>
        <w:spacing w:beforeLines="50" w:before="156" w:afterLines="50" w:after="156"/>
        <w:rPr>
          <w:rFonts w:asciiTheme="minorEastAsia" w:hAnsiTheme="minorEastAsia"/>
          <w:bCs/>
        </w:rPr>
      </w:pPr>
      <w:r w:rsidRPr="00E858F9">
        <w:rPr>
          <w:rFonts w:asciiTheme="minorEastAsia" w:hAnsiTheme="minorEastAsia" w:hint="eastAsia"/>
          <w:bCs/>
        </w:rPr>
        <w:t>g)发站(港)及发货单位。</w:t>
      </w:r>
    </w:p>
    <w:p w14:paraId="2B9CDAFC" w14:textId="4C10330F" w:rsidR="00623A33" w:rsidRPr="00E858F9" w:rsidRDefault="00623A33" w:rsidP="00623A33">
      <w:pPr>
        <w:spacing w:beforeLines="50" w:before="156" w:afterLines="50" w:after="156"/>
        <w:rPr>
          <w:rFonts w:asciiTheme="minorEastAsia" w:hAnsiTheme="minorEastAsia"/>
          <w:bCs/>
        </w:rPr>
      </w:pPr>
      <w:r w:rsidRPr="00E858F9">
        <w:rPr>
          <w:rFonts w:ascii="黑体" w:eastAsia="黑体" w:hAnsi="黑体" w:hint="eastAsia"/>
          <w:bCs/>
        </w:rPr>
        <w:t>8.2</w:t>
      </w:r>
      <w:r w:rsidRPr="00E858F9">
        <w:rPr>
          <w:rFonts w:ascii="黑体" w:eastAsia="黑体" w:hAnsi="黑体"/>
          <w:bCs/>
        </w:rPr>
        <w:t>.</w:t>
      </w:r>
      <w:r w:rsidRPr="00E858F9">
        <w:rPr>
          <w:rFonts w:ascii="黑体" w:eastAsia="黑体" w:hAnsi="黑体" w:hint="eastAsia"/>
          <w:bCs/>
        </w:rPr>
        <w:t>4</w:t>
      </w:r>
      <w:r w:rsidRPr="00E858F9">
        <w:rPr>
          <w:rFonts w:asciiTheme="minorEastAsia" w:hAnsiTheme="minorEastAsia" w:hint="eastAsia"/>
          <w:bCs/>
        </w:rPr>
        <w:t>包装箱上应有防潮、防雨、防倒置、禁止翻滚、小心轻放等储运标志。</w:t>
      </w:r>
    </w:p>
    <w:p w14:paraId="3B89ACD8" w14:textId="39D836C8" w:rsidR="00623A33" w:rsidRPr="00E858F9" w:rsidRDefault="0049605D" w:rsidP="00623A33">
      <w:pPr>
        <w:spacing w:beforeLines="50" w:before="156" w:afterLines="50" w:after="156"/>
        <w:rPr>
          <w:rFonts w:ascii="黑体" w:eastAsia="黑体" w:hAnsi="黑体"/>
          <w:bCs/>
        </w:rPr>
      </w:pPr>
      <w:r w:rsidRPr="00E858F9">
        <w:rPr>
          <w:rFonts w:ascii="黑体" w:eastAsia="黑体" w:hAnsi="黑体" w:hint="eastAsia"/>
          <w:bCs/>
        </w:rPr>
        <w:t>8</w:t>
      </w:r>
      <w:r w:rsidR="00623A33" w:rsidRPr="00E858F9">
        <w:rPr>
          <w:rFonts w:ascii="黑体" w:eastAsia="黑体" w:hAnsi="黑体" w:hint="eastAsia"/>
          <w:bCs/>
        </w:rPr>
        <w:t>.3运输和贮存</w:t>
      </w:r>
    </w:p>
    <w:p w14:paraId="2BB8B642" w14:textId="2A85DDC8" w:rsidR="00623A33" w:rsidRPr="00E858F9" w:rsidRDefault="0049605D" w:rsidP="00623A33">
      <w:pPr>
        <w:spacing w:beforeLines="50" w:before="156" w:afterLines="50" w:after="156"/>
        <w:rPr>
          <w:rFonts w:asciiTheme="minorEastAsia" w:hAnsiTheme="minorEastAsia"/>
          <w:bCs/>
        </w:rPr>
      </w:pPr>
      <w:r w:rsidRPr="00E858F9">
        <w:rPr>
          <w:rFonts w:ascii="黑体" w:eastAsia="黑体" w:hAnsi="黑体" w:hint="eastAsia"/>
          <w:bCs/>
        </w:rPr>
        <w:t>8</w:t>
      </w:r>
      <w:r w:rsidR="00623A33" w:rsidRPr="00E858F9">
        <w:rPr>
          <w:rFonts w:ascii="黑体" w:eastAsia="黑体" w:hAnsi="黑体" w:hint="eastAsia"/>
          <w:bCs/>
        </w:rPr>
        <w:t>.3.1</w:t>
      </w:r>
      <w:r w:rsidR="00623A33" w:rsidRPr="00E858F9">
        <w:rPr>
          <w:rFonts w:asciiTheme="minorEastAsia" w:hAnsiTheme="minorEastAsia" w:hint="eastAsia"/>
          <w:bCs/>
        </w:rPr>
        <w:t>机组在运输过程中，不应受碰撞、挤压、抛投、雨雪淋袭。</w:t>
      </w:r>
    </w:p>
    <w:p w14:paraId="1C94C9BD" w14:textId="6F1AC8EF" w:rsidR="00623A33" w:rsidRPr="00623A33" w:rsidRDefault="0049605D" w:rsidP="00623A33">
      <w:pPr>
        <w:spacing w:beforeLines="50" w:before="156" w:afterLines="50" w:after="156"/>
        <w:rPr>
          <w:rFonts w:asciiTheme="minorEastAsia" w:hAnsiTheme="minorEastAsia"/>
          <w:bCs/>
        </w:rPr>
      </w:pPr>
      <w:r w:rsidRPr="00E858F9">
        <w:rPr>
          <w:rFonts w:ascii="黑体" w:eastAsia="黑体" w:hAnsi="黑体" w:hint="eastAsia"/>
          <w:bCs/>
        </w:rPr>
        <w:t>8</w:t>
      </w:r>
      <w:r w:rsidR="00623A33" w:rsidRPr="00E858F9">
        <w:rPr>
          <w:rFonts w:ascii="黑体" w:eastAsia="黑体" w:hAnsi="黑体" w:hint="eastAsia"/>
          <w:bCs/>
        </w:rPr>
        <w:t>.3.2</w:t>
      </w:r>
      <w:r w:rsidR="00623A33" w:rsidRPr="00E858F9">
        <w:rPr>
          <w:rFonts w:asciiTheme="minorEastAsia" w:hAnsiTheme="minorEastAsia" w:hint="eastAsia"/>
          <w:bCs/>
        </w:rPr>
        <w:t>机组应贮存在防潮、防雨、防火场所，周围应无腐蚀性气体存在。</w:t>
      </w:r>
    </w:p>
    <w:p w14:paraId="0C9FAFA0" w14:textId="77777777" w:rsidR="00935D68" w:rsidRDefault="00935D68" w:rsidP="006A76FA">
      <w:pPr>
        <w:widowControl/>
        <w:jc w:val="left"/>
        <w:rPr>
          <w:szCs w:val="21"/>
        </w:rPr>
      </w:pPr>
      <w:r>
        <w:rPr>
          <w:szCs w:val="21"/>
        </w:rPr>
        <w:br w:type="page"/>
      </w:r>
    </w:p>
    <w:p w14:paraId="48F45764" w14:textId="77777777" w:rsidR="00935D68" w:rsidRPr="00935D68" w:rsidRDefault="00935D68" w:rsidP="004435B6">
      <w:pPr>
        <w:spacing w:beforeLines="50" w:before="156"/>
        <w:jc w:val="center"/>
        <w:rPr>
          <w:rFonts w:ascii="黑体" w:eastAsia="黑体" w:hAnsi="黑体"/>
          <w:szCs w:val="21"/>
        </w:rPr>
      </w:pPr>
      <w:r w:rsidRPr="00935D68">
        <w:rPr>
          <w:rFonts w:ascii="黑体" w:eastAsia="黑体" w:hAnsi="黑体" w:hint="eastAsia"/>
          <w:szCs w:val="21"/>
        </w:rPr>
        <w:lastRenderedPageBreak/>
        <w:t>附录</w:t>
      </w:r>
      <w:r w:rsidR="00226F25">
        <w:rPr>
          <w:rFonts w:ascii="黑体" w:eastAsia="黑体" w:hAnsi="黑体" w:hint="eastAsia"/>
          <w:szCs w:val="21"/>
        </w:rPr>
        <w:t>A</w:t>
      </w:r>
    </w:p>
    <w:p w14:paraId="60C977C2" w14:textId="77777777" w:rsidR="00935D68" w:rsidRDefault="00935D68" w:rsidP="006A76FA">
      <w:pPr>
        <w:jc w:val="center"/>
        <w:rPr>
          <w:rFonts w:ascii="黑体" w:eastAsia="黑体" w:hAnsi="黑体"/>
          <w:szCs w:val="21"/>
        </w:rPr>
      </w:pPr>
      <w:r w:rsidRPr="00935D68">
        <w:rPr>
          <w:rFonts w:ascii="黑体" w:eastAsia="黑体" w:hAnsi="黑体" w:hint="eastAsia"/>
          <w:szCs w:val="21"/>
        </w:rPr>
        <w:t>（</w:t>
      </w:r>
      <w:r w:rsidR="00264032">
        <w:rPr>
          <w:rFonts w:ascii="黑体" w:eastAsia="黑体" w:hAnsi="黑体" w:hint="eastAsia"/>
          <w:szCs w:val="21"/>
        </w:rPr>
        <w:t>规范</w:t>
      </w:r>
      <w:r w:rsidRPr="00935D68">
        <w:rPr>
          <w:rFonts w:ascii="黑体" w:eastAsia="黑体" w:hAnsi="黑体" w:hint="eastAsia"/>
          <w:szCs w:val="21"/>
        </w:rPr>
        <w:t>性）</w:t>
      </w:r>
    </w:p>
    <w:p w14:paraId="2C0444EA" w14:textId="79DE0719" w:rsidR="00156822" w:rsidRPr="00935D68" w:rsidRDefault="00976876" w:rsidP="004435B6">
      <w:pPr>
        <w:spacing w:afterLines="150" w:after="468"/>
        <w:jc w:val="center"/>
        <w:rPr>
          <w:rFonts w:ascii="黑体" w:eastAsia="黑体" w:hAnsi="黑体"/>
          <w:szCs w:val="21"/>
        </w:rPr>
      </w:pPr>
      <w:r>
        <w:rPr>
          <w:rFonts w:ascii="黑体" w:eastAsia="黑体" w:hAnsi="黑体" w:hint="eastAsia"/>
          <w:color w:val="000000" w:themeColor="text1"/>
          <w:szCs w:val="21"/>
        </w:rPr>
        <w:t>IEER 测试方法</w:t>
      </w:r>
      <w:r w:rsidR="00583335">
        <w:rPr>
          <w:rFonts w:ascii="黑体" w:eastAsia="黑体" w:hAnsi="黑体" w:hint="eastAsia"/>
          <w:color w:val="000000" w:themeColor="text1"/>
          <w:szCs w:val="21"/>
        </w:rPr>
        <w:t xml:space="preserve"> </w:t>
      </w:r>
    </w:p>
    <w:p w14:paraId="3AD48D04" w14:textId="44DD26AF" w:rsidR="001B2F96" w:rsidRPr="00293E99" w:rsidRDefault="001B2F96" w:rsidP="001B2F96">
      <w:pPr>
        <w:pStyle w:val="a5"/>
        <w:numPr>
          <w:ilvl w:val="0"/>
          <w:numId w:val="0"/>
        </w:numPr>
        <w:wordWrap/>
        <w:spacing w:beforeLines="100" w:before="312" w:afterLines="100" w:after="312"/>
        <w:rPr>
          <w:rFonts w:hAnsi="黑体"/>
        </w:rPr>
      </w:pPr>
      <w:r w:rsidRPr="00293E99">
        <w:rPr>
          <w:rFonts w:hAnsi="黑体"/>
        </w:rPr>
        <w:t>A.</w:t>
      </w:r>
      <w:r>
        <w:rPr>
          <w:rFonts w:hAnsi="黑体" w:hint="eastAsia"/>
        </w:rPr>
        <w:t>1</w:t>
      </w:r>
      <w:r w:rsidR="00976876">
        <w:rPr>
          <w:rFonts w:hAnsi="黑体" w:hint="eastAsia"/>
        </w:rPr>
        <w:t xml:space="preserve"> </w:t>
      </w:r>
      <w:r w:rsidR="00367C69" w:rsidRPr="00367C69">
        <w:rPr>
          <w:rFonts w:hAnsi="黑体" w:hint="eastAsia"/>
        </w:rPr>
        <w:t>一般要求</w:t>
      </w:r>
    </w:p>
    <w:p w14:paraId="07329B4A" w14:textId="6C214763" w:rsidR="001B2F96" w:rsidRDefault="00976876" w:rsidP="001B2F96">
      <w:pPr>
        <w:ind w:firstLineChars="200" w:firstLine="420"/>
        <w:rPr>
          <w:rFonts w:ascii="宋体" w:hAnsi="宋体"/>
          <w:color w:val="000000" w:themeColor="text1"/>
          <w:szCs w:val="21"/>
        </w:rPr>
      </w:pPr>
      <w:r>
        <w:rPr>
          <w:rFonts w:ascii="宋体" w:hAnsi="宋体" w:hint="eastAsia"/>
          <w:color w:val="000000" w:themeColor="text1"/>
          <w:szCs w:val="21"/>
        </w:rPr>
        <w:t>测试应根据表2规定的工况</w:t>
      </w:r>
      <w:r w:rsidR="003328CC">
        <w:rPr>
          <w:rFonts w:ascii="宋体" w:hAnsi="宋体" w:hint="eastAsia"/>
          <w:color w:val="000000" w:themeColor="text1"/>
          <w:szCs w:val="21"/>
        </w:rPr>
        <w:t>进行4个负荷的测试，如果测试的部分负荷能力值在</w:t>
      </w:r>
      <w:r w:rsidR="005153A3">
        <w:rPr>
          <w:rFonts w:ascii="宋体" w:hAnsi="宋体" w:hint="eastAsia"/>
          <w:color w:val="000000" w:themeColor="text1"/>
          <w:szCs w:val="21"/>
        </w:rPr>
        <w:t>额定部分负荷能力值的</w:t>
      </w:r>
      <w:r w:rsidR="003328CC">
        <w:rPr>
          <w:rFonts w:ascii="宋体" w:hAnsi="宋体" w:hint="eastAsia"/>
          <w:color w:val="000000" w:themeColor="text1"/>
          <w:szCs w:val="21"/>
        </w:rPr>
        <w:t>满负荷±3%以内</w:t>
      </w:r>
      <w:r w:rsidR="005153A3">
        <w:rPr>
          <w:rFonts w:ascii="宋体" w:hAnsi="宋体" w:hint="eastAsia"/>
          <w:color w:val="000000" w:themeColor="text1"/>
          <w:szCs w:val="21"/>
        </w:rPr>
        <w:t>，见表A</w:t>
      </w:r>
      <w:r w:rsidR="005153A3">
        <w:rPr>
          <w:rFonts w:ascii="宋体" w:hAnsi="宋体"/>
          <w:color w:val="000000" w:themeColor="text1"/>
          <w:szCs w:val="21"/>
        </w:rPr>
        <w:t>.1</w:t>
      </w:r>
      <w:r w:rsidR="005153A3">
        <w:rPr>
          <w:rFonts w:ascii="宋体" w:hAnsi="宋体" w:hint="eastAsia"/>
          <w:color w:val="000000" w:themeColor="text1"/>
          <w:szCs w:val="21"/>
        </w:rPr>
        <w:t>。则每个负荷的EER值可以直接用于计算IEER的数值。</w:t>
      </w:r>
    </w:p>
    <w:tbl>
      <w:tblPr>
        <w:tblStyle w:val="af7"/>
        <w:tblW w:w="0" w:type="auto"/>
        <w:tblLook w:val="04A0" w:firstRow="1" w:lastRow="0" w:firstColumn="1" w:lastColumn="0" w:noHBand="0" w:noVBand="1"/>
      </w:tblPr>
      <w:tblGrid>
        <w:gridCol w:w="3020"/>
        <w:gridCol w:w="3020"/>
        <w:gridCol w:w="3020"/>
      </w:tblGrid>
      <w:tr w:rsidR="005153A3" w14:paraId="17A2AEF1" w14:textId="77777777" w:rsidTr="0034270A">
        <w:tc>
          <w:tcPr>
            <w:tcW w:w="9060" w:type="dxa"/>
            <w:gridSpan w:val="3"/>
          </w:tcPr>
          <w:p w14:paraId="6F07C1CC" w14:textId="3A8E124E" w:rsidR="005153A3" w:rsidRDefault="005153A3" w:rsidP="005153A3">
            <w:pPr>
              <w:jc w:val="center"/>
              <w:rPr>
                <w:rFonts w:ascii="宋体" w:hAnsi="宋体"/>
                <w:color w:val="000000" w:themeColor="text1"/>
                <w:szCs w:val="21"/>
              </w:rPr>
            </w:pPr>
            <w:r>
              <w:rPr>
                <w:rFonts w:ascii="宋体" w:hAnsi="宋体" w:hint="eastAsia"/>
                <w:color w:val="000000" w:themeColor="text1"/>
                <w:szCs w:val="21"/>
              </w:rPr>
              <w:t>表A.</w:t>
            </w:r>
            <w:r>
              <w:rPr>
                <w:rFonts w:ascii="宋体" w:hAnsi="宋体"/>
                <w:color w:val="000000" w:themeColor="text1"/>
                <w:szCs w:val="21"/>
              </w:rPr>
              <w:t xml:space="preserve">1 </w:t>
            </w:r>
            <w:r>
              <w:rPr>
                <w:rFonts w:ascii="宋体" w:hAnsi="宋体" w:hint="eastAsia"/>
                <w:color w:val="000000" w:themeColor="text1"/>
                <w:szCs w:val="21"/>
              </w:rPr>
              <w:t>部分负荷能力值的允差</w:t>
            </w:r>
          </w:p>
        </w:tc>
      </w:tr>
      <w:tr w:rsidR="005153A3" w14:paraId="58230A92" w14:textId="77777777" w:rsidTr="005153A3">
        <w:tc>
          <w:tcPr>
            <w:tcW w:w="3020" w:type="dxa"/>
          </w:tcPr>
          <w:p w14:paraId="571E0288" w14:textId="3E0FEAB1" w:rsidR="005153A3" w:rsidRDefault="005153A3" w:rsidP="005153A3">
            <w:pPr>
              <w:jc w:val="center"/>
              <w:rPr>
                <w:rFonts w:ascii="宋体" w:hAnsi="宋体"/>
                <w:color w:val="000000" w:themeColor="text1"/>
                <w:szCs w:val="21"/>
              </w:rPr>
            </w:pPr>
            <w:r>
              <w:rPr>
                <w:rFonts w:ascii="宋体" w:hAnsi="宋体" w:hint="eastAsia"/>
                <w:color w:val="000000" w:themeColor="text1"/>
                <w:szCs w:val="21"/>
              </w:rPr>
              <w:t>规定的负荷百分比</w:t>
            </w:r>
          </w:p>
        </w:tc>
        <w:tc>
          <w:tcPr>
            <w:tcW w:w="3020" w:type="dxa"/>
          </w:tcPr>
          <w:p w14:paraId="3553F0FA" w14:textId="55E41E8B" w:rsidR="005153A3" w:rsidRDefault="005153A3" w:rsidP="005153A3">
            <w:pPr>
              <w:jc w:val="center"/>
              <w:rPr>
                <w:rFonts w:ascii="宋体" w:hAnsi="宋体"/>
                <w:color w:val="000000" w:themeColor="text1"/>
                <w:szCs w:val="21"/>
              </w:rPr>
            </w:pPr>
            <w:r>
              <w:rPr>
                <w:rFonts w:ascii="宋体" w:hAnsi="宋体" w:hint="eastAsia"/>
                <w:color w:val="000000" w:themeColor="text1"/>
                <w:szCs w:val="21"/>
              </w:rPr>
              <w:t>最小允许的负荷百分比</w:t>
            </w:r>
          </w:p>
        </w:tc>
        <w:tc>
          <w:tcPr>
            <w:tcW w:w="3020" w:type="dxa"/>
          </w:tcPr>
          <w:p w14:paraId="70506AED" w14:textId="265B02AA" w:rsidR="005153A3" w:rsidRDefault="005153A3" w:rsidP="005153A3">
            <w:pPr>
              <w:jc w:val="center"/>
              <w:rPr>
                <w:rFonts w:ascii="宋体" w:hAnsi="宋体"/>
                <w:color w:val="000000" w:themeColor="text1"/>
                <w:szCs w:val="21"/>
              </w:rPr>
            </w:pPr>
            <w:r>
              <w:rPr>
                <w:rFonts w:ascii="宋体" w:hAnsi="宋体" w:hint="eastAsia"/>
                <w:color w:val="000000" w:themeColor="text1"/>
                <w:szCs w:val="21"/>
              </w:rPr>
              <w:t>最大允许的负荷百分比</w:t>
            </w:r>
          </w:p>
        </w:tc>
      </w:tr>
      <w:tr w:rsidR="005153A3" w14:paraId="4E656298" w14:textId="77777777" w:rsidTr="005153A3">
        <w:tc>
          <w:tcPr>
            <w:tcW w:w="3020" w:type="dxa"/>
          </w:tcPr>
          <w:p w14:paraId="53596246" w14:textId="113B6097" w:rsidR="005153A3" w:rsidRDefault="005153A3" w:rsidP="005153A3">
            <w:pPr>
              <w:jc w:val="center"/>
              <w:rPr>
                <w:rFonts w:ascii="宋体" w:hAnsi="宋体"/>
                <w:color w:val="000000" w:themeColor="text1"/>
                <w:szCs w:val="21"/>
              </w:rPr>
            </w:pPr>
            <w:r>
              <w:rPr>
                <w:rFonts w:ascii="宋体" w:hAnsi="宋体"/>
                <w:color w:val="000000" w:themeColor="text1"/>
                <w:szCs w:val="21"/>
              </w:rPr>
              <w:t>75</w:t>
            </w:r>
            <w:r>
              <w:rPr>
                <w:rFonts w:ascii="宋体" w:hAnsi="宋体" w:hint="eastAsia"/>
                <w:color w:val="000000" w:themeColor="text1"/>
                <w:szCs w:val="21"/>
              </w:rPr>
              <w:t>%</w:t>
            </w:r>
          </w:p>
        </w:tc>
        <w:tc>
          <w:tcPr>
            <w:tcW w:w="3020" w:type="dxa"/>
          </w:tcPr>
          <w:p w14:paraId="271BEC1A" w14:textId="4BFF8120" w:rsidR="005153A3" w:rsidRDefault="005153A3" w:rsidP="005153A3">
            <w:pPr>
              <w:jc w:val="center"/>
              <w:rPr>
                <w:rFonts w:ascii="宋体" w:hAnsi="宋体"/>
                <w:color w:val="000000" w:themeColor="text1"/>
                <w:szCs w:val="21"/>
              </w:rPr>
            </w:pPr>
            <w:r>
              <w:rPr>
                <w:rFonts w:ascii="宋体" w:hAnsi="宋体"/>
                <w:color w:val="000000" w:themeColor="text1"/>
                <w:szCs w:val="21"/>
              </w:rPr>
              <w:t>72</w:t>
            </w:r>
            <w:r>
              <w:rPr>
                <w:rFonts w:ascii="宋体" w:hAnsi="宋体" w:hint="eastAsia"/>
                <w:color w:val="000000" w:themeColor="text1"/>
                <w:szCs w:val="21"/>
              </w:rPr>
              <w:t>%</w:t>
            </w:r>
          </w:p>
        </w:tc>
        <w:tc>
          <w:tcPr>
            <w:tcW w:w="3020" w:type="dxa"/>
          </w:tcPr>
          <w:p w14:paraId="753D5EA9" w14:textId="4FD13E2E" w:rsidR="005153A3" w:rsidRDefault="005153A3" w:rsidP="005153A3">
            <w:pPr>
              <w:jc w:val="center"/>
              <w:rPr>
                <w:rFonts w:ascii="宋体" w:hAnsi="宋体"/>
                <w:color w:val="000000" w:themeColor="text1"/>
                <w:szCs w:val="21"/>
              </w:rPr>
            </w:pPr>
            <w:r>
              <w:rPr>
                <w:rFonts w:ascii="宋体" w:hAnsi="宋体"/>
                <w:color w:val="000000" w:themeColor="text1"/>
                <w:szCs w:val="21"/>
              </w:rPr>
              <w:t>78</w:t>
            </w:r>
            <w:r>
              <w:rPr>
                <w:rFonts w:ascii="宋体" w:hAnsi="宋体" w:hint="eastAsia"/>
                <w:color w:val="000000" w:themeColor="text1"/>
                <w:szCs w:val="21"/>
              </w:rPr>
              <w:t>%</w:t>
            </w:r>
          </w:p>
        </w:tc>
      </w:tr>
      <w:tr w:rsidR="005153A3" w14:paraId="59D6DD53" w14:textId="77777777" w:rsidTr="005153A3">
        <w:tc>
          <w:tcPr>
            <w:tcW w:w="3020" w:type="dxa"/>
          </w:tcPr>
          <w:p w14:paraId="22843BF6" w14:textId="4E9031AB" w:rsidR="005153A3" w:rsidRDefault="005153A3" w:rsidP="005153A3">
            <w:pPr>
              <w:jc w:val="center"/>
              <w:rPr>
                <w:rFonts w:ascii="宋体" w:hAnsi="宋体"/>
                <w:color w:val="000000" w:themeColor="text1"/>
                <w:szCs w:val="21"/>
              </w:rPr>
            </w:pPr>
            <w:r>
              <w:rPr>
                <w:rFonts w:ascii="宋体" w:hAnsi="宋体"/>
                <w:color w:val="000000" w:themeColor="text1"/>
                <w:szCs w:val="21"/>
              </w:rPr>
              <w:t>50</w:t>
            </w:r>
            <w:r>
              <w:rPr>
                <w:rFonts w:ascii="宋体" w:hAnsi="宋体" w:hint="eastAsia"/>
                <w:color w:val="000000" w:themeColor="text1"/>
                <w:szCs w:val="21"/>
              </w:rPr>
              <w:t>%</w:t>
            </w:r>
          </w:p>
        </w:tc>
        <w:tc>
          <w:tcPr>
            <w:tcW w:w="3020" w:type="dxa"/>
          </w:tcPr>
          <w:p w14:paraId="45FCFE92" w14:textId="25FCB0EF" w:rsidR="005153A3" w:rsidRDefault="005153A3" w:rsidP="005153A3">
            <w:pPr>
              <w:jc w:val="center"/>
              <w:rPr>
                <w:rFonts w:ascii="宋体" w:hAnsi="宋体"/>
                <w:color w:val="000000" w:themeColor="text1"/>
                <w:szCs w:val="21"/>
              </w:rPr>
            </w:pPr>
            <w:r>
              <w:rPr>
                <w:rFonts w:ascii="宋体" w:hAnsi="宋体"/>
                <w:color w:val="000000" w:themeColor="text1"/>
                <w:szCs w:val="21"/>
              </w:rPr>
              <w:t>47</w:t>
            </w:r>
            <w:r>
              <w:rPr>
                <w:rFonts w:ascii="宋体" w:hAnsi="宋体" w:hint="eastAsia"/>
                <w:color w:val="000000" w:themeColor="text1"/>
                <w:szCs w:val="21"/>
              </w:rPr>
              <w:t>%</w:t>
            </w:r>
          </w:p>
        </w:tc>
        <w:tc>
          <w:tcPr>
            <w:tcW w:w="3020" w:type="dxa"/>
          </w:tcPr>
          <w:p w14:paraId="15BEF558" w14:textId="62490177" w:rsidR="005153A3" w:rsidRDefault="005153A3" w:rsidP="005153A3">
            <w:pPr>
              <w:jc w:val="center"/>
              <w:rPr>
                <w:rFonts w:ascii="宋体" w:hAnsi="宋体"/>
                <w:color w:val="000000" w:themeColor="text1"/>
                <w:szCs w:val="21"/>
              </w:rPr>
            </w:pPr>
            <w:r>
              <w:rPr>
                <w:rFonts w:ascii="宋体" w:hAnsi="宋体"/>
                <w:color w:val="000000" w:themeColor="text1"/>
                <w:szCs w:val="21"/>
              </w:rPr>
              <w:t>53</w:t>
            </w:r>
            <w:r>
              <w:rPr>
                <w:rFonts w:ascii="宋体" w:hAnsi="宋体" w:hint="eastAsia"/>
                <w:color w:val="000000" w:themeColor="text1"/>
                <w:szCs w:val="21"/>
              </w:rPr>
              <w:t>%</w:t>
            </w:r>
          </w:p>
        </w:tc>
      </w:tr>
      <w:tr w:rsidR="005153A3" w14:paraId="2941CCEF" w14:textId="77777777" w:rsidTr="005153A3">
        <w:tc>
          <w:tcPr>
            <w:tcW w:w="3020" w:type="dxa"/>
          </w:tcPr>
          <w:p w14:paraId="703EC1B6" w14:textId="26186F9F" w:rsidR="005153A3" w:rsidRDefault="005153A3" w:rsidP="005153A3">
            <w:pPr>
              <w:jc w:val="center"/>
              <w:rPr>
                <w:rFonts w:ascii="宋体" w:hAnsi="宋体"/>
                <w:color w:val="000000" w:themeColor="text1"/>
                <w:szCs w:val="21"/>
              </w:rPr>
            </w:pPr>
            <w:r>
              <w:rPr>
                <w:rFonts w:ascii="宋体" w:hAnsi="宋体"/>
                <w:color w:val="000000" w:themeColor="text1"/>
                <w:szCs w:val="21"/>
              </w:rPr>
              <w:t>25</w:t>
            </w:r>
            <w:r>
              <w:rPr>
                <w:rFonts w:ascii="宋体" w:hAnsi="宋体" w:hint="eastAsia"/>
                <w:color w:val="000000" w:themeColor="text1"/>
                <w:szCs w:val="21"/>
              </w:rPr>
              <w:t>%</w:t>
            </w:r>
          </w:p>
        </w:tc>
        <w:tc>
          <w:tcPr>
            <w:tcW w:w="3020" w:type="dxa"/>
          </w:tcPr>
          <w:p w14:paraId="329A566F" w14:textId="2DADE15A" w:rsidR="005153A3" w:rsidRDefault="005153A3" w:rsidP="005153A3">
            <w:pPr>
              <w:jc w:val="center"/>
              <w:rPr>
                <w:rFonts w:ascii="宋体" w:hAnsi="宋体"/>
                <w:color w:val="000000" w:themeColor="text1"/>
                <w:szCs w:val="21"/>
              </w:rPr>
            </w:pPr>
            <w:r>
              <w:rPr>
                <w:rFonts w:ascii="宋体" w:hAnsi="宋体"/>
                <w:color w:val="000000" w:themeColor="text1"/>
                <w:szCs w:val="21"/>
              </w:rPr>
              <w:t>22</w:t>
            </w:r>
            <w:r>
              <w:rPr>
                <w:rFonts w:ascii="宋体" w:hAnsi="宋体" w:hint="eastAsia"/>
                <w:color w:val="000000" w:themeColor="text1"/>
                <w:szCs w:val="21"/>
              </w:rPr>
              <w:t>%</w:t>
            </w:r>
          </w:p>
        </w:tc>
        <w:tc>
          <w:tcPr>
            <w:tcW w:w="3020" w:type="dxa"/>
          </w:tcPr>
          <w:p w14:paraId="65F2A8C7" w14:textId="55CFAF79" w:rsidR="005153A3" w:rsidRDefault="005153A3" w:rsidP="005153A3">
            <w:pPr>
              <w:jc w:val="center"/>
              <w:rPr>
                <w:rFonts w:ascii="宋体" w:hAnsi="宋体"/>
                <w:color w:val="000000" w:themeColor="text1"/>
                <w:szCs w:val="21"/>
              </w:rPr>
            </w:pPr>
            <w:r>
              <w:rPr>
                <w:rFonts w:ascii="宋体" w:hAnsi="宋体"/>
                <w:color w:val="000000" w:themeColor="text1"/>
                <w:szCs w:val="21"/>
              </w:rPr>
              <w:t>28</w:t>
            </w:r>
            <w:r>
              <w:rPr>
                <w:rFonts w:ascii="宋体" w:hAnsi="宋体" w:hint="eastAsia"/>
                <w:color w:val="000000" w:themeColor="text1"/>
                <w:szCs w:val="21"/>
              </w:rPr>
              <w:t>%</w:t>
            </w:r>
          </w:p>
        </w:tc>
      </w:tr>
    </w:tbl>
    <w:p w14:paraId="53BC88E4" w14:textId="77777777" w:rsidR="005153A3" w:rsidRDefault="005153A3" w:rsidP="001B2F96">
      <w:pPr>
        <w:ind w:firstLineChars="200" w:firstLine="420"/>
        <w:rPr>
          <w:rFonts w:ascii="宋体" w:hAnsi="宋体"/>
          <w:color w:val="000000" w:themeColor="text1"/>
          <w:szCs w:val="21"/>
        </w:rPr>
      </w:pPr>
    </w:p>
    <w:p w14:paraId="10705B2B" w14:textId="77777777" w:rsidR="005153A3" w:rsidRPr="001B2F96" w:rsidRDefault="005153A3" w:rsidP="001B2F96">
      <w:pPr>
        <w:ind w:firstLineChars="200" w:firstLine="420"/>
        <w:rPr>
          <w:rFonts w:ascii="宋体" w:hAnsi="宋体"/>
          <w:color w:val="000000" w:themeColor="text1"/>
          <w:szCs w:val="21"/>
        </w:rPr>
      </w:pPr>
    </w:p>
    <w:p w14:paraId="3B7C0847" w14:textId="3FCF69DC" w:rsidR="00156822" w:rsidRDefault="00156822" w:rsidP="004435B6">
      <w:pPr>
        <w:pStyle w:val="a5"/>
        <w:numPr>
          <w:ilvl w:val="0"/>
          <w:numId w:val="0"/>
        </w:numPr>
        <w:wordWrap/>
        <w:spacing w:beforeLines="100" w:before="312" w:afterLines="100" w:after="312"/>
        <w:rPr>
          <w:rFonts w:hAnsi="黑体"/>
        </w:rPr>
      </w:pPr>
      <w:r w:rsidRPr="00293E99">
        <w:rPr>
          <w:rFonts w:hAnsi="黑体"/>
        </w:rPr>
        <w:t>A.</w:t>
      </w:r>
      <w:r w:rsidR="003B680B">
        <w:rPr>
          <w:rFonts w:hAnsi="黑体" w:hint="eastAsia"/>
        </w:rPr>
        <w:t>2</w:t>
      </w:r>
      <w:r w:rsidR="00BE3BB9">
        <w:rPr>
          <w:rFonts w:hAnsi="黑体" w:hint="eastAsia"/>
        </w:rPr>
        <w:t>内插法</w:t>
      </w:r>
    </w:p>
    <w:p w14:paraId="131CFCAF" w14:textId="6A001103" w:rsidR="00BE3BB9" w:rsidRDefault="00BE3BB9" w:rsidP="00BE3BB9">
      <w:pPr>
        <w:pStyle w:val="aff7"/>
        <w:ind w:firstLine="420"/>
        <w:rPr>
          <w:rFonts w:hAnsi="宋体"/>
          <w:color w:val="000000" w:themeColor="text1"/>
          <w:szCs w:val="21"/>
        </w:rPr>
      </w:pPr>
      <w:r>
        <w:rPr>
          <w:rFonts w:hAnsi="宋体" w:hint="eastAsia"/>
          <w:color w:val="000000" w:themeColor="text1"/>
          <w:szCs w:val="21"/>
        </w:rPr>
        <w:t>如果测试的部分负荷能力值不能在</w:t>
      </w:r>
      <w:r w:rsidR="00F348FD">
        <w:rPr>
          <w:rFonts w:hAnsi="宋体" w:hint="eastAsia"/>
          <w:color w:val="000000" w:themeColor="text1"/>
          <w:szCs w:val="21"/>
        </w:rPr>
        <w:t>任意</w:t>
      </w:r>
      <w:r>
        <w:rPr>
          <w:rFonts w:hAnsi="宋体" w:hint="eastAsia"/>
          <w:color w:val="000000" w:themeColor="text1"/>
          <w:szCs w:val="21"/>
        </w:rPr>
        <w:t>7</w:t>
      </w:r>
      <w:r>
        <w:rPr>
          <w:rFonts w:hAnsi="宋体"/>
          <w:color w:val="000000" w:themeColor="text1"/>
          <w:szCs w:val="21"/>
        </w:rPr>
        <w:t>5</w:t>
      </w:r>
      <w:r>
        <w:rPr>
          <w:rFonts w:hAnsi="宋体" w:hint="eastAsia"/>
          <w:color w:val="000000" w:themeColor="text1"/>
          <w:szCs w:val="21"/>
        </w:rPr>
        <w:t>%，5</w:t>
      </w:r>
      <w:r>
        <w:rPr>
          <w:rFonts w:hAnsi="宋体"/>
          <w:color w:val="000000" w:themeColor="text1"/>
          <w:szCs w:val="21"/>
        </w:rPr>
        <w:t>0</w:t>
      </w:r>
      <w:r>
        <w:rPr>
          <w:rFonts w:hAnsi="宋体" w:hint="eastAsia"/>
          <w:color w:val="000000" w:themeColor="text1"/>
          <w:szCs w:val="21"/>
        </w:rPr>
        <w:t>%，2</w:t>
      </w:r>
      <w:r>
        <w:rPr>
          <w:rFonts w:hAnsi="宋体"/>
          <w:color w:val="000000" w:themeColor="text1"/>
          <w:szCs w:val="21"/>
        </w:rPr>
        <w:t>5</w:t>
      </w:r>
      <w:r>
        <w:rPr>
          <w:rFonts w:hAnsi="宋体" w:hint="eastAsia"/>
          <w:color w:val="000000" w:themeColor="text1"/>
          <w:szCs w:val="21"/>
        </w:rPr>
        <w:t>%能力值的满负荷±3%以内，</w:t>
      </w:r>
      <w:r w:rsidR="00F348FD">
        <w:rPr>
          <w:rFonts w:hAnsi="宋体" w:hint="eastAsia"/>
          <w:color w:val="000000" w:themeColor="text1"/>
          <w:szCs w:val="21"/>
        </w:rPr>
        <w:t>但是可以在7</w:t>
      </w:r>
      <w:r w:rsidR="00F348FD">
        <w:rPr>
          <w:rFonts w:hAnsi="宋体"/>
          <w:color w:val="000000" w:themeColor="text1"/>
          <w:szCs w:val="21"/>
        </w:rPr>
        <w:t>5</w:t>
      </w:r>
      <w:r w:rsidR="00F348FD">
        <w:rPr>
          <w:rFonts w:hAnsi="宋体" w:hint="eastAsia"/>
          <w:color w:val="000000" w:themeColor="text1"/>
          <w:szCs w:val="21"/>
        </w:rPr>
        <w:t>%，5</w:t>
      </w:r>
      <w:r w:rsidR="00F348FD">
        <w:rPr>
          <w:rFonts w:hAnsi="宋体"/>
          <w:color w:val="000000" w:themeColor="text1"/>
          <w:szCs w:val="21"/>
        </w:rPr>
        <w:t>0</w:t>
      </w:r>
      <w:r w:rsidR="00F348FD">
        <w:rPr>
          <w:rFonts w:hAnsi="宋体" w:hint="eastAsia"/>
          <w:color w:val="000000" w:themeColor="text1"/>
          <w:szCs w:val="21"/>
        </w:rPr>
        <w:t>%，2</w:t>
      </w:r>
      <w:r w:rsidR="00F348FD">
        <w:rPr>
          <w:rFonts w:hAnsi="宋体"/>
          <w:color w:val="000000" w:themeColor="text1"/>
          <w:szCs w:val="21"/>
        </w:rPr>
        <w:t>5</w:t>
      </w:r>
      <w:r w:rsidR="00F348FD">
        <w:rPr>
          <w:rFonts w:hAnsi="宋体" w:hint="eastAsia"/>
          <w:color w:val="000000" w:themeColor="text1"/>
          <w:szCs w:val="21"/>
        </w:rPr>
        <w:t>%之上或者之下运行，则应该使用下面的方法来计算部分负荷的EER。</w:t>
      </w:r>
    </w:p>
    <w:p w14:paraId="10CA69DC" w14:textId="4F0B21DF" w:rsidR="00DA67F6" w:rsidRDefault="00595ACF" w:rsidP="00DA67F6">
      <w:pPr>
        <w:pStyle w:val="aff7"/>
        <w:ind w:firstLine="420"/>
        <w:rPr>
          <w:rFonts w:hAnsi="宋体"/>
          <w:color w:val="000000" w:themeColor="text1"/>
          <w:szCs w:val="21"/>
        </w:rPr>
      </w:pPr>
      <w:r>
        <w:rPr>
          <w:rFonts w:hAnsi="宋体" w:hint="eastAsia"/>
          <w:color w:val="000000" w:themeColor="text1"/>
          <w:szCs w:val="21"/>
        </w:rPr>
        <w:t>在额定部分负荷的上一级和下一级负荷测试中，需要固定冷凝温度。举例来说，如果</w:t>
      </w:r>
      <w:r w:rsidR="00887AB7">
        <w:rPr>
          <w:rFonts w:hAnsi="宋体" w:hint="eastAsia"/>
          <w:color w:val="000000" w:themeColor="text1"/>
          <w:szCs w:val="21"/>
        </w:rPr>
        <w:t>风冷</w:t>
      </w:r>
      <w:r>
        <w:rPr>
          <w:rFonts w:hAnsi="宋体" w:hint="eastAsia"/>
          <w:color w:val="000000" w:themeColor="text1"/>
          <w:szCs w:val="21"/>
        </w:rPr>
        <w:t>机组只能够测试到8</w:t>
      </w:r>
      <w:r>
        <w:rPr>
          <w:rFonts w:hAnsi="宋体"/>
          <w:color w:val="000000" w:themeColor="text1"/>
          <w:szCs w:val="21"/>
        </w:rPr>
        <w:t>0</w:t>
      </w:r>
      <w:r>
        <w:rPr>
          <w:rFonts w:hAnsi="宋体" w:hint="eastAsia"/>
          <w:color w:val="000000" w:themeColor="text1"/>
          <w:szCs w:val="21"/>
        </w:rPr>
        <w:t>%和6</w:t>
      </w:r>
      <w:r>
        <w:rPr>
          <w:rFonts w:hAnsi="宋体"/>
          <w:color w:val="000000" w:themeColor="text1"/>
          <w:szCs w:val="21"/>
        </w:rPr>
        <w:t>0</w:t>
      </w:r>
      <w:r>
        <w:rPr>
          <w:rFonts w:hAnsi="宋体" w:hint="eastAsia"/>
          <w:color w:val="000000" w:themeColor="text1"/>
          <w:szCs w:val="21"/>
        </w:rPr>
        <w:t>%负荷，而跑不到7</w:t>
      </w:r>
      <w:r>
        <w:rPr>
          <w:rFonts w:hAnsi="宋体"/>
          <w:color w:val="000000" w:themeColor="text1"/>
          <w:szCs w:val="21"/>
        </w:rPr>
        <w:t>5</w:t>
      </w:r>
      <w:r>
        <w:rPr>
          <w:rFonts w:hAnsi="宋体" w:hint="eastAsia"/>
          <w:color w:val="000000" w:themeColor="text1"/>
          <w:szCs w:val="21"/>
        </w:rPr>
        <w:t>%负荷，则8</w:t>
      </w:r>
      <w:r>
        <w:rPr>
          <w:rFonts w:hAnsi="宋体"/>
          <w:color w:val="000000" w:themeColor="text1"/>
          <w:szCs w:val="21"/>
        </w:rPr>
        <w:t>0</w:t>
      </w:r>
      <w:r>
        <w:rPr>
          <w:rFonts w:hAnsi="宋体" w:hint="eastAsia"/>
          <w:color w:val="000000" w:themeColor="text1"/>
          <w:szCs w:val="21"/>
        </w:rPr>
        <w:t>%和6</w:t>
      </w:r>
      <w:r>
        <w:rPr>
          <w:rFonts w:hAnsi="宋体"/>
          <w:color w:val="000000" w:themeColor="text1"/>
          <w:szCs w:val="21"/>
        </w:rPr>
        <w:t>0</w:t>
      </w:r>
      <w:r>
        <w:rPr>
          <w:rFonts w:hAnsi="宋体" w:hint="eastAsia"/>
          <w:color w:val="000000" w:themeColor="text1"/>
          <w:szCs w:val="21"/>
        </w:rPr>
        <w:t>%负荷需要使用与7</w:t>
      </w:r>
      <w:r>
        <w:rPr>
          <w:rFonts w:hAnsi="宋体"/>
          <w:color w:val="000000" w:themeColor="text1"/>
          <w:szCs w:val="21"/>
        </w:rPr>
        <w:t>5</w:t>
      </w:r>
      <w:r>
        <w:rPr>
          <w:rFonts w:hAnsi="宋体" w:hint="eastAsia"/>
          <w:color w:val="000000" w:themeColor="text1"/>
          <w:szCs w:val="21"/>
        </w:rPr>
        <w:t>%相同的</w:t>
      </w:r>
      <w:r w:rsidR="00887AB7">
        <w:rPr>
          <w:rFonts w:hAnsi="宋体" w:hint="eastAsia"/>
          <w:color w:val="000000" w:themeColor="text1"/>
          <w:szCs w:val="21"/>
        </w:rPr>
        <w:t>环境温度来进行测试，然后进行7</w:t>
      </w:r>
      <w:r w:rsidR="00887AB7">
        <w:rPr>
          <w:rFonts w:hAnsi="宋体"/>
          <w:color w:val="000000" w:themeColor="text1"/>
          <w:szCs w:val="21"/>
        </w:rPr>
        <w:t>5</w:t>
      </w:r>
      <w:r w:rsidR="00887AB7">
        <w:rPr>
          <w:rFonts w:hAnsi="宋体" w:hint="eastAsia"/>
          <w:color w:val="000000" w:themeColor="text1"/>
          <w:szCs w:val="21"/>
        </w:rPr>
        <w:t>%负荷的内插计算。</w:t>
      </w:r>
      <w:r w:rsidR="00DA67F6">
        <w:rPr>
          <w:rFonts w:hAnsi="宋体" w:hint="eastAsia"/>
          <w:color w:val="000000" w:themeColor="text1"/>
          <w:szCs w:val="21"/>
        </w:rPr>
        <w:t>详见公式A.</w:t>
      </w:r>
      <w:r w:rsidR="00DA67F6">
        <w:rPr>
          <w:rFonts w:hAnsi="宋体"/>
          <w:color w:val="000000" w:themeColor="text1"/>
          <w:szCs w:val="21"/>
        </w:rPr>
        <w:t>1</w:t>
      </w:r>
    </w:p>
    <w:p w14:paraId="568A2CCE" w14:textId="100E1B45" w:rsidR="008903EE" w:rsidRDefault="00DA67F6" w:rsidP="00E215CA">
      <w:pPr>
        <w:pStyle w:val="aff7"/>
        <w:ind w:firstLine="420"/>
        <w:rPr>
          <w:rFonts w:hAnsi="宋体"/>
          <w:color w:val="000000" w:themeColor="text1"/>
          <w:szCs w:val="21"/>
        </w:rPr>
      </w:pPr>
      <w:r>
        <w:rPr>
          <w:rFonts w:hAnsi="宋体"/>
          <w:color w:val="000000" w:themeColor="text1"/>
          <w:szCs w:val="21"/>
        </w:rPr>
        <w:t>EER</w:t>
      </w:r>
      <w:r w:rsidR="00BE1A87">
        <w:rPr>
          <w:rFonts w:hAnsi="宋体" w:hint="eastAsia"/>
          <w:color w:val="000000" w:themeColor="text1"/>
          <w:szCs w:val="21"/>
          <w:vertAlign w:val="subscript"/>
        </w:rPr>
        <w:t>target</w:t>
      </w:r>
      <w:r w:rsidR="00BE1A87">
        <w:rPr>
          <w:rFonts w:hAnsi="宋体"/>
          <w:color w:val="000000" w:themeColor="text1"/>
          <w:szCs w:val="21"/>
          <w:vertAlign w:val="subscript"/>
        </w:rPr>
        <w:t xml:space="preserve"> </w:t>
      </w:r>
      <w:r w:rsidR="00BE1A87">
        <w:rPr>
          <w:rFonts w:hAnsi="宋体" w:hint="eastAsia"/>
          <w:color w:val="000000" w:themeColor="text1"/>
          <w:szCs w:val="21"/>
          <w:vertAlign w:val="subscript"/>
        </w:rPr>
        <w:t>load</w:t>
      </w:r>
      <w:r w:rsidRPr="00DA67F6">
        <w:rPr>
          <w:rFonts w:hAnsi="宋体"/>
          <w:color w:val="000000" w:themeColor="text1"/>
          <w:szCs w:val="21"/>
          <w:vertAlign w:val="subscript"/>
        </w:rPr>
        <w:t>%</w:t>
      </w:r>
      <w:r>
        <w:rPr>
          <w:rFonts w:hAnsi="宋体"/>
          <w:color w:val="000000" w:themeColor="text1"/>
          <w:szCs w:val="21"/>
        </w:rPr>
        <w:t>=</w:t>
      </w:r>
      <w:r w:rsidRPr="00DA67F6">
        <w:rPr>
          <w:rFonts w:hAnsi="宋体"/>
          <w:color w:val="000000" w:themeColor="text1"/>
          <w:szCs w:val="21"/>
          <w:vertAlign w:val="subscript"/>
        </w:rPr>
        <w:t xml:space="preserve"> </w:t>
      </w:r>
      <m:oMath>
        <m:d>
          <m:dPr>
            <m:ctrlPr>
              <w:rPr>
                <w:rFonts w:ascii="Cambria Math" w:hAnsi="Cambria Math"/>
                <w:color w:val="000000" w:themeColor="text1"/>
                <w:szCs w:val="21"/>
              </w:rPr>
            </m:ctrlPr>
          </m:dPr>
          <m:e>
            <m:d>
              <m:dPr>
                <m:ctrlPr>
                  <w:rPr>
                    <w:rFonts w:ascii="Cambria Math" w:hAnsi="Cambria Math"/>
                    <w:i/>
                    <w:color w:val="000000" w:themeColor="text1"/>
                    <w:szCs w:val="21"/>
                    <w:vertAlign w:val="subscript"/>
                  </w:rPr>
                </m:ctrlPr>
              </m:dPr>
              <m:e>
                <m:f>
                  <m:fPr>
                    <m:ctrlPr>
                      <w:rPr>
                        <w:rFonts w:ascii="Cambria Math" w:hAnsi="Cambria Math"/>
                        <w:i/>
                        <w:color w:val="000000" w:themeColor="text1"/>
                        <w:szCs w:val="21"/>
                        <w:vertAlign w:val="subscript"/>
                      </w:rPr>
                    </m:ctrlPr>
                  </m:fPr>
                  <m:num>
                    <m:r>
                      <m:rPr>
                        <m:sty m:val="p"/>
                      </m:rPr>
                      <w:rPr>
                        <w:rFonts w:ascii="Cambria Math" w:hAnsi="Cambria Math"/>
                        <w:color w:val="000000" w:themeColor="text1"/>
                        <w:szCs w:val="21"/>
                      </w:rPr>
                      <m:t>EER</m:t>
                    </m:r>
                    <m:r>
                      <m:rPr>
                        <m:sty m:val="p"/>
                      </m:rPr>
                      <w:rPr>
                        <w:rFonts w:ascii="Cambria Math" w:hAnsi="Cambria Math"/>
                        <w:color w:val="000000" w:themeColor="text1"/>
                        <w:szCs w:val="21"/>
                        <w:vertAlign w:val="subscript"/>
                      </w:rPr>
                      <m:t>A%-EERB%</m:t>
                    </m:r>
                  </m:num>
                  <m:den>
                    <m:r>
                      <w:rPr>
                        <w:rFonts w:ascii="Cambria Math" w:hAnsi="Cambria Math"/>
                        <w:color w:val="000000" w:themeColor="text1"/>
                        <w:szCs w:val="21"/>
                        <w:vertAlign w:val="subscript"/>
                      </w:rPr>
                      <m:t>Load%A-Load%B</m:t>
                    </m:r>
                  </m:den>
                </m:f>
              </m:e>
            </m:d>
            <m:r>
              <w:rPr>
                <w:rFonts w:ascii="Cambria Math" w:hAnsi="Cambria Math" w:hint="eastAsia"/>
                <w:color w:val="000000" w:themeColor="text1"/>
                <w:szCs w:val="21"/>
                <w:vertAlign w:val="subscript"/>
              </w:rPr>
              <m:t>×</m:t>
            </m:r>
            <m:d>
              <m:dPr>
                <m:ctrlPr>
                  <w:rPr>
                    <w:rFonts w:ascii="Cambria Math" w:hAnsi="Cambria Math"/>
                    <w:color w:val="000000" w:themeColor="text1"/>
                    <w:szCs w:val="21"/>
                  </w:rPr>
                </m:ctrlPr>
              </m:dPr>
              <m:e>
                <m:r>
                  <w:rPr>
                    <w:rFonts w:ascii="Cambria Math" w:hAnsi="Cambria Math" w:hint="eastAsia"/>
                    <w:color w:val="000000" w:themeColor="text1"/>
                    <w:szCs w:val="21"/>
                    <w:vertAlign w:val="subscript"/>
                  </w:rPr>
                  <m:t>Target</m:t>
                </m:r>
                <m:r>
                  <w:rPr>
                    <w:rFonts w:ascii="Cambria Math" w:hAnsi="Cambria Math"/>
                    <w:color w:val="000000" w:themeColor="text1"/>
                    <w:szCs w:val="21"/>
                    <w:vertAlign w:val="subscript"/>
                  </w:rPr>
                  <m:t xml:space="preserve"> </m:t>
                </m:r>
                <m:r>
                  <w:rPr>
                    <w:rFonts w:ascii="Cambria Math" w:hAnsi="Cambria Math" w:hint="eastAsia"/>
                    <w:color w:val="000000" w:themeColor="text1"/>
                    <w:szCs w:val="21"/>
                    <w:vertAlign w:val="subscript"/>
                  </w:rPr>
                  <m:t>Load%</m:t>
                </m:r>
                <m:r>
                  <w:rPr>
                    <w:rFonts w:ascii="微软雅黑" w:eastAsia="微软雅黑" w:hAnsi="微软雅黑" w:cs="微软雅黑" w:hint="eastAsia"/>
                    <w:color w:val="000000" w:themeColor="text1"/>
                    <w:szCs w:val="21"/>
                    <w:vertAlign w:val="subscript"/>
                  </w:rPr>
                  <m:t>-</m:t>
                </m:r>
                <m:r>
                  <w:rPr>
                    <w:rFonts w:ascii="Cambria Math" w:hAnsi="Cambria Math" w:hint="eastAsia"/>
                    <w:color w:val="000000" w:themeColor="text1"/>
                    <w:szCs w:val="21"/>
                    <w:vertAlign w:val="subscript"/>
                  </w:rPr>
                  <m:t>Load%B</m:t>
                </m:r>
              </m:e>
            </m:d>
          </m:e>
        </m:d>
        <m:r>
          <w:rPr>
            <w:rFonts w:ascii="Cambria Math" w:hAnsi="Cambria Math"/>
            <w:color w:val="000000" w:themeColor="text1"/>
            <w:szCs w:val="21"/>
            <w:vertAlign w:val="subscript"/>
          </w:rPr>
          <m:t>+EERB%</m:t>
        </m:r>
      </m:oMath>
      <w:r w:rsidR="00BE1A87">
        <w:rPr>
          <w:rFonts w:hAnsi="宋体"/>
          <w:color w:val="000000" w:themeColor="text1"/>
          <w:szCs w:val="21"/>
        </w:rPr>
        <w:t xml:space="preserve">          </w:t>
      </w:r>
      <w:r w:rsidR="00BE1A87">
        <w:rPr>
          <w:rFonts w:hAnsi="宋体" w:hint="eastAsia"/>
          <w:color w:val="000000" w:themeColor="text1"/>
          <w:szCs w:val="21"/>
        </w:rPr>
        <w:t>A</w:t>
      </w:r>
      <w:r w:rsidR="00BE1A87">
        <w:rPr>
          <w:rFonts w:hAnsi="宋体"/>
          <w:color w:val="000000" w:themeColor="text1"/>
          <w:szCs w:val="21"/>
        </w:rPr>
        <w:t>.1</w:t>
      </w:r>
    </w:p>
    <w:p w14:paraId="0838DFB1" w14:textId="22C2AA6A" w:rsidR="0047708C" w:rsidRDefault="0047708C" w:rsidP="00E215CA">
      <w:pPr>
        <w:pStyle w:val="aff7"/>
        <w:ind w:firstLine="420"/>
        <w:rPr>
          <w:rFonts w:hAnsi="宋体"/>
          <w:color w:val="000000" w:themeColor="text1"/>
          <w:szCs w:val="21"/>
        </w:rPr>
      </w:pPr>
      <w:r>
        <w:rPr>
          <w:rFonts w:hAnsi="宋体" w:hint="eastAsia"/>
          <w:color w:val="000000" w:themeColor="text1"/>
          <w:szCs w:val="21"/>
        </w:rPr>
        <w:t>其中：EERA% =目标负荷的上一级负荷能效比</w:t>
      </w:r>
    </w:p>
    <w:p w14:paraId="34F86864" w14:textId="6B011B07" w:rsidR="0047708C" w:rsidRDefault="0047708C" w:rsidP="00E215CA">
      <w:pPr>
        <w:pStyle w:val="aff7"/>
        <w:ind w:firstLine="42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EERB%</w:t>
      </w:r>
      <w:r>
        <w:rPr>
          <w:rFonts w:hAnsi="宋体"/>
          <w:color w:val="000000" w:themeColor="text1"/>
          <w:szCs w:val="21"/>
        </w:rPr>
        <w:t xml:space="preserve"> </w:t>
      </w:r>
      <w:r>
        <w:rPr>
          <w:rFonts w:hAnsi="宋体" w:hint="eastAsia"/>
          <w:color w:val="000000" w:themeColor="text1"/>
          <w:szCs w:val="21"/>
        </w:rPr>
        <w:t>=目标负荷的下一级负荷能效比</w:t>
      </w:r>
    </w:p>
    <w:p w14:paraId="66136FF2" w14:textId="79FC5834" w:rsidR="0047708C" w:rsidRDefault="0047708C" w:rsidP="00E215CA">
      <w:pPr>
        <w:pStyle w:val="aff7"/>
        <w:ind w:firstLine="42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EER</w:t>
      </w:r>
      <w:r w:rsidRPr="0047708C">
        <w:rPr>
          <w:rFonts w:hAnsi="宋体" w:hint="eastAsia"/>
          <w:color w:val="000000" w:themeColor="text1"/>
          <w:szCs w:val="21"/>
          <w:vertAlign w:val="subscript"/>
        </w:rPr>
        <w:t>Target</w:t>
      </w:r>
      <w:r w:rsidRPr="0047708C">
        <w:rPr>
          <w:rFonts w:hAnsi="宋体"/>
          <w:color w:val="000000" w:themeColor="text1"/>
          <w:szCs w:val="21"/>
          <w:vertAlign w:val="subscript"/>
        </w:rPr>
        <w:t xml:space="preserve"> </w:t>
      </w:r>
      <w:r w:rsidRPr="0047708C">
        <w:rPr>
          <w:rFonts w:hAnsi="宋体" w:hint="eastAsia"/>
          <w:color w:val="000000" w:themeColor="text1"/>
          <w:szCs w:val="21"/>
          <w:vertAlign w:val="subscript"/>
        </w:rPr>
        <w:t>Load%</w:t>
      </w:r>
      <w:r>
        <w:rPr>
          <w:rFonts w:hAnsi="宋体" w:hint="eastAsia"/>
          <w:color w:val="000000" w:themeColor="text1"/>
          <w:szCs w:val="21"/>
        </w:rPr>
        <w:t>=目标负荷能效比</w:t>
      </w:r>
    </w:p>
    <w:p w14:paraId="60D0BDEC" w14:textId="7714855E" w:rsidR="0047708C" w:rsidRDefault="0047708C" w:rsidP="00E215CA">
      <w:pPr>
        <w:pStyle w:val="aff7"/>
        <w:ind w:firstLine="42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Load%A</w:t>
      </w:r>
      <w:r>
        <w:rPr>
          <w:rFonts w:hAnsi="宋体"/>
          <w:color w:val="000000" w:themeColor="text1"/>
          <w:szCs w:val="21"/>
        </w:rPr>
        <w:t xml:space="preserve"> </w:t>
      </w:r>
      <w:r>
        <w:rPr>
          <w:rFonts w:hAnsi="宋体" w:hint="eastAsia"/>
          <w:color w:val="000000" w:themeColor="text1"/>
          <w:szCs w:val="21"/>
        </w:rPr>
        <w:t>=目标负荷的上一级负荷的百分比</w:t>
      </w:r>
    </w:p>
    <w:p w14:paraId="694D6F71" w14:textId="7EBE70A9" w:rsidR="0047708C" w:rsidRDefault="0047708C" w:rsidP="00E215CA">
      <w:pPr>
        <w:pStyle w:val="aff7"/>
        <w:ind w:firstLine="42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Load%B</w:t>
      </w:r>
      <w:r>
        <w:rPr>
          <w:rFonts w:hAnsi="宋体"/>
          <w:color w:val="000000" w:themeColor="text1"/>
          <w:szCs w:val="21"/>
        </w:rPr>
        <w:t xml:space="preserve"> </w:t>
      </w:r>
      <w:r>
        <w:rPr>
          <w:rFonts w:hAnsi="宋体" w:hint="eastAsia"/>
          <w:color w:val="000000" w:themeColor="text1"/>
          <w:szCs w:val="21"/>
        </w:rPr>
        <w:t>=目标负荷的下一级负荷的百分比</w:t>
      </w:r>
    </w:p>
    <w:p w14:paraId="6AF50910" w14:textId="5129CF7F" w:rsidR="0047708C" w:rsidRPr="0047708C" w:rsidRDefault="0047708C" w:rsidP="00E215CA">
      <w:pPr>
        <w:pStyle w:val="aff7"/>
        <w:ind w:firstLine="42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Target</w:t>
      </w:r>
      <w:r>
        <w:rPr>
          <w:rFonts w:hAnsi="宋体"/>
          <w:color w:val="000000" w:themeColor="text1"/>
          <w:szCs w:val="21"/>
        </w:rPr>
        <w:t xml:space="preserve"> </w:t>
      </w:r>
      <w:r>
        <w:rPr>
          <w:rFonts w:hAnsi="宋体" w:hint="eastAsia"/>
          <w:color w:val="000000" w:themeColor="text1"/>
          <w:szCs w:val="21"/>
        </w:rPr>
        <w:t>Load%=目标负荷的百分比</w:t>
      </w:r>
    </w:p>
    <w:p w14:paraId="04257553" w14:textId="151925FE" w:rsidR="00D92506" w:rsidRDefault="00D92506" w:rsidP="00D92506">
      <w:pPr>
        <w:pStyle w:val="a5"/>
        <w:numPr>
          <w:ilvl w:val="0"/>
          <w:numId w:val="0"/>
        </w:numPr>
        <w:wordWrap/>
        <w:spacing w:beforeLines="100" w:before="312" w:afterLines="100" w:after="312"/>
        <w:rPr>
          <w:rFonts w:hAnsi="黑体"/>
        </w:rPr>
      </w:pPr>
      <w:r w:rsidRPr="00293E99">
        <w:rPr>
          <w:rFonts w:hAnsi="黑体"/>
        </w:rPr>
        <w:t>A.</w:t>
      </w:r>
      <w:r>
        <w:rPr>
          <w:rFonts w:hAnsi="黑体" w:hint="eastAsia"/>
        </w:rPr>
        <w:t>3</w:t>
      </w:r>
      <w:r w:rsidR="002A4F08">
        <w:rPr>
          <w:rFonts w:hAnsi="黑体" w:hint="eastAsia"/>
        </w:rPr>
        <w:t>衰减法</w:t>
      </w:r>
    </w:p>
    <w:p w14:paraId="053FF626" w14:textId="46C5AB56" w:rsidR="002A4F08" w:rsidRDefault="002A4F08" w:rsidP="00D92506">
      <w:pPr>
        <w:pStyle w:val="aff7"/>
        <w:ind w:firstLineChars="0" w:firstLine="0"/>
        <w:rPr>
          <w:rFonts w:hAnsi="宋体"/>
          <w:color w:val="000000" w:themeColor="text1"/>
          <w:szCs w:val="21"/>
        </w:rPr>
      </w:pPr>
      <w:r>
        <w:rPr>
          <w:rFonts w:hAnsi="宋体" w:hint="eastAsia"/>
          <w:color w:val="000000" w:themeColor="text1"/>
          <w:szCs w:val="21"/>
        </w:rPr>
        <w:t>如果测试的机组不能卸载到7</w:t>
      </w:r>
      <w:r>
        <w:rPr>
          <w:rFonts w:hAnsi="宋体"/>
          <w:color w:val="000000" w:themeColor="text1"/>
          <w:szCs w:val="21"/>
        </w:rPr>
        <w:t>5</w:t>
      </w:r>
      <w:r>
        <w:rPr>
          <w:rFonts w:hAnsi="宋体" w:hint="eastAsia"/>
          <w:color w:val="000000" w:themeColor="text1"/>
          <w:szCs w:val="21"/>
        </w:rPr>
        <w:t>%，5</w:t>
      </w:r>
      <w:r>
        <w:rPr>
          <w:rFonts w:hAnsi="宋体"/>
          <w:color w:val="000000" w:themeColor="text1"/>
          <w:szCs w:val="21"/>
        </w:rPr>
        <w:t>0</w:t>
      </w:r>
      <w:r>
        <w:rPr>
          <w:rFonts w:hAnsi="宋体" w:hint="eastAsia"/>
          <w:color w:val="000000" w:themeColor="text1"/>
          <w:szCs w:val="21"/>
        </w:rPr>
        <w:t>%，2</w:t>
      </w:r>
      <w:r>
        <w:rPr>
          <w:rFonts w:hAnsi="宋体"/>
          <w:color w:val="000000" w:themeColor="text1"/>
          <w:szCs w:val="21"/>
        </w:rPr>
        <w:t>5</w:t>
      </w:r>
      <w:r>
        <w:rPr>
          <w:rFonts w:hAnsi="宋体" w:hint="eastAsia"/>
          <w:color w:val="000000" w:themeColor="text1"/>
          <w:szCs w:val="21"/>
        </w:rPr>
        <w:t>%，则机组应该卸载到可到达的最小负荷和最低风量，然后运行表2规定的部分负荷工况</w:t>
      </w:r>
      <w:r w:rsidR="0047708C">
        <w:rPr>
          <w:rFonts w:hAnsi="宋体" w:hint="eastAsia"/>
          <w:color w:val="000000" w:themeColor="text1"/>
          <w:szCs w:val="21"/>
        </w:rPr>
        <w:t>，并根据公式A</w:t>
      </w:r>
      <w:r w:rsidR="0047708C">
        <w:rPr>
          <w:rFonts w:hAnsi="宋体"/>
          <w:color w:val="000000" w:themeColor="text1"/>
          <w:szCs w:val="21"/>
        </w:rPr>
        <w:t>.2</w:t>
      </w:r>
      <w:r w:rsidR="0047708C">
        <w:rPr>
          <w:rFonts w:hAnsi="宋体" w:hint="eastAsia"/>
          <w:color w:val="000000" w:themeColor="text1"/>
          <w:szCs w:val="21"/>
        </w:rPr>
        <w:t>进行计算调整。</w:t>
      </w:r>
    </w:p>
    <w:p w14:paraId="284ACFCB" w14:textId="59127882" w:rsidR="0047708C" w:rsidRDefault="0047708C" w:rsidP="00D92506">
      <w:pPr>
        <w:pStyle w:val="aff7"/>
        <w:ind w:firstLineChars="0" w:firstLine="0"/>
        <w:rPr>
          <w:rFonts w:hAnsi="宋体"/>
          <w:color w:val="000000" w:themeColor="text1"/>
          <w:szCs w:val="21"/>
        </w:rPr>
      </w:pPr>
    </w:p>
    <w:p w14:paraId="399A0F14" w14:textId="66415159" w:rsidR="005C6405" w:rsidRDefault="0047708C" w:rsidP="00D92506">
      <w:pPr>
        <w:pStyle w:val="aff7"/>
        <w:ind w:firstLineChars="0" w:firstLine="0"/>
        <w:rPr>
          <w:rFonts w:hAnsi="宋体"/>
          <w:color w:val="000000" w:themeColor="text1"/>
          <w:szCs w:val="21"/>
        </w:rPr>
      </w:pPr>
      <w:r>
        <w:drawing>
          <wp:inline distT="0" distB="0" distL="0" distR="0" wp14:anchorId="2D10C572" wp14:editId="7EE04589">
            <wp:extent cx="5759450" cy="6032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603250"/>
                    </a:xfrm>
                    <a:prstGeom prst="rect">
                      <a:avLst/>
                    </a:prstGeom>
                  </pic:spPr>
                </pic:pic>
              </a:graphicData>
            </a:graphic>
          </wp:inline>
        </w:drawing>
      </w:r>
    </w:p>
    <w:p w14:paraId="72B91C23" w14:textId="3F45B6D4" w:rsidR="0047708C" w:rsidRDefault="0047708C" w:rsidP="00D92506">
      <w:pPr>
        <w:pStyle w:val="aff7"/>
        <w:ind w:firstLineChars="0" w:firstLine="0"/>
        <w:rPr>
          <w:rFonts w:hAnsi="宋体"/>
          <w:color w:val="000000" w:themeColor="text1"/>
          <w:szCs w:val="21"/>
        </w:rPr>
      </w:pPr>
      <w:r>
        <w:rPr>
          <w:rFonts w:hAnsi="宋体" w:hint="eastAsia"/>
          <w:color w:val="000000" w:themeColor="text1"/>
          <w:szCs w:val="21"/>
        </w:rPr>
        <w:t>其中：</w:t>
      </w:r>
      <w:r w:rsidR="005C6405">
        <w:rPr>
          <w:rFonts w:hAnsi="宋体" w:hint="eastAsia"/>
          <w:color w:val="000000" w:themeColor="text1"/>
          <w:szCs w:val="21"/>
        </w:rPr>
        <w:t>C</w:t>
      </w:r>
      <w:r w:rsidR="005C6405" w:rsidRPr="005C6405">
        <w:rPr>
          <w:rFonts w:hAnsi="宋体"/>
          <w:color w:val="000000" w:themeColor="text1"/>
          <w:szCs w:val="21"/>
          <w:vertAlign w:val="subscript"/>
        </w:rPr>
        <w:t>D</w:t>
      </w:r>
      <w:r w:rsidR="005C6405">
        <w:rPr>
          <w:rFonts w:hAnsi="宋体"/>
          <w:color w:val="000000" w:themeColor="text1"/>
          <w:szCs w:val="21"/>
        </w:rPr>
        <w:t xml:space="preserve">= </w:t>
      </w:r>
      <w:r w:rsidR="005C6405">
        <w:rPr>
          <w:rFonts w:hAnsi="宋体" w:hint="eastAsia"/>
          <w:color w:val="000000" w:themeColor="text1"/>
          <w:szCs w:val="21"/>
        </w:rPr>
        <w:t>衰减系数，根据公式A.</w:t>
      </w:r>
      <w:r w:rsidR="005C6405">
        <w:rPr>
          <w:rFonts w:hAnsi="宋体"/>
          <w:color w:val="000000" w:themeColor="text1"/>
          <w:szCs w:val="21"/>
        </w:rPr>
        <w:t>3</w:t>
      </w:r>
      <w:r w:rsidR="005C6405">
        <w:rPr>
          <w:rFonts w:hAnsi="宋体" w:hint="eastAsia"/>
          <w:color w:val="000000" w:themeColor="text1"/>
          <w:szCs w:val="21"/>
        </w:rPr>
        <w:t>计算。</w:t>
      </w:r>
    </w:p>
    <w:p w14:paraId="7083A95F" w14:textId="140A94D4" w:rsidR="005C6405" w:rsidRDefault="005C6405" w:rsidP="00D92506">
      <w:pPr>
        <w:pStyle w:val="aff7"/>
        <w:ind w:firstLineChars="0" w:firstLine="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P</w:t>
      </w:r>
      <w:r w:rsidRPr="005C6405">
        <w:rPr>
          <w:rFonts w:hAnsi="宋体" w:hint="eastAsia"/>
          <w:color w:val="000000" w:themeColor="text1"/>
          <w:szCs w:val="21"/>
          <w:vertAlign w:val="subscript"/>
        </w:rPr>
        <w:t>C</w:t>
      </w:r>
      <w:r>
        <w:rPr>
          <w:rFonts w:hAnsi="宋体" w:hint="eastAsia"/>
          <w:color w:val="000000" w:themeColor="text1"/>
          <w:szCs w:val="21"/>
        </w:rPr>
        <w:t>=</w:t>
      </w:r>
      <w:r>
        <w:rPr>
          <w:rFonts w:hAnsi="宋体"/>
          <w:color w:val="000000" w:themeColor="text1"/>
          <w:szCs w:val="21"/>
        </w:rPr>
        <w:t xml:space="preserve"> </w:t>
      </w:r>
      <w:r w:rsidRPr="005C6405">
        <w:rPr>
          <w:rFonts w:hAnsi="宋体" w:hint="eastAsia"/>
          <w:color w:val="000000" w:themeColor="text1"/>
          <w:szCs w:val="21"/>
        </w:rPr>
        <w:t>在适用的部分负荷下，压缩机最低卸载点的功率</w:t>
      </w:r>
      <w:r w:rsidR="00A6693C">
        <w:rPr>
          <w:rFonts w:hAnsi="宋体" w:hint="eastAsia"/>
          <w:color w:val="000000" w:themeColor="text1"/>
          <w:szCs w:val="21"/>
        </w:rPr>
        <w:t xml:space="preserve"> 单位为W</w:t>
      </w:r>
      <w:r>
        <w:rPr>
          <w:rFonts w:hAnsi="宋体" w:hint="eastAsia"/>
          <w:color w:val="000000" w:themeColor="text1"/>
          <w:szCs w:val="21"/>
        </w:rPr>
        <w:t>。</w:t>
      </w:r>
    </w:p>
    <w:p w14:paraId="347CED79" w14:textId="7B3DE26C" w:rsidR="005C6405" w:rsidRDefault="005C6405" w:rsidP="00D92506">
      <w:pPr>
        <w:pStyle w:val="aff7"/>
        <w:ind w:firstLineChars="0" w:firstLine="0"/>
        <w:rPr>
          <w:rFonts w:hAnsi="宋体"/>
          <w:color w:val="000000" w:themeColor="text1"/>
          <w:szCs w:val="21"/>
        </w:rPr>
      </w:pPr>
      <w:r>
        <w:rPr>
          <w:rFonts w:hAnsi="宋体"/>
          <w:color w:val="000000" w:themeColor="text1"/>
          <w:szCs w:val="21"/>
        </w:rPr>
        <w:lastRenderedPageBreak/>
        <w:t xml:space="preserve">      </w:t>
      </w:r>
      <w:r>
        <w:rPr>
          <w:rFonts w:hAnsi="宋体" w:hint="eastAsia"/>
          <w:color w:val="000000" w:themeColor="text1"/>
          <w:szCs w:val="21"/>
        </w:rPr>
        <w:t>P</w:t>
      </w:r>
      <w:r w:rsidRPr="005C6405">
        <w:rPr>
          <w:rFonts w:hAnsi="宋体" w:hint="eastAsia"/>
          <w:color w:val="000000" w:themeColor="text1"/>
          <w:szCs w:val="21"/>
          <w:vertAlign w:val="subscript"/>
        </w:rPr>
        <w:t>CD</w:t>
      </w:r>
      <w:r>
        <w:rPr>
          <w:rFonts w:hAnsi="宋体" w:hint="eastAsia"/>
          <w:color w:val="000000" w:themeColor="text1"/>
          <w:szCs w:val="21"/>
        </w:rPr>
        <w:t>=</w:t>
      </w:r>
      <w:r w:rsidR="00A6693C">
        <w:rPr>
          <w:rFonts w:hAnsi="宋体"/>
          <w:color w:val="000000" w:themeColor="text1"/>
          <w:szCs w:val="21"/>
        </w:rPr>
        <w:t xml:space="preserve"> </w:t>
      </w:r>
      <w:r w:rsidR="00A6693C">
        <w:rPr>
          <w:rFonts w:hAnsi="宋体" w:hint="eastAsia"/>
          <w:color w:val="000000" w:themeColor="text1"/>
          <w:szCs w:val="21"/>
        </w:rPr>
        <w:t>冷凝器部件功率，单位为W。风冷机组中表现为风扇和水泵功率。大于6</w:t>
      </w:r>
      <w:r w:rsidR="00A6693C">
        <w:rPr>
          <w:rFonts w:hAnsi="宋体"/>
          <w:color w:val="000000" w:themeColor="text1"/>
          <w:szCs w:val="21"/>
        </w:rPr>
        <w:t xml:space="preserve">5000 </w:t>
      </w:r>
      <w:r w:rsidR="00A6693C">
        <w:rPr>
          <w:rFonts w:hAnsi="宋体" w:hint="eastAsia"/>
          <w:color w:val="000000" w:themeColor="text1"/>
          <w:szCs w:val="21"/>
        </w:rPr>
        <w:t>Btu</w:t>
      </w:r>
      <w:r w:rsidR="00A6693C">
        <w:rPr>
          <w:rFonts w:hAnsi="宋体"/>
          <w:color w:val="000000" w:themeColor="text1"/>
          <w:szCs w:val="21"/>
        </w:rPr>
        <w:t>/</w:t>
      </w:r>
      <w:r w:rsidR="00A6693C">
        <w:rPr>
          <w:rFonts w:hAnsi="宋体" w:hint="eastAsia"/>
          <w:color w:val="000000" w:themeColor="text1"/>
          <w:szCs w:val="21"/>
        </w:rPr>
        <w:t xml:space="preserve">h到小 </w:t>
      </w:r>
      <w:r w:rsidR="00A6693C">
        <w:rPr>
          <w:rFonts w:hAnsi="宋体"/>
          <w:color w:val="000000" w:themeColor="text1"/>
          <w:szCs w:val="21"/>
        </w:rPr>
        <w:t xml:space="preserve">     </w:t>
      </w:r>
      <w:r w:rsidR="00A6693C">
        <w:rPr>
          <w:rFonts w:hAnsi="宋体" w:hint="eastAsia"/>
          <w:color w:val="000000" w:themeColor="text1"/>
          <w:szCs w:val="21"/>
        </w:rPr>
        <w:t>于1</w:t>
      </w:r>
      <w:r w:rsidR="00A6693C">
        <w:rPr>
          <w:rFonts w:hAnsi="宋体"/>
          <w:color w:val="000000" w:themeColor="text1"/>
          <w:szCs w:val="21"/>
        </w:rPr>
        <w:t>35000</w:t>
      </w:r>
      <w:r w:rsidR="00A6693C">
        <w:rPr>
          <w:rFonts w:hAnsi="宋体" w:hint="eastAsia"/>
          <w:color w:val="000000" w:themeColor="text1"/>
          <w:szCs w:val="21"/>
        </w:rPr>
        <w:t>Btu</w:t>
      </w:r>
      <w:r w:rsidR="00A6693C">
        <w:rPr>
          <w:rFonts w:hAnsi="宋体"/>
          <w:color w:val="000000" w:themeColor="text1"/>
          <w:szCs w:val="21"/>
        </w:rPr>
        <w:t>/</w:t>
      </w:r>
      <w:r w:rsidR="00A6693C">
        <w:rPr>
          <w:rFonts w:hAnsi="宋体" w:hint="eastAsia"/>
          <w:color w:val="000000" w:themeColor="text1"/>
          <w:szCs w:val="21"/>
        </w:rPr>
        <w:t>h的水冷机组中，表现为冷却塔的功率。大于1</w:t>
      </w:r>
      <w:r w:rsidR="00A6693C">
        <w:rPr>
          <w:rFonts w:hAnsi="宋体"/>
          <w:color w:val="000000" w:themeColor="text1"/>
          <w:szCs w:val="21"/>
        </w:rPr>
        <w:t>35000Btu/h</w:t>
      </w:r>
      <w:r w:rsidR="00A6693C">
        <w:rPr>
          <w:rFonts w:hAnsi="宋体" w:hint="eastAsia"/>
          <w:color w:val="000000" w:themeColor="text1"/>
          <w:szCs w:val="21"/>
        </w:rPr>
        <w:t>的水冷机组中，应该为0</w:t>
      </w:r>
      <w:r w:rsidR="00A6693C">
        <w:rPr>
          <w:rFonts w:hAnsi="宋体"/>
          <w:color w:val="000000" w:themeColor="text1"/>
          <w:szCs w:val="21"/>
        </w:rPr>
        <w:t>.</w:t>
      </w:r>
    </w:p>
    <w:p w14:paraId="102447CB" w14:textId="3895FAE4" w:rsidR="00A6693C" w:rsidRDefault="00A6693C" w:rsidP="00D92506">
      <w:pPr>
        <w:pStyle w:val="aff7"/>
        <w:ind w:firstLineChars="0" w:firstLine="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P</w:t>
      </w:r>
      <w:r w:rsidRPr="00A6693C">
        <w:rPr>
          <w:rFonts w:hAnsi="宋体" w:hint="eastAsia"/>
          <w:color w:val="000000" w:themeColor="text1"/>
          <w:szCs w:val="21"/>
          <w:vertAlign w:val="subscript"/>
        </w:rPr>
        <w:t>CT</w:t>
      </w:r>
      <w:r>
        <w:rPr>
          <w:rFonts w:hAnsi="宋体" w:hint="eastAsia"/>
          <w:color w:val="000000" w:themeColor="text1"/>
          <w:szCs w:val="21"/>
        </w:rPr>
        <w:t>=</w:t>
      </w:r>
      <w:r>
        <w:rPr>
          <w:rFonts w:hAnsi="宋体"/>
          <w:color w:val="000000" w:themeColor="text1"/>
          <w:szCs w:val="21"/>
        </w:rPr>
        <w:t xml:space="preserve"> </w:t>
      </w:r>
      <w:r>
        <w:rPr>
          <w:rFonts w:hAnsi="宋体" w:hint="eastAsia"/>
          <w:color w:val="000000" w:themeColor="text1"/>
          <w:szCs w:val="21"/>
        </w:rPr>
        <w:t>控制循环功率和其他任何辅助功率，单位为W。</w:t>
      </w:r>
    </w:p>
    <w:p w14:paraId="6CC6BEC3" w14:textId="536A9275" w:rsidR="00A6693C" w:rsidRDefault="00A6693C" w:rsidP="00D92506">
      <w:pPr>
        <w:pStyle w:val="aff7"/>
        <w:ind w:firstLineChars="0" w:firstLine="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P</w:t>
      </w:r>
      <w:r w:rsidRPr="00A6693C">
        <w:rPr>
          <w:rFonts w:hAnsi="宋体" w:hint="eastAsia"/>
          <w:color w:val="000000" w:themeColor="text1"/>
          <w:szCs w:val="21"/>
          <w:vertAlign w:val="subscript"/>
        </w:rPr>
        <w:t>IF</w:t>
      </w:r>
      <w:r>
        <w:rPr>
          <w:rFonts w:hAnsi="宋体" w:hint="eastAsia"/>
          <w:color w:val="000000" w:themeColor="text1"/>
          <w:szCs w:val="21"/>
        </w:rPr>
        <w:t>=</w:t>
      </w:r>
      <w:r>
        <w:rPr>
          <w:rFonts w:hAnsi="宋体"/>
          <w:color w:val="000000" w:themeColor="text1"/>
          <w:szCs w:val="21"/>
        </w:rPr>
        <w:t xml:space="preserve"> </w:t>
      </w:r>
      <w:r>
        <w:rPr>
          <w:rFonts w:hAnsi="宋体" w:hint="eastAsia"/>
          <w:color w:val="000000" w:themeColor="text1"/>
          <w:szCs w:val="21"/>
        </w:rPr>
        <w:t>室内风机功率，单位为W。</w:t>
      </w:r>
    </w:p>
    <w:p w14:paraId="565482F4" w14:textId="4E723903" w:rsidR="00A47811" w:rsidRDefault="00A47811" w:rsidP="00D92506">
      <w:pPr>
        <w:pStyle w:val="aff7"/>
        <w:ind w:firstLineChars="0" w:firstLine="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Q=</w:t>
      </w:r>
      <w:r>
        <w:rPr>
          <w:rFonts w:hAnsi="宋体"/>
          <w:color w:val="000000" w:themeColor="text1"/>
          <w:szCs w:val="21"/>
        </w:rPr>
        <w:t xml:space="preserve"> </w:t>
      </w:r>
      <w:r>
        <w:rPr>
          <w:rFonts w:hAnsi="宋体" w:hint="eastAsia"/>
          <w:color w:val="000000" w:themeColor="text1"/>
          <w:szCs w:val="21"/>
        </w:rPr>
        <w:t>运行在最低负荷点的制冷量，单位为Btu</w:t>
      </w:r>
      <w:r>
        <w:rPr>
          <w:rFonts w:hAnsi="宋体"/>
          <w:color w:val="000000" w:themeColor="text1"/>
          <w:szCs w:val="21"/>
        </w:rPr>
        <w:t>/</w:t>
      </w:r>
      <w:r>
        <w:rPr>
          <w:rFonts w:hAnsi="宋体" w:hint="eastAsia"/>
          <w:color w:val="000000" w:themeColor="text1"/>
          <w:szCs w:val="21"/>
        </w:rPr>
        <w:t>h。</w:t>
      </w:r>
    </w:p>
    <w:p w14:paraId="0F0204EE" w14:textId="5B83D3F5" w:rsidR="00A47811" w:rsidRDefault="00A47811" w:rsidP="00D92506">
      <w:pPr>
        <w:pStyle w:val="aff7"/>
        <w:ind w:firstLineChars="0" w:firstLine="0"/>
        <w:rPr>
          <w:rFonts w:hAnsi="宋体"/>
          <w:color w:val="000000" w:themeColor="text1"/>
          <w:szCs w:val="21"/>
        </w:rPr>
      </w:pPr>
    </w:p>
    <w:p w14:paraId="6B67525D" w14:textId="73788FED" w:rsidR="00A47811" w:rsidRDefault="00A47811" w:rsidP="00D92506">
      <w:pPr>
        <w:pStyle w:val="aff7"/>
        <w:ind w:firstLineChars="0" w:firstLine="0"/>
        <w:rPr>
          <w:rFonts w:hAnsi="宋体"/>
          <w:color w:val="000000" w:themeColor="text1"/>
          <w:szCs w:val="21"/>
        </w:rPr>
      </w:pPr>
      <w:r>
        <w:drawing>
          <wp:inline distT="0" distB="0" distL="0" distR="0" wp14:anchorId="744BFB86" wp14:editId="2880E25B">
            <wp:extent cx="5759450" cy="43751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437515"/>
                    </a:xfrm>
                    <a:prstGeom prst="rect">
                      <a:avLst/>
                    </a:prstGeom>
                  </pic:spPr>
                </pic:pic>
              </a:graphicData>
            </a:graphic>
          </wp:inline>
        </w:drawing>
      </w:r>
    </w:p>
    <w:p w14:paraId="73367340" w14:textId="0D932ED7" w:rsidR="00A47811" w:rsidRDefault="00A47811" w:rsidP="00D92506">
      <w:pPr>
        <w:pStyle w:val="aff7"/>
        <w:ind w:firstLineChars="0" w:firstLine="0"/>
        <w:rPr>
          <w:rFonts w:hAnsi="宋体"/>
          <w:color w:val="000000" w:themeColor="text1"/>
          <w:szCs w:val="21"/>
        </w:rPr>
      </w:pPr>
      <w:r>
        <w:rPr>
          <w:rFonts w:hAnsi="宋体" w:hint="eastAsia"/>
          <w:color w:val="000000" w:themeColor="text1"/>
          <w:szCs w:val="21"/>
        </w:rPr>
        <w:t>其中：</w:t>
      </w:r>
      <w:r>
        <w:drawing>
          <wp:inline distT="0" distB="0" distL="0" distR="0" wp14:anchorId="50733E0F" wp14:editId="59957343">
            <wp:extent cx="1110343" cy="414088"/>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125054" cy="419574"/>
                    </a:xfrm>
                    <a:prstGeom prst="rect">
                      <a:avLst/>
                    </a:prstGeom>
                  </pic:spPr>
                </pic:pic>
              </a:graphicData>
            </a:graphic>
          </wp:inline>
        </w:drawing>
      </w:r>
      <w:r>
        <w:rPr>
          <w:rFonts w:hAnsi="宋体" w:hint="eastAsia"/>
          <w:color w:val="000000" w:themeColor="text1"/>
          <w:szCs w:val="21"/>
        </w:rPr>
        <w:t xml:space="preserve"> </w:t>
      </w:r>
      <w:r>
        <w:rPr>
          <w:rFonts w:hAnsi="宋体"/>
          <w:color w:val="000000" w:themeColor="text1"/>
          <w:szCs w:val="21"/>
        </w:rPr>
        <w:t xml:space="preserve">                                                   </w:t>
      </w:r>
      <w:r>
        <w:rPr>
          <w:rFonts w:hAnsi="宋体" w:hint="eastAsia"/>
          <w:color w:val="000000" w:themeColor="text1"/>
          <w:szCs w:val="21"/>
        </w:rPr>
        <w:t>A</w:t>
      </w:r>
      <w:r>
        <w:rPr>
          <w:rFonts w:hAnsi="宋体"/>
          <w:color w:val="000000" w:themeColor="text1"/>
          <w:szCs w:val="21"/>
        </w:rPr>
        <w:t>.4</w:t>
      </w:r>
    </w:p>
    <w:p w14:paraId="62789E95" w14:textId="7C624D34" w:rsidR="00A47811" w:rsidRDefault="00367C69" w:rsidP="00D92506">
      <w:pPr>
        <w:pStyle w:val="aff7"/>
        <w:ind w:firstLineChars="0" w:firstLine="0"/>
        <w:rPr>
          <w:rFonts w:hAnsi="宋体"/>
          <w:color w:val="000000" w:themeColor="text1"/>
          <w:szCs w:val="21"/>
        </w:rPr>
      </w:pPr>
      <w:r>
        <w:rPr>
          <w:rFonts w:hAnsi="宋体"/>
          <w:color w:val="000000" w:themeColor="text1"/>
          <w:szCs w:val="21"/>
        </w:rPr>
        <w:t xml:space="preserve">     PL= </w:t>
      </w:r>
      <w:r>
        <w:rPr>
          <w:rFonts w:hAnsi="宋体" w:hint="eastAsia"/>
          <w:color w:val="000000" w:themeColor="text1"/>
          <w:szCs w:val="21"/>
        </w:rPr>
        <w:t>百分比</w:t>
      </w:r>
    </w:p>
    <w:p w14:paraId="6238CBCF" w14:textId="79307294" w:rsidR="00367C69" w:rsidRDefault="00367C69" w:rsidP="00D92506">
      <w:pPr>
        <w:pStyle w:val="aff7"/>
        <w:ind w:firstLineChars="0" w:firstLine="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q</w:t>
      </w:r>
      <w:r w:rsidRPr="00367C69">
        <w:rPr>
          <w:rFonts w:hAnsi="宋体" w:hint="eastAsia"/>
          <w:color w:val="000000" w:themeColor="text1"/>
          <w:szCs w:val="21"/>
          <w:vertAlign w:val="subscript"/>
        </w:rPr>
        <w:t>A</w:t>
      </w:r>
      <w:r w:rsidRPr="00367C69">
        <w:rPr>
          <w:rFonts w:hAnsi="宋体"/>
          <w:color w:val="000000" w:themeColor="text1"/>
          <w:szCs w:val="21"/>
          <w:vertAlign w:val="subscript"/>
        </w:rPr>
        <w:t>.Full</w:t>
      </w:r>
      <w:r w:rsidRPr="00367C69">
        <w:rPr>
          <w:rFonts w:hAnsi="宋体"/>
          <w:color w:val="000000" w:themeColor="text1"/>
          <w:szCs w:val="21"/>
        </w:rPr>
        <w:t>=</w:t>
      </w:r>
      <w:r>
        <w:rPr>
          <w:rFonts w:hAnsi="宋体" w:hint="eastAsia"/>
          <w:color w:val="000000" w:themeColor="text1"/>
          <w:szCs w:val="21"/>
        </w:rPr>
        <w:t>满负荷制冷量，单位为Btu</w:t>
      </w:r>
      <w:r>
        <w:rPr>
          <w:rFonts w:hAnsi="宋体"/>
          <w:color w:val="000000" w:themeColor="text1"/>
          <w:szCs w:val="21"/>
        </w:rPr>
        <w:t>/</w:t>
      </w:r>
      <w:r>
        <w:rPr>
          <w:rFonts w:hAnsi="宋体" w:hint="eastAsia"/>
          <w:color w:val="000000" w:themeColor="text1"/>
          <w:szCs w:val="21"/>
        </w:rPr>
        <w:t>h</w:t>
      </w:r>
    </w:p>
    <w:p w14:paraId="69D1D0DE" w14:textId="046F0BBC" w:rsidR="00367C69" w:rsidRDefault="00367C69" w:rsidP="00367C69">
      <w:pPr>
        <w:pStyle w:val="aff7"/>
        <w:ind w:firstLineChars="0" w:firstLine="0"/>
        <w:rPr>
          <w:rFonts w:hAnsi="宋体"/>
          <w:color w:val="000000" w:themeColor="text1"/>
          <w:szCs w:val="21"/>
        </w:rPr>
      </w:pPr>
      <w:r>
        <w:rPr>
          <w:rFonts w:hAnsi="宋体"/>
          <w:color w:val="000000" w:themeColor="text1"/>
          <w:szCs w:val="21"/>
        </w:rPr>
        <w:t xml:space="preserve">     </w:t>
      </w:r>
      <w:r>
        <w:rPr>
          <w:rFonts w:hAnsi="宋体" w:hint="eastAsia"/>
          <w:color w:val="000000" w:themeColor="text1"/>
          <w:szCs w:val="21"/>
        </w:rPr>
        <w:t>q</w:t>
      </w:r>
      <w:r w:rsidRPr="00367C69">
        <w:rPr>
          <w:rFonts w:hAnsi="宋体" w:hint="eastAsia"/>
          <w:color w:val="000000" w:themeColor="text1"/>
          <w:szCs w:val="21"/>
          <w:vertAlign w:val="subscript"/>
        </w:rPr>
        <w:t>i</w:t>
      </w:r>
      <w:r w:rsidRPr="00367C69">
        <w:rPr>
          <w:rFonts w:hAnsi="宋体"/>
          <w:color w:val="000000" w:themeColor="text1"/>
          <w:szCs w:val="21"/>
          <w:vertAlign w:val="subscript"/>
        </w:rPr>
        <w:t>,x</w:t>
      </w:r>
      <w:r>
        <w:rPr>
          <w:rFonts w:hAnsi="宋体"/>
          <w:color w:val="000000" w:themeColor="text1"/>
          <w:szCs w:val="21"/>
        </w:rPr>
        <w:t xml:space="preserve">= </w:t>
      </w:r>
      <w:r>
        <w:rPr>
          <w:rFonts w:hAnsi="宋体" w:hint="eastAsia"/>
          <w:color w:val="000000" w:themeColor="text1"/>
          <w:szCs w:val="21"/>
        </w:rPr>
        <w:t>部分负荷制冷量，单位为Btu</w:t>
      </w:r>
      <w:r>
        <w:rPr>
          <w:rFonts w:hAnsi="宋体"/>
          <w:color w:val="000000" w:themeColor="text1"/>
          <w:szCs w:val="21"/>
        </w:rPr>
        <w:t>/</w:t>
      </w:r>
      <w:r>
        <w:rPr>
          <w:rFonts w:hAnsi="宋体" w:hint="eastAsia"/>
          <w:color w:val="000000" w:themeColor="text1"/>
          <w:szCs w:val="21"/>
        </w:rPr>
        <w:t>h</w:t>
      </w:r>
    </w:p>
    <w:p w14:paraId="3321DF39" w14:textId="77777777" w:rsidR="00367C69" w:rsidRDefault="00367C69" w:rsidP="00367C69">
      <w:pPr>
        <w:pStyle w:val="aff7"/>
        <w:ind w:firstLineChars="0" w:firstLine="0"/>
        <w:rPr>
          <w:rFonts w:hAnsi="宋体"/>
          <w:color w:val="000000" w:themeColor="text1"/>
          <w:szCs w:val="21"/>
        </w:rPr>
      </w:pPr>
    </w:p>
    <w:p w14:paraId="117458B6" w14:textId="3DF4CAE9" w:rsidR="00367C69" w:rsidRDefault="00EC556E" w:rsidP="00EC556E">
      <w:pPr>
        <w:pStyle w:val="a5"/>
        <w:numPr>
          <w:ilvl w:val="0"/>
          <w:numId w:val="0"/>
        </w:numPr>
        <w:wordWrap/>
        <w:spacing w:beforeLines="100" w:before="312" w:afterLines="100" w:after="312"/>
        <w:rPr>
          <w:rFonts w:hAnsi="黑体"/>
        </w:rPr>
      </w:pPr>
      <w:r w:rsidRPr="00EC556E">
        <w:rPr>
          <w:rFonts w:hAnsi="黑体" w:hint="eastAsia"/>
        </w:rPr>
        <w:t>A</w:t>
      </w:r>
      <w:r w:rsidRPr="00EC556E">
        <w:rPr>
          <w:rFonts w:hAnsi="黑体"/>
        </w:rPr>
        <w:t>.4</w:t>
      </w:r>
      <w:r>
        <w:rPr>
          <w:rFonts w:hAnsi="黑体"/>
        </w:rPr>
        <w:t xml:space="preserve"> </w:t>
      </w:r>
      <w:r w:rsidR="00334A98">
        <w:rPr>
          <w:rFonts w:hAnsi="黑体" w:hint="eastAsia"/>
        </w:rPr>
        <w:t>定容机组的IEER计算步骤</w:t>
      </w:r>
    </w:p>
    <w:p w14:paraId="731930D2" w14:textId="27C0EC45" w:rsidR="00334A98" w:rsidRDefault="00893ED6" w:rsidP="00334A98">
      <w:pPr>
        <w:pStyle w:val="aff7"/>
        <w:ind w:firstLine="420"/>
      </w:pPr>
      <w:r>
        <w:rPr>
          <w:rFonts w:hint="eastAsia"/>
        </w:rPr>
        <w:t>因为定容机组只有一级，无法卸载。所以部分负荷的测试都是在满负荷的条件下根据表2规定的部分负荷工况进行测试，然后根据A.3的步骤进行衰减计算并使用其计算结果进行IEER的计算。</w:t>
      </w:r>
    </w:p>
    <w:p w14:paraId="025EAD69" w14:textId="052F3FDC" w:rsidR="00893ED6" w:rsidRDefault="00893ED6" w:rsidP="00334A98">
      <w:pPr>
        <w:pStyle w:val="aff7"/>
        <w:ind w:firstLine="420"/>
      </w:pPr>
    </w:p>
    <w:p w14:paraId="3174534C" w14:textId="69638AD1" w:rsidR="00893ED6" w:rsidRDefault="00893ED6" w:rsidP="00893ED6">
      <w:pPr>
        <w:pStyle w:val="a5"/>
        <w:numPr>
          <w:ilvl w:val="0"/>
          <w:numId w:val="0"/>
        </w:numPr>
        <w:wordWrap/>
        <w:spacing w:beforeLines="100" w:before="312" w:afterLines="100" w:after="312"/>
        <w:rPr>
          <w:rFonts w:hAnsi="黑体"/>
        </w:rPr>
      </w:pPr>
      <w:r w:rsidRPr="00EC556E">
        <w:rPr>
          <w:rFonts w:hAnsi="黑体" w:hint="eastAsia"/>
        </w:rPr>
        <w:t>A</w:t>
      </w:r>
      <w:r>
        <w:rPr>
          <w:rFonts w:hAnsi="黑体"/>
        </w:rPr>
        <w:t xml:space="preserve">.5 </w:t>
      </w:r>
      <w:r w:rsidR="007024C9">
        <w:rPr>
          <w:rFonts w:hAnsi="黑体" w:hint="eastAsia"/>
        </w:rPr>
        <w:t>分级控制</w:t>
      </w:r>
      <w:r>
        <w:rPr>
          <w:rFonts w:hAnsi="黑体" w:hint="eastAsia"/>
        </w:rPr>
        <w:t>机组的IEER计算步骤</w:t>
      </w:r>
    </w:p>
    <w:p w14:paraId="00B17C92" w14:textId="60B2F882" w:rsidR="00893ED6" w:rsidRPr="00334A98" w:rsidRDefault="007024C9" w:rsidP="00334A98">
      <w:pPr>
        <w:pStyle w:val="aff7"/>
        <w:ind w:firstLine="420"/>
      </w:pPr>
      <w:r>
        <w:rPr>
          <w:rFonts w:hint="eastAsia"/>
        </w:rPr>
        <w:t>分级控制机组应根据制造商的设置说明将机组调整到标准规定的制冷量上，并且符合标准规定的允差条件。</w:t>
      </w:r>
      <w:r w:rsidR="00455797">
        <w:rPr>
          <w:rFonts w:hint="eastAsia"/>
        </w:rPr>
        <w:t>如果部分负荷的测试能力值都在允差范围内，那么测得的EER可以直接用于IEER的计算，而不需要内插或者衰减修正。如果部分负荷的测试能力无法落在±3%的目标能力内，则应该使用内插或者衰减修正计算，需要注意的是，部分负荷只能通过内插法进行计算，而不能进行外插的计算。如果无法卸载到目标负荷时，只能够使用衰减法进行修正计算。</w:t>
      </w:r>
    </w:p>
    <w:p w14:paraId="531DD8B8" w14:textId="77777777" w:rsidR="0019556F" w:rsidRDefault="0019556F" w:rsidP="006A76FA">
      <w:pPr>
        <w:widowControl/>
        <w:jc w:val="left"/>
        <w:rPr>
          <w:rFonts w:ascii="宋体" w:hAnsi="宋体"/>
          <w:szCs w:val="21"/>
        </w:rPr>
      </w:pPr>
    </w:p>
    <w:p w14:paraId="6CE460B3" w14:textId="77777777" w:rsidR="0019556F" w:rsidRDefault="0019556F" w:rsidP="006A76FA">
      <w:pPr>
        <w:widowControl/>
        <w:jc w:val="left"/>
        <w:rPr>
          <w:rFonts w:ascii="宋体" w:hAnsi="宋体"/>
          <w:szCs w:val="21"/>
        </w:rPr>
      </w:pPr>
    </w:p>
    <w:p w14:paraId="17012A61" w14:textId="77777777" w:rsidR="0019556F" w:rsidRDefault="0019556F" w:rsidP="006A76FA">
      <w:pPr>
        <w:widowControl/>
        <w:jc w:val="left"/>
        <w:rPr>
          <w:rFonts w:ascii="宋体" w:hAnsi="宋体"/>
          <w:szCs w:val="21"/>
        </w:rPr>
      </w:pPr>
    </w:p>
    <w:p w14:paraId="43CF4266" w14:textId="77777777" w:rsidR="0019556F" w:rsidRDefault="0019556F" w:rsidP="006A76FA">
      <w:pPr>
        <w:widowControl/>
        <w:jc w:val="left"/>
        <w:rPr>
          <w:rFonts w:ascii="宋体" w:hAnsi="宋体"/>
          <w:szCs w:val="21"/>
        </w:rPr>
      </w:pPr>
    </w:p>
    <w:p w14:paraId="20A07219" w14:textId="77777777" w:rsidR="0019556F" w:rsidRDefault="0019556F" w:rsidP="006A76FA">
      <w:pPr>
        <w:widowControl/>
        <w:jc w:val="left"/>
        <w:rPr>
          <w:rFonts w:ascii="宋体" w:hAnsi="宋体"/>
          <w:szCs w:val="21"/>
        </w:rPr>
      </w:pPr>
    </w:p>
    <w:p w14:paraId="050AEA82" w14:textId="77777777" w:rsidR="0019556F" w:rsidRDefault="0019556F" w:rsidP="006A76FA">
      <w:pPr>
        <w:widowControl/>
        <w:jc w:val="left"/>
        <w:rPr>
          <w:rFonts w:ascii="宋体" w:hAnsi="宋体"/>
          <w:szCs w:val="21"/>
        </w:rPr>
      </w:pPr>
    </w:p>
    <w:p w14:paraId="58C94680" w14:textId="77777777" w:rsidR="0019556F" w:rsidRDefault="0019556F" w:rsidP="006A76FA">
      <w:pPr>
        <w:widowControl/>
        <w:jc w:val="left"/>
        <w:rPr>
          <w:rFonts w:ascii="宋体" w:hAnsi="宋体"/>
          <w:szCs w:val="21"/>
        </w:rPr>
      </w:pPr>
    </w:p>
    <w:p w14:paraId="3F1B9F5B" w14:textId="77777777" w:rsidR="0019556F" w:rsidRDefault="0019556F" w:rsidP="006A76FA">
      <w:pPr>
        <w:widowControl/>
        <w:jc w:val="left"/>
        <w:rPr>
          <w:rFonts w:ascii="宋体" w:hAnsi="宋体"/>
          <w:szCs w:val="21"/>
        </w:rPr>
      </w:pPr>
    </w:p>
    <w:p w14:paraId="747FC9C4" w14:textId="77777777" w:rsidR="0019556F" w:rsidRDefault="0019556F" w:rsidP="006A76FA">
      <w:pPr>
        <w:widowControl/>
        <w:jc w:val="left"/>
        <w:rPr>
          <w:rFonts w:ascii="宋体" w:hAnsi="宋体"/>
          <w:szCs w:val="21"/>
        </w:rPr>
      </w:pPr>
    </w:p>
    <w:p w14:paraId="0A071EF3" w14:textId="77777777" w:rsidR="0019556F" w:rsidRDefault="0019556F" w:rsidP="006A76FA">
      <w:pPr>
        <w:widowControl/>
        <w:jc w:val="left"/>
        <w:rPr>
          <w:rFonts w:ascii="宋体" w:hAnsi="宋体"/>
          <w:szCs w:val="21"/>
        </w:rPr>
      </w:pPr>
    </w:p>
    <w:p w14:paraId="4867FC28" w14:textId="77777777" w:rsidR="0019556F" w:rsidRDefault="0019556F" w:rsidP="006A76FA">
      <w:pPr>
        <w:widowControl/>
        <w:jc w:val="left"/>
        <w:rPr>
          <w:rFonts w:ascii="宋体" w:hAnsi="宋体"/>
          <w:szCs w:val="21"/>
        </w:rPr>
      </w:pPr>
    </w:p>
    <w:p w14:paraId="60583ACF" w14:textId="77777777" w:rsidR="0019556F" w:rsidRDefault="0019556F" w:rsidP="006A76FA">
      <w:pPr>
        <w:widowControl/>
        <w:jc w:val="left"/>
        <w:rPr>
          <w:rFonts w:ascii="宋体" w:hAnsi="宋体"/>
          <w:szCs w:val="21"/>
        </w:rPr>
      </w:pPr>
    </w:p>
    <w:p w14:paraId="10294504" w14:textId="77777777" w:rsidR="0019556F" w:rsidRDefault="0019556F" w:rsidP="006A76FA">
      <w:pPr>
        <w:widowControl/>
        <w:jc w:val="left"/>
        <w:rPr>
          <w:rFonts w:ascii="宋体" w:hAnsi="宋体"/>
          <w:szCs w:val="21"/>
        </w:rPr>
      </w:pPr>
    </w:p>
    <w:p w14:paraId="0DF28AA0" w14:textId="77777777" w:rsidR="0019556F" w:rsidRDefault="0019556F" w:rsidP="006A76FA">
      <w:pPr>
        <w:widowControl/>
        <w:jc w:val="left"/>
        <w:rPr>
          <w:rFonts w:ascii="宋体" w:hAnsi="宋体"/>
          <w:szCs w:val="21"/>
        </w:rPr>
      </w:pPr>
    </w:p>
    <w:p w14:paraId="62443AD0" w14:textId="77777777" w:rsidR="0019556F" w:rsidRDefault="0019556F" w:rsidP="006A76FA">
      <w:pPr>
        <w:widowControl/>
        <w:jc w:val="left"/>
        <w:rPr>
          <w:rFonts w:ascii="宋体" w:hAnsi="宋体"/>
          <w:szCs w:val="21"/>
        </w:rPr>
      </w:pPr>
    </w:p>
    <w:p w14:paraId="6E9136A5" w14:textId="5681AD09" w:rsidR="0019556F" w:rsidRPr="00935D68" w:rsidRDefault="0019556F" w:rsidP="0019556F">
      <w:pPr>
        <w:spacing w:beforeLines="50" w:before="156"/>
        <w:jc w:val="center"/>
        <w:rPr>
          <w:rFonts w:ascii="黑体" w:eastAsia="黑体" w:hAnsi="黑体"/>
          <w:szCs w:val="21"/>
        </w:rPr>
      </w:pPr>
      <w:r w:rsidRPr="00935D68">
        <w:rPr>
          <w:rFonts w:ascii="黑体" w:eastAsia="黑体" w:hAnsi="黑体" w:hint="eastAsia"/>
          <w:szCs w:val="21"/>
        </w:rPr>
        <w:lastRenderedPageBreak/>
        <w:t>附录</w:t>
      </w:r>
      <w:r>
        <w:rPr>
          <w:rFonts w:ascii="黑体" w:eastAsia="黑体" w:hAnsi="黑体" w:hint="eastAsia"/>
          <w:szCs w:val="21"/>
        </w:rPr>
        <w:t>B</w:t>
      </w:r>
    </w:p>
    <w:p w14:paraId="53EA4629" w14:textId="47BF8F8C" w:rsidR="0019556F" w:rsidRDefault="0019556F" w:rsidP="0019556F">
      <w:pPr>
        <w:jc w:val="center"/>
        <w:rPr>
          <w:rFonts w:ascii="黑体" w:eastAsia="黑体" w:hAnsi="黑体"/>
          <w:szCs w:val="21"/>
        </w:rPr>
      </w:pPr>
      <w:r w:rsidRPr="00935D68">
        <w:rPr>
          <w:rFonts w:ascii="黑体" w:eastAsia="黑体" w:hAnsi="黑体" w:hint="eastAsia"/>
          <w:szCs w:val="21"/>
        </w:rPr>
        <w:t>（</w:t>
      </w:r>
      <w:r>
        <w:rPr>
          <w:rFonts w:ascii="黑体" w:eastAsia="黑体" w:hAnsi="黑体" w:hint="eastAsia"/>
          <w:szCs w:val="21"/>
        </w:rPr>
        <w:t>规范</w:t>
      </w:r>
      <w:r w:rsidRPr="00935D68">
        <w:rPr>
          <w:rFonts w:ascii="黑体" w:eastAsia="黑体" w:hAnsi="黑体" w:hint="eastAsia"/>
          <w:szCs w:val="21"/>
        </w:rPr>
        <w:t>性）</w:t>
      </w:r>
    </w:p>
    <w:p w14:paraId="3E4258A5" w14:textId="69F11FA5" w:rsidR="00583335" w:rsidRPr="00935D68" w:rsidRDefault="0019556F" w:rsidP="00583335">
      <w:pPr>
        <w:spacing w:afterLines="150" w:after="468"/>
        <w:jc w:val="center"/>
        <w:rPr>
          <w:rFonts w:ascii="黑体" w:eastAsia="黑体" w:hAnsi="黑体"/>
          <w:szCs w:val="21"/>
        </w:rPr>
      </w:pPr>
      <w:r>
        <w:rPr>
          <w:rFonts w:ascii="黑体" w:eastAsia="黑体" w:hAnsi="黑体" w:hint="eastAsia"/>
          <w:color w:val="000000" w:themeColor="text1"/>
          <w:szCs w:val="21"/>
        </w:rPr>
        <w:t>辅侧能力校核</w:t>
      </w:r>
      <w:r w:rsidR="00583335">
        <w:rPr>
          <w:rFonts w:ascii="黑体" w:eastAsia="黑体" w:hAnsi="黑体" w:hint="eastAsia"/>
          <w:color w:val="000000" w:themeColor="text1"/>
          <w:szCs w:val="21"/>
        </w:rPr>
        <w:t xml:space="preserve"> </w:t>
      </w:r>
    </w:p>
    <w:p w14:paraId="1AF2D916" w14:textId="124F941A" w:rsidR="0019556F" w:rsidRDefault="0019556F" w:rsidP="0019556F">
      <w:pPr>
        <w:jc w:val="center"/>
        <w:rPr>
          <w:rFonts w:ascii="黑体" w:eastAsia="黑体" w:hAnsi="黑体"/>
          <w:color w:val="000000" w:themeColor="text1"/>
          <w:szCs w:val="21"/>
        </w:rPr>
      </w:pPr>
    </w:p>
    <w:p w14:paraId="2CFB3142" w14:textId="27AE7C76" w:rsidR="0019556F" w:rsidRPr="0019556F" w:rsidRDefault="0019556F" w:rsidP="0019556F">
      <w:pPr>
        <w:pStyle w:val="a5"/>
        <w:numPr>
          <w:ilvl w:val="0"/>
          <w:numId w:val="0"/>
        </w:numPr>
        <w:wordWrap/>
        <w:spacing w:beforeLines="100" w:before="312" w:afterLines="100" w:after="312"/>
        <w:rPr>
          <w:rFonts w:hAnsi="黑体"/>
        </w:rPr>
      </w:pPr>
      <w:r w:rsidRPr="0019556F">
        <w:rPr>
          <w:rFonts w:hAnsi="黑体" w:hint="eastAsia"/>
        </w:rPr>
        <w:t>B</w:t>
      </w:r>
      <w:r w:rsidRPr="0019556F">
        <w:rPr>
          <w:rFonts w:hAnsi="黑体"/>
        </w:rPr>
        <w:t>.</w:t>
      </w:r>
      <w:r w:rsidRPr="0019556F">
        <w:rPr>
          <w:rFonts w:hAnsi="黑体" w:hint="eastAsia"/>
        </w:rPr>
        <w:t>1</w:t>
      </w:r>
      <w:r w:rsidRPr="0019556F">
        <w:rPr>
          <w:rFonts w:hAnsi="黑体"/>
        </w:rPr>
        <w:t xml:space="preserve"> </w:t>
      </w:r>
      <w:r w:rsidRPr="0019556F">
        <w:rPr>
          <w:rFonts w:hAnsi="黑体" w:hint="eastAsia"/>
        </w:rPr>
        <w:t>介绍</w:t>
      </w:r>
    </w:p>
    <w:p w14:paraId="3B9D7935" w14:textId="4E69EE0A" w:rsidR="0019556F" w:rsidRDefault="0019556F" w:rsidP="0019556F">
      <w:pPr>
        <w:pStyle w:val="a5"/>
        <w:numPr>
          <w:ilvl w:val="0"/>
          <w:numId w:val="0"/>
        </w:numPr>
        <w:wordWrap/>
        <w:spacing w:beforeLines="100" w:before="312" w:afterLines="100" w:after="312"/>
        <w:outlineLvl w:val="9"/>
        <w:rPr>
          <w:rFonts w:ascii="Times New Roman" w:eastAsia="宋体"/>
          <w:bCs/>
          <w:kern w:val="2"/>
          <w:sz w:val="24"/>
          <w:szCs w:val="24"/>
        </w:rPr>
      </w:pPr>
      <w:r w:rsidRPr="0019556F">
        <w:rPr>
          <w:rFonts w:ascii="Times New Roman" w:eastAsia="宋体" w:hint="eastAsia"/>
          <w:bCs/>
          <w:kern w:val="2"/>
          <w:sz w:val="24"/>
          <w:szCs w:val="24"/>
        </w:rPr>
        <w:t>对于制冷量小于</w:t>
      </w:r>
      <w:r w:rsidRPr="0019556F">
        <w:rPr>
          <w:rFonts w:ascii="Times New Roman" w:eastAsia="宋体" w:hint="eastAsia"/>
          <w:bCs/>
          <w:kern w:val="2"/>
          <w:sz w:val="24"/>
          <w:szCs w:val="24"/>
        </w:rPr>
        <w:t>135000 Btu/h</w:t>
      </w:r>
      <w:r w:rsidRPr="0019556F">
        <w:rPr>
          <w:rFonts w:ascii="Times New Roman" w:eastAsia="宋体" w:hint="eastAsia"/>
          <w:bCs/>
          <w:kern w:val="2"/>
          <w:sz w:val="24"/>
          <w:szCs w:val="24"/>
        </w:rPr>
        <w:t>的机组，必须在满负荷制冷和制热量测试中使用辅侧能力校核。</w:t>
      </w:r>
    </w:p>
    <w:p w14:paraId="28A2459C" w14:textId="40E3E6A0" w:rsidR="0019556F" w:rsidRDefault="0019556F" w:rsidP="0019556F">
      <w:pPr>
        <w:pStyle w:val="a5"/>
        <w:numPr>
          <w:ilvl w:val="0"/>
          <w:numId w:val="0"/>
        </w:numPr>
        <w:wordWrap/>
        <w:spacing w:beforeLines="100" w:before="312" w:afterLines="100" w:after="312"/>
        <w:rPr>
          <w:rFonts w:hAnsi="黑体"/>
        </w:rPr>
      </w:pPr>
      <w:r w:rsidRPr="0019556F">
        <w:rPr>
          <w:rFonts w:hAnsi="黑体" w:hint="eastAsia"/>
        </w:rPr>
        <w:t>B</w:t>
      </w:r>
      <w:r w:rsidRPr="0019556F">
        <w:rPr>
          <w:rFonts w:hAnsi="黑体"/>
        </w:rPr>
        <w:t>.</w:t>
      </w:r>
      <w:r>
        <w:rPr>
          <w:rFonts w:hAnsi="黑体"/>
        </w:rPr>
        <w:t>2</w:t>
      </w:r>
      <w:r w:rsidRPr="0019556F">
        <w:rPr>
          <w:rFonts w:hAnsi="黑体"/>
        </w:rPr>
        <w:t xml:space="preserve"> </w:t>
      </w:r>
      <w:r>
        <w:rPr>
          <w:rFonts w:hAnsi="黑体" w:hint="eastAsia"/>
        </w:rPr>
        <w:t>试验方法</w:t>
      </w:r>
    </w:p>
    <w:p w14:paraId="2C5670D5" w14:textId="61B3B953" w:rsidR="0019556F" w:rsidRPr="00EA6175" w:rsidRDefault="0019556F" w:rsidP="0019556F">
      <w:pPr>
        <w:pStyle w:val="a5"/>
        <w:numPr>
          <w:ilvl w:val="0"/>
          <w:numId w:val="0"/>
        </w:numPr>
        <w:wordWrap/>
        <w:spacing w:beforeLines="0" w:afterLines="0" w:line="360" w:lineRule="auto"/>
        <w:ind w:firstLineChars="200" w:firstLine="480"/>
        <w:outlineLvl w:val="9"/>
        <w:rPr>
          <w:rFonts w:ascii="Times New Roman" w:eastAsia="宋体"/>
          <w:bCs/>
          <w:kern w:val="2"/>
          <w:sz w:val="24"/>
          <w:szCs w:val="24"/>
        </w:rPr>
      </w:pPr>
      <w:r w:rsidRPr="00EA6175">
        <w:rPr>
          <w:rFonts w:ascii="Times New Roman" w:eastAsia="宋体"/>
          <w:bCs/>
          <w:kern w:val="2"/>
          <w:sz w:val="24"/>
          <w:szCs w:val="24"/>
        </w:rPr>
        <w:t>参照</w:t>
      </w:r>
      <w:r w:rsidRPr="00EA6175">
        <w:rPr>
          <w:rFonts w:ascii="Times New Roman" w:eastAsia="宋体"/>
          <w:bCs/>
          <w:kern w:val="2"/>
          <w:sz w:val="24"/>
          <w:szCs w:val="24"/>
        </w:rPr>
        <w:t>ANSI/ASHRAE 37</w:t>
      </w:r>
      <w:r w:rsidRPr="00EA6175">
        <w:rPr>
          <w:rFonts w:ascii="Times New Roman" w:eastAsia="宋体"/>
          <w:bCs/>
          <w:kern w:val="2"/>
          <w:sz w:val="24"/>
          <w:szCs w:val="24"/>
        </w:rPr>
        <w:t>中</w:t>
      </w:r>
      <w:r w:rsidR="00126809">
        <w:rPr>
          <w:rFonts w:ascii="Times New Roman" w:eastAsia="宋体" w:hint="eastAsia"/>
          <w:bCs/>
          <w:kern w:val="2"/>
          <w:sz w:val="24"/>
          <w:szCs w:val="24"/>
        </w:rPr>
        <w:t>的</w:t>
      </w:r>
      <w:r w:rsidRPr="00EA6175">
        <w:rPr>
          <w:rFonts w:ascii="Times New Roman" w:eastAsia="宋体"/>
          <w:bCs/>
          <w:kern w:val="2"/>
          <w:sz w:val="24"/>
          <w:szCs w:val="24"/>
        </w:rPr>
        <w:t>规定，按照机组类型选择制冷剂流量计法或室外空气焓差法按照表</w:t>
      </w:r>
      <w:r w:rsidRPr="00EA6175">
        <w:rPr>
          <w:rFonts w:ascii="Times New Roman" w:eastAsia="宋体"/>
          <w:bCs/>
          <w:kern w:val="2"/>
          <w:sz w:val="24"/>
          <w:szCs w:val="24"/>
        </w:rPr>
        <w:t>1</w:t>
      </w:r>
      <w:r w:rsidRPr="00EA6175">
        <w:rPr>
          <w:rFonts w:ascii="Times New Roman" w:eastAsia="宋体"/>
          <w:bCs/>
          <w:kern w:val="2"/>
          <w:sz w:val="24"/>
          <w:szCs w:val="24"/>
        </w:rPr>
        <w:t>的工况，对机组的辅侧能力进行测量。</w:t>
      </w:r>
    </w:p>
    <w:p w14:paraId="0B335EA1" w14:textId="139FB2D3" w:rsidR="0019556F" w:rsidRPr="00EA6175" w:rsidRDefault="00126809" w:rsidP="0019556F">
      <w:pPr>
        <w:widowControl/>
        <w:spacing w:line="360" w:lineRule="auto"/>
        <w:jc w:val="left"/>
        <w:rPr>
          <w:bCs/>
          <w:sz w:val="24"/>
        </w:rPr>
      </w:pPr>
      <w:r>
        <w:rPr>
          <w:rFonts w:hint="eastAsia"/>
          <w:bCs/>
          <w:sz w:val="24"/>
        </w:rPr>
        <w:t>B</w:t>
      </w:r>
      <w:r w:rsidR="0019556F" w:rsidRPr="00EA6175">
        <w:rPr>
          <w:bCs/>
          <w:sz w:val="24"/>
        </w:rPr>
        <w:t>.</w:t>
      </w:r>
      <w:r>
        <w:rPr>
          <w:bCs/>
          <w:sz w:val="24"/>
        </w:rPr>
        <w:t>2</w:t>
      </w:r>
      <w:r w:rsidR="0019556F" w:rsidRPr="00EA6175">
        <w:rPr>
          <w:bCs/>
          <w:sz w:val="24"/>
        </w:rPr>
        <w:t>.1</w:t>
      </w:r>
      <w:r w:rsidR="0019556F" w:rsidRPr="00EA6175">
        <w:rPr>
          <w:bCs/>
          <w:sz w:val="24"/>
        </w:rPr>
        <w:t>室外焓差法</w:t>
      </w:r>
    </w:p>
    <w:p w14:paraId="4CC20E02" w14:textId="2A5DF896" w:rsidR="0019556F" w:rsidRPr="00EA6175" w:rsidRDefault="0019556F" w:rsidP="0019556F">
      <w:pPr>
        <w:widowControl/>
        <w:spacing w:line="360" w:lineRule="auto"/>
        <w:ind w:firstLineChars="200" w:firstLine="480"/>
        <w:jc w:val="left"/>
        <w:rPr>
          <w:bCs/>
          <w:sz w:val="24"/>
        </w:rPr>
      </w:pPr>
      <w:r w:rsidRPr="00EA6175">
        <w:rPr>
          <w:bCs/>
          <w:sz w:val="24"/>
        </w:rPr>
        <w:t>室外焓差法的室外机风管图如图</w:t>
      </w:r>
      <w:r w:rsidR="00126809">
        <w:rPr>
          <w:rFonts w:hint="eastAsia"/>
          <w:bCs/>
          <w:sz w:val="24"/>
        </w:rPr>
        <w:t>B</w:t>
      </w:r>
      <w:r w:rsidRPr="00EA6175">
        <w:rPr>
          <w:bCs/>
          <w:sz w:val="24"/>
        </w:rPr>
        <w:t>.1</w:t>
      </w:r>
      <w:r w:rsidRPr="00EA6175">
        <w:rPr>
          <w:bCs/>
          <w:sz w:val="24"/>
        </w:rPr>
        <w:t>所示。</w:t>
      </w:r>
    </w:p>
    <w:p w14:paraId="4BA037CF" w14:textId="77777777" w:rsidR="0019556F" w:rsidRPr="00EA6175" w:rsidRDefault="0019556F" w:rsidP="0019556F">
      <w:pPr>
        <w:widowControl/>
        <w:spacing w:line="360" w:lineRule="auto"/>
        <w:jc w:val="left"/>
        <w:rPr>
          <w:bCs/>
          <w:sz w:val="24"/>
        </w:rPr>
      </w:pPr>
      <w:bookmarkStart w:id="15" w:name="OLE_LINK11"/>
      <w:r w:rsidRPr="00EA6175">
        <w:rPr>
          <w:bCs/>
          <w:sz w:val="24"/>
        </w:rPr>
        <w:t>a)</w:t>
      </w:r>
      <w:bookmarkEnd w:id="15"/>
      <w:r w:rsidRPr="00EA6175">
        <w:rPr>
          <w:bCs/>
          <w:sz w:val="24"/>
        </w:rPr>
        <w:t>当采用室外焓差法时必须确定室外侧试验装置</w:t>
      </w:r>
      <w:r w:rsidRPr="00EA6175">
        <w:rPr>
          <w:bCs/>
          <w:sz w:val="24"/>
        </w:rPr>
        <w:t>(</w:t>
      </w:r>
      <w:r w:rsidRPr="00EA6175">
        <w:rPr>
          <w:bCs/>
          <w:sz w:val="24"/>
        </w:rPr>
        <w:t>即出口风管、仪表、混流装置、喷嘴风量测量装置</w:t>
      </w:r>
      <w:r w:rsidRPr="00EA6175">
        <w:rPr>
          <w:bCs/>
          <w:sz w:val="24"/>
        </w:rPr>
        <w:t>)</w:t>
      </w:r>
      <w:r w:rsidRPr="00EA6175">
        <w:rPr>
          <w:bCs/>
          <w:sz w:val="24"/>
        </w:rPr>
        <w:t>是否会有改变被测试机组的性能，如果是，则需要对这种产生改变进行修正。</w:t>
      </w:r>
    </w:p>
    <w:p w14:paraId="5C89D085" w14:textId="77777777" w:rsidR="0019556F" w:rsidRPr="00EA6175" w:rsidRDefault="0019556F" w:rsidP="0019556F">
      <w:pPr>
        <w:widowControl/>
        <w:spacing w:line="360" w:lineRule="auto"/>
        <w:jc w:val="left"/>
        <w:rPr>
          <w:bCs/>
          <w:sz w:val="24"/>
        </w:rPr>
      </w:pPr>
      <w:r w:rsidRPr="00EA6175">
        <w:rPr>
          <w:bCs/>
          <w:sz w:val="24"/>
        </w:rPr>
        <w:t>b)</w:t>
      </w:r>
      <w:r w:rsidRPr="00EA6175">
        <w:rPr>
          <w:bCs/>
          <w:sz w:val="24"/>
        </w:rPr>
        <w:t>室外机接风管时，当机组运行状态稳定时，冷凝器的进出口的温度需要和未接风管时冷凝器出口温度在</w:t>
      </w:r>
      <w:r w:rsidRPr="00EA6175">
        <w:rPr>
          <w:bCs/>
          <w:sz w:val="24"/>
        </w:rPr>
        <w:t>±0.5℉</w:t>
      </w:r>
      <w:r w:rsidRPr="00EA6175">
        <w:rPr>
          <w:bCs/>
          <w:sz w:val="24"/>
        </w:rPr>
        <w:t>之内，如果超出范围，需要通过调节室外机风量，使得冷凝器出口温度在要求范围之内。</w:t>
      </w:r>
    </w:p>
    <w:p w14:paraId="0213608B" w14:textId="074ED8C1" w:rsidR="0019556F" w:rsidRDefault="00126809" w:rsidP="00126809">
      <w:pPr>
        <w:pStyle w:val="aff7"/>
        <w:ind w:firstLine="420"/>
        <w:jc w:val="center"/>
      </w:pPr>
      <w:r>
        <w:rPr>
          <w:rFonts w:ascii="Times New Roman"/>
        </w:rPr>
        <w:lastRenderedPageBreak/>
        <w:drawing>
          <wp:inline distT="0" distB="0" distL="0" distR="0" wp14:anchorId="0B17842F" wp14:editId="2036B254">
            <wp:extent cx="2407267" cy="3581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8593" cy="3598250"/>
                    </a:xfrm>
                    <a:prstGeom prst="rect">
                      <a:avLst/>
                    </a:prstGeom>
                    <a:noFill/>
                    <a:ln>
                      <a:noFill/>
                    </a:ln>
                  </pic:spPr>
                </pic:pic>
              </a:graphicData>
            </a:graphic>
          </wp:inline>
        </w:drawing>
      </w:r>
    </w:p>
    <w:p w14:paraId="43A5D1B9" w14:textId="35321E84" w:rsidR="00126809" w:rsidRDefault="00126809" w:rsidP="00126809">
      <w:pPr>
        <w:pStyle w:val="aff7"/>
        <w:ind w:firstLineChars="500" w:firstLine="900"/>
        <w:jc w:val="center"/>
        <w:rPr>
          <w:rFonts w:ascii="黑体" w:eastAsia="黑体" w:hAnsi="黑体"/>
          <w:noProof w:val="0"/>
          <w:kern w:val="21"/>
          <w:sz w:val="18"/>
          <w:szCs w:val="18"/>
        </w:rPr>
      </w:pPr>
      <w:bookmarkStart w:id="16" w:name="OLE_LINK9"/>
      <w:r w:rsidRPr="007A244D">
        <w:rPr>
          <w:rFonts w:ascii="黑体" w:eastAsia="黑体" w:hAnsi="黑体" w:hint="eastAsia"/>
          <w:noProof w:val="0"/>
          <w:kern w:val="21"/>
          <w:sz w:val="18"/>
          <w:szCs w:val="18"/>
        </w:rPr>
        <w:t>图</w:t>
      </w:r>
      <w:r>
        <w:rPr>
          <w:rFonts w:ascii="黑体" w:eastAsia="黑体" w:hAnsi="黑体" w:hint="eastAsia"/>
          <w:noProof w:val="0"/>
          <w:kern w:val="21"/>
          <w:sz w:val="18"/>
          <w:szCs w:val="18"/>
        </w:rPr>
        <w:t>B</w:t>
      </w:r>
      <w:r w:rsidRPr="007A244D">
        <w:rPr>
          <w:rFonts w:ascii="黑体" w:eastAsia="黑体" w:hAnsi="黑体" w:hint="eastAsia"/>
          <w:noProof w:val="0"/>
          <w:kern w:val="21"/>
          <w:sz w:val="18"/>
          <w:szCs w:val="18"/>
        </w:rPr>
        <w:t>．1</w:t>
      </w:r>
      <w:bookmarkEnd w:id="16"/>
      <w:r w:rsidRPr="007A244D">
        <w:rPr>
          <w:rFonts w:ascii="黑体" w:eastAsia="黑体" w:hAnsi="黑体" w:hint="eastAsia"/>
          <w:noProof w:val="0"/>
          <w:kern w:val="21"/>
          <w:sz w:val="18"/>
          <w:szCs w:val="18"/>
        </w:rPr>
        <w:t>室外机风管图</w:t>
      </w:r>
    </w:p>
    <w:p w14:paraId="458C64AC" w14:textId="695DED3A" w:rsidR="00126809" w:rsidRPr="00D4798F" w:rsidRDefault="00126809" w:rsidP="00126809">
      <w:pPr>
        <w:widowControl/>
        <w:spacing w:line="360" w:lineRule="auto"/>
        <w:jc w:val="left"/>
        <w:rPr>
          <w:bCs/>
          <w:sz w:val="24"/>
        </w:rPr>
      </w:pPr>
      <w:r>
        <w:rPr>
          <w:rFonts w:hint="eastAsia"/>
          <w:bCs/>
          <w:sz w:val="24"/>
        </w:rPr>
        <w:t>B</w:t>
      </w:r>
      <w:r>
        <w:rPr>
          <w:bCs/>
          <w:sz w:val="24"/>
        </w:rPr>
        <w:t>.2</w:t>
      </w:r>
      <w:r w:rsidRPr="00D4798F">
        <w:rPr>
          <w:bCs/>
          <w:sz w:val="24"/>
        </w:rPr>
        <w:t>.2</w:t>
      </w:r>
      <w:r w:rsidRPr="00D4798F">
        <w:rPr>
          <w:bCs/>
          <w:sz w:val="24"/>
        </w:rPr>
        <w:t>制冷剂流量计法</w:t>
      </w:r>
    </w:p>
    <w:p w14:paraId="35FF0436" w14:textId="07496960" w:rsidR="00126809" w:rsidRPr="00D4798F" w:rsidRDefault="00126809" w:rsidP="00126809">
      <w:pPr>
        <w:widowControl/>
        <w:spacing w:line="360" w:lineRule="auto"/>
        <w:jc w:val="left"/>
        <w:rPr>
          <w:bCs/>
          <w:sz w:val="24"/>
        </w:rPr>
      </w:pPr>
      <w:r w:rsidRPr="00D4798F">
        <w:rPr>
          <w:bCs/>
          <w:sz w:val="24"/>
        </w:rPr>
        <w:t>制冷剂流量计法如图</w:t>
      </w:r>
      <w:r>
        <w:rPr>
          <w:rFonts w:hint="eastAsia"/>
          <w:bCs/>
          <w:sz w:val="24"/>
        </w:rPr>
        <w:t>B</w:t>
      </w:r>
      <w:r w:rsidRPr="00D4798F">
        <w:rPr>
          <w:bCs/>
          <w:sz w:val="24"/>
        </w:rPr>
        <w:t>.2</w:t>
      </w:r>
      <w:r w:rsidRPr="00D4798F">
        <w:rPr>
          <w:bCs/>
          <w:sz w:val="24"/>
        </w:rPr>
        <w:t>所示。</w:t>
      </w:r>
    </w:p>
    <w:p w14:paraId="13514A69" w14:textId="77777777" w:rsidR="00126809" w:rsidRPr="00D4798F" w:rsidRDefault="00126809" w:rsidP="00126809">
      <w:pPr>
        <w:widowControl/>
        <w:spacing w:line="360" w:lineRule="auto"/>
        <w:jc w:val="left"/>
        <w:rPr>
          <w:bCs/>
          <w:sz w:val="24"/>
        </w:rPr>
      </w:pPr>
      <w:r w:rsidRPr="00D4798F">
        <w:rPr>
          <w:bCs/>
          <w:sz w:val="24"/>
        </w:rPr>
        <w:t>a)</w:t>
      </w:r>
      <w:r w:rsidRPr="00D4798F">
        <w:rPr>
          <w:bCs/>
          <w:sz w:val="24"/>
        </w:rPr>
        <w:t>通过室内侧进出口的制冷剂压力和温度以及制冷剂管路的流量，确定制冷（热）量。</w:t>
      </w:r>
    </w:p>
    <w:p w14:paraId="7A3FDF77" w14:textId="77777777" w:rsidR="00126809" w:rsidRDefault="00126809" w:rsidP="00126809">
      <w:pPr>
        <w:widowControl/>
        <w:spacing w:line="360" w:lineRule="auto"/>
        <w:jc w:val="left"/>
        <w:rPr>
          <w:bCs/>
          <w:sz w:val="24"/>
        </w:rPr>
      </w:pPr>
      <w:r w:rsidRPr="00D4798F">
        <w:rPr>
          <w:bCs/>
          <w:sz w:val="24"/>
        </w:rPr>
        <w:t xml:space="preserve">b) </w:t>
      </w:r>
      <w:r w:rsidRPr="00D4798F">
        <w:rPr>
          <w:bCs/>
          <w:sz w:val="24"/>
        </w:rPr>
        <w:t>温度和压力测量仪表和视镜应安装在流量计下游，以确定制冷剂液体是否充分过冷。</w:t>
      </w:r>
      <w:r w:rsidRPr="00D4798F">
        <w:rPr>
          <w:bCs/>
          <w:sz w:val="24"/>
        </w:rPr>
        <w:t>3°F</w:t>
      </w:r>
      <w:r w:rsidRPr="00D4798F">
        <w:rPr>
          <w:bCs/>
          <w:sz w:val="24"/>
        </w:rPr>
        <w:t>的过冷度并且液体中没有任何蒸汽气泡被认为过冷度是足够的。流量计装在液体管路中垂直的向下环管的底部，以利用液体产生的静压。</w:t>
      </w:r>
    </w:p>
    <w:p w14:paraId="5EC97CED" w14:textId="3DBC4214" w:rsidR="00126809" w:rsidRDefault="00126809" w:rsidP="00126809">
      <w:pPr>
        <w:widowControl/>
        <w:spacing w:line="360" w:lineRule="auto"/>
        <w:jc w:val="left"/>
        <w:rPr>
          <w:bCs/>
          <w:sz w:val="24"/>
        </w:rPr>
      </w:pPr>
      <w:r w:rsidRPr="00D4798F">
        <w:rPr>
          <w:bCs/>
          <w:sz w:val="24"/>
        </w:rPr>
        <w:t xml:space="preserve">c) </w:t>
      </w:r>
      <w:r w:rsidRPr="00D4798F">
        <w:rPr>
          <w:bCs/>
          <w:sz w:val="24"/>
        </w:rPr>
        <w:t>试验结束后应从设备中取循环制冷剂和油混合物的样品，并按</w:t>
      </w:r>
      <w:r w:rsidRPr="00D4798F">
        <w:rPr>
          <w:bCs/>
          <w:sz w:val="24"/>
        </w:rPr>
        <w:t>ANSI/ASHREA41.4</w:t>
      </w:r>
      <w:r w:rsidRPr="00D4798F">
        <w:rPr>
          <w:bCs/>
          <w:sz w:val="24"/>
        </w:rPr>
        <w:t>测得的油百分比测定，测出的总流量根据油的循环量进行修正。</w:t>
      </w:r>
    </w:p>
    <w:p w14:paraId="491FF131" w14:textId="09A57240" w:rsidR="00126809" w:rsidRPr="007A244D" w:rsidRDefault="00126809" w:rsidP="00126809">
      <w:pPr>
        <w:pStyle w:val="aff7"/>
        <w:ind w:firstLineChars="500" w:firstLine="1050"/>
        <w:jc w:val="center"/>
        <w:rPr>
          <w:rFonts w:ascii="黑体" w:eastAsia="黑体" w:hAnsi="黑体"/>
          <w:noProof w:val="0"/>
          <w:kern w:val="21"/>
          <w:sz w:val="18"/>
          <w:szCs w:val="18"/>
        </w:rPr>
      </w:pPr>
      <w:r w:rsidRPr="007A244D">
        <w:rPr>
          <w:rFonts w:ascii="Times New Roman"/>
        </w:rPr>
        <w:drawing>
          <wp:anchor distT="0" distB="0" distL="114300" distR="114300" simplePos="0" relativeHeight="251682816" behindDoc="0" locked="0" layoutInCell="1" allowOverlap="1" wp14:anchorId="3DE6852E" wp14:editId="29CFF007">
            <wp:simplePos x="0" y="0"/>
            <wp:positionH relativeFrom="margin">
              <wp:align>center</wp:align>
            </wp:positionH>
            <wp:positionV relativeFrom="paragraph">
              <wp:posOffset>124550</wp:posOffset>
            </wp:positionV>
            <wp:extent cx="2934182" cy="150667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4182" cy="1506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DE27B2" w14:textId="29ADBFD7" w:rsidR="00126809" w:rsidRPr="0019556F" w:rsidRDefault="00126809" w:rsidP="00126809">
      <w:pPr>
        <w:pStyle w:val="aff7"/>
        <w:ind w:firstLine="420"/>
        <w:jc w:val="center"/>
      </w:pPr>
    </w:p>
    <w:p w14:paraId="50DDCB46" w14:textId="77777777" w:rsidR="0019556F" w:rsidRPr="0019556F" w:rsidRDefault="0019556F" w:rsidP="0019556F">
      <w:pPr>
        <w:pStyle w:val="aff7"/>
        <w:ind w:firstLineChars="0" w:firstLine="0"/>
      </w:pPr>
    </w:p>
    <w:p w14:paraId="2A9D4C5B" w14:textId="77777777" w:rsidR="0019556F" w:rsidRPr="0019556F" w:rsidRDefault="0019556F" w:rsidP="0019556F">
      <w:pPr>
        <w:pStyle w:val="aff7"/>
        <w:ind w:firstLine="420"/>
      </w:pPr>
    </w:p>
    <w:p w14:paraId="01E383C5" w14:textId="52AA502C" w:rsidR="0019556F" w:rsidRDefault="0019556F" w:rsidP="0019556F">
      <w:pPr>
        <w:jc w:val="center"/>
        <w:rPr>
          <w:rFonts w:ascii="黑体" w:eastAsia="黑体" w:hAnsi="黑体"/>
          <w:szCs w:val="21"/>
        </w:rPr>
      </w:pPr>
    </w:p>
    <w:p w14:paraId="6AD29BE5" w14:textId="2CB3A052" w:rsidR="00126809" w:rsidRDefault="00126809" w:rsidP="0019556F">
      <w:pPr>
        <w:jc w:val="center"/>
        <w:rPr>
          <w:rFonts w:ascii="黑体" w:eastAsia="黑体" w:hAnsi="黑体"/>
          <w:szCs w:val="21"/>
        </w:rPr>
      </w:pPr>
    </w:p>
    <w:p w14:paraId="021A34A6" w14:textId="29380659" w:rsidR="00126809" w:rsidRDefault="00126809" w:rsidP="0019556F">
      <w:pPr>
        <w:jc w:val="center"/>
        <w:rPr>
          <w:rFonts w:ascii="黑体" w:eastAsia="黑体" w:hAnsi="黑体"/>
          <w:szCs w:val="21"/>
        </w:rPr>
      </w:pPr>
    </w:p>
    <w:p w14:paraId="65585AF2" w14:textId="09A5F539" w:rsidR="00126809" w:rsidRDefault="00126809" w:rsidP="0019556F">
      <w:pPr>
        <w:jc w:val="center"/>
        <w:rPr>
          <w:rFonts w:ascii="黑体" w:eastAsia="黑体" w:hAnsi="黑体"/>
          <w:szCs w:val="21"/>
        </w:rPr>
      </w:pPr>
    </w:p>
    <w:p w14:paraId="3EBD301F" w14:textId="7AEBF9BD" w:rsidR="00126809" w:rsidRDefault="00126809" w:rsidP="0019556F">
      <w:pPr>
        <w:jc w:val="center"/>
        <w:rPr>
          <w:rFonts w:ascii="黑体" w:eastAsia="黑体" w:hAnsi="黑体"/>
          <w:szCs w:val="21"/>
        </w:rPr>
      </w:pPr>
    </w:p>
    <w:p w14:paraId="759D6F52" w14:textId="15ED4AF2" w:rsidR="00126809" w:rsidRDefault="00126809" w:rsidP="00126809">
      <w:pPr>
        <w:pStyle w:val="aff7"/>
        <w:ind w:firstLineChars="500" w:firstLine="900"/>
        <w:jc w:val="center"/>
        <w:rPr>
          <w:rFonts w:ascii="黑体" w:eastAsia="黑体" w:hAnsi="黑体"/>
          <w:noProof w:val="0"/>
          <w:kern w:val="21"/>
          <w:sz w:val="18"/>
          <w:szCs w:val="18"/>
        </w:rPr>
      </w:pPr>
      <w:r w:rsidRPr="007A244D">
        <w:rPr>
          <w:rFonts w:ascii="黑体" w:eastAsia="黑体" w:hAnsi="黑体" w:hint="eastAsia"/>
          <w:noProof w:val="0"/>
          <w:kern w:val="21"/>
          <w:sz w:val="18"/>
          <w:szCs w:val="18"/>
        </w:rPr>
        <w:t>图</w:t>
      </w:r>
      <w:r>
        <w:rPr>
          <w:rFonts w:ascii="黑体" w:eastAsia="黑体" w:hAnsi="黑体" w:hint="eastAsia"/>
          <w:noProof w:val="0"/>
          <w:kern w:val="21"/>
          <w:sz w:val="18"/>
          <w:szCs w:val="18"/>
        </w:rPr>
        <w:t>B</w:t>
      </w:r>
      <w:r w:rsidRPr="007A244D">
        <w:rPr>
          <w:rFonts w:ascii="黑体" w:eastAsia="黑体" w:hAnsi="黑体" w:hint="eastAsia"/>
          <w:noProof w:val="0"/>
          <w:kern w:val="21"/>
          <w:sz w:val="18"/>
          <w:szCs w:val="18"/>
        </w:rPr>
        <w:t>．</w:t>
      </w:r>
      <w:r>
        <w:rPr>
          <w:rFonts w:ascii="黑体" w:eastAsia="黑体" w:hAnsi="黑体"/>
          <w:noProof w:val="0"/>
          <w:kern w:val="21"/>
          <w:sz w:val="18"/>
          <w:szCs w:val="18"/>
        </w:rPr>
        <w:t xml:space="preserve">2 </w:t>
      </w:r>
      <w:r>
        <w:rPr>
          <w:rFonts w:ascii="黑体" w:eastAsia="黑体" w:hAnsi="黑体" w:hint="eastAsia"/>
          <w:noProof w:val="0"/>
          <w:kern w:val="21"/>
          <w:sz w:val="18"/>
          <w:szCs w:val="18"/>
        </w:rPr>
        <w:t>制冷剂流量计法</w:t>
      </w:r>
    </w:p>
    <w:p w14:paraId="5DBD0048" w14:textId="3A2BF22F" w:rsidR="00126809" w:rsidRPr="000054D4" w:rsidRDefault="00126809" w:rsidP="00126809">
      <w:pPr>
        <w:pStyle w:val="a5"/>
        <w:numPr>
          <w:ilvl w:val="0"/>
          <w:numId w:val="0"/>
        </w:numPr>
        <w:wordWrap/>
        <w:spacing w:beforeLines="100" w:before="312" w:afterLines="100" w:after="312"/>
        <w:rPr>
          <w:rFonts w:ascii="Times New Roman" w:eastAsia="宋体"/>
          <w:b/>
          <w:bCs/>
          <w:kern w:val="2"/>
          <w:sz w:val="24"/>
          <w:szCs w:val="32"/>
          <w:shd w:val="clear" w:color="auto" w:fill="FFFFFF"/>
        </w:rPr>
      </w:pPr>
      <w:r>
        <w:rPr>
          <w:rFonts w:ascii="Times New Roman" w:eastAsia="宋体" w:hint="eastAsia"/>
          <w:b/>
          <w:bCs/>
          <w:kern w:val="2"/>
          <w:sz w:val="24"/>
          <w:szCs w:val="32"/>
          <w:shd w:val="clear" w:color="auto" w:fill="FFFFFF"/>
        </w:rPr>
        <w:t>B</w:t>
      </w:r>
      <w:r w:rsidRPr="000054D4">
        <w:rPr>
          <w:rFonts w:ascii="Times New Roman" w:eastAsia="宋体"/>
          <w:b/>
          <w:bCs/>
          <w:kern w:val="2"/>
          <w:sz w:val="24"/>
          <w:szCs w:val="32"/>
          <w:shd w:val="clear" w:color="auto" w:fill="FFFFFF"/>
        </w:rPr>
        <w:t>.</w:t>
      </w:r>
      <w:r>
        <w:rPr>
          <w:rFonts w:ascii="Times New Roman" w:eastAsia="宋体"/>
          <w:b/>
          <w:bCs/>
          <w:kern w:val="2"/>
          <w:sz w:val="24"/>
          <w:szCs w:val="32"/>
          <w:shd w:val="clear" w:color="auto" w:fill="FFFFFF"/>
        </w:rPr>
        <w:t>3</w:t>
      </w:r>
      <w:r w:rsidRPr="000054D4">
        <w:rPr>
          <w:rFonts w:ascii="Times New Roman" w:eastAsia="宋体" w:hint="eastAsia"/>
          <w:b/>
          <w:bCs/>
          <w:kern w:val="2"/>
          <w:sz w:val="24"/>
          <w:szCs w:val="32"/>
          <w:shd w:val="clear" w:color="auto" w:fill="FFFFFF"/>
        </w:rPr>
        <w:t>试验要求</w:t>
      </w:r>
    </w:p>
    <w:p w14:paraId="36C0C018" w14:textId="0F1F7332" w:rsidR="00126809" w:rsidRPr="00573863" w:rsidRDefault="00126809" w:rsidP="00126809">
      <w:pPr>
        <w:widowControl/>
        <w:jc w:val="left"/>
        <w:rPr>
          <w:bCs/>
          <w:sz w:val="24"/>
        </w:rPr>
      </w:pPr>
      <w:r w:rsidRPr="00573863">
        <w:rPr>
          <w:rFonts w:hint="eastAsia"/>
          <w:bCs/>
          <w:sz w:val="24"/>
        </w:rPr>
        <w:lastRenderedPageBreak/>
        <w:t>按照</w:t>
      </w:r>
      <w:r>
        <w:rPr>
          <w:rFonts w:hint="eastAsia"/>
          <w:bCs/>
          <w:sz w:val="24"/>
        </w:rPr>
        <w:t>B</w:t>
      </w:r>
      <w:r w:rsidRPr="00573863">
        <w:rPr>
          <w:bCs/>
          <w:sz w:val="24"/>
        </w:rPr>
        <w:t>.2</w:t>
      </w:r>
      <w:r w:rsidRPr="00573863">
        <w:rPr>
          <w:rFonts w:hint="eastAsia"/>
          <w:bCs/>
          <w:sz w:val="24"/>
        </w:rPr>
        <w:t>试验方法，分别测出辅侧制冷（热）量。</w:t>
      </w:r>
    </w:p>
    <w:p w14:paraId="1B962ED0" w14:textId="77777777" w:rsidR="00126809" w:rsidRDefault="00126809" w:rsidP="00126809">
      <w:pPr>
        <w:widowControl/>
        <w:jc w:val="left"/>
        <w:rPr>
          <w:rFonts w:ascii="黑体" w:eastAsia="黑体" w:hAnsi="黑体"/>
          <w:kern w:val="21"/>
        </w:rPr>
      </w:pPr>
    </w:p>
    <w:p w14:paraId="6B8EB016" w14:textId="5567DC9A" w:rsidR="00126809" w:rsidRPr="00AE7C96" w:rsidRDefault="00126809" w:rsidP="00126809">
      <w:pPr>
        <w:widowControl/>
        <w:spacing w:line="360" w:lineRule="auto"/>
        <w:jc w:val="left"/>
        <w:rPr>
          <w:bCs/>
          <w:sz w:val="24"/>
        </w:rPr>
      </w:pPr>
      <w:r>
        <w:rPr>
          <w:rFonts w:hint="eastAsia"/>
          <w:bCs/>
          <w:sz w:val="24"/>
        </w:rPr>
        <w:t>B</w:t>
      </w:r>
      <w:r w:rsidRPr="008A6895">
        <w:rPr>
          <w:bCs/>
          <w:sz w:val="24"/>
        </w:rPr>
        <w:t>.</w:t>
      </w:r>
      <w:r>
        <w:rPr>
          <w:bCs/>
          <w:sz w:val="24"/>
        </w:rPr>
        <w:t>3</w:t>
      </w:r>
      <w:r w:rsidRPr="008A6895">
        <w:rPr>
          <w:rFonts w:hint="eastAsia"/>
          <w:bCs/>
          <w:sz w:val="24"/>
        </w:rPr>
        <w:t>.</w:t>
      </w:r>
      <w:r w:rsidRPr="008A6895">
        <w:rPr>
          <w:bCs/>
          <w:sz w:val="24"/>
        </w:rPr>
        <w:t>1</w:t>
      </w:r>
      <w:r w:rsidRPr="008A6895">
        <w:rPr>
          <w:bCs/>
          <w:sz w:val="24"/>
        </w:rPr>
        <w:t>室外焓差法</w:t>
      </w:r>
    </w:p>
    <w:p w14:paraId="5C06239E" w14:textId="77777777" w:rsidR="00126809" w:rsidRPr="00AE7C96" w:rsidRDefault="00126809" w:rsidP="00126809">
      <w:pPr>
        <w:widowControl/>
        <w:spacing w:line="360" w:lineRule="auto"/>
        <w:jc w:val="left"/>
        <w:rPr>
          <w:bCs/>
          <w:sz w:val="24"/>
        </w:rPr>
      </w:pPr>
      <w:r w:rsidRPr="00D4798F">
        <w:rPr>
          <w:bCs/>
          <w:sz w:val="24"/>
        </w:rPr>
        <w:t>a)</w:t>
      </w:r>
      <w:r w:rsidRPr="00AE7C96">
        <w:rPr>
          <w:rFonts w:hint="eastAsia"/>
          <w:bCs/>
          <w:sz w:val="24"/>
        </w:rPr>
        <w:t>不接室外风管与接室外风管的两次测试，</w:t>
      </w:r>
      <w:r w:rsidRPr="00AE7C96">
        <w:rPr>
          <w:bCs/>
          <w:sz w:val="24"/>
        </w:rPr>
        <w:t>室内侧</w:t>
      </w:r>
      <w:r w:rsidRPr="00AE7C96">
        <w:rPr>
          <w:rFonts w:hint="eastAsia"/>
          <w:bCs/>
          <w:sz w:val="24"/>
        </w:rPr>
        <w:t>换热量</w:t>
      </w:r>
      <w:r w:rsidRPr="00AE7C96">
        <w:rPr>
          <w:bCs/>
          <w:sz w:val="24"/>
        </w:rPr>
        <w:t>结果</w:t>
      </w:r>
      <w:r w:rsidRPr="00AE7C96">
        <w:rPr>
          <w:rFonts w:hint="eastAsia"/>
          <w:bCs/>
          <w:sz w:val="24"/>
        </w:rPr>
        <w:t>的</w:t>
      </w:r>
      <w:r w:rsidRPr="00AE7C96">
        <w:rPr>
          <w:bCs/>
          <w:sz w:val="24"/>
        </w:rPr>
        <w:t>一致性应在</w:t>
      </w:r>
      <w:r w:rsidRPr="00AE7C96">
        <w:rPr>
          <w:bCs/>
          <w:sz w:val="24"/>
        </w:rPr>
        <w:t>±2.0%</w:t>
      </w:r>
      <w:r w:rsidRPr="00AE7C96">
        <w:rPr>
          <w:bCs/>
          <w:sz w:val="24"/>
        </w:rPr>
        <w:t>以内</w:t>
      </w:r>
      <w:r w:rsidRPr="00AE7C96">
        <w:rPr>
          <w:rFonts w:hint="eastAsia"/>
          <w:bCs/>
          <w:sz w:val="24"/>
        </w:rPr>
        <w:t>，若不满足要求，则试验无效。</w:t>
      </w:r>
    </w:p>
    <w:p w14:paraId="72914654" w14:textId="77777777" w:rsidR="00126809" w:rsidRPr="00AE7C96" w:rsidRDefault="00126809" w:rsidP="00126809">
      <w:pPr>
        <w:widowControl/>
        <w:spacing w:line="360" w:lineRule="auto"/>
        <w:jc w:val="left"/>
        <w:rPr>
          <w:bCs/>
          <w:sz w:val="24"/>
        </w:rPr>
      </w:pPr>
      <w:r>
        <w:rPr>
          <w:rFonts w:hint="eastAsia"/>
          <w:bCs/>
          <w:sz w:val="24"/>
        </w:rPr>
        <w:t>b</w:t>
      </w:r>
      <w:r w:rsidRPr="00D4798F">
        <w:rPr>
          <w:bCs/>
          <w:sz w:val="24"/>
        </w:rPr>
        <w:t>)</w:t>
      </w:r>
      <w:r w:rsidRPr="00AE7C96">
        <w:rPr>
          <w:rFonts w:hint="eastAsia"/>
          <w:bCs/>
          <w:sz w:val="24"/>
        </w:rPr>
        <w:t>对于室外接风管的测试，要求室内侧和室外侧的换热量满足平衡比±</w:t>
      </w:r>
      <w:r w:rsidRPr="00AE7C96">
        <w:rPr>
          <w:rFonts w:hint="eastAsia"/>
          <w:bCs/>
          <w:sz w:val="24"/>
        </w:rPr>
        <w:t>6</w:t>
      </w:r>
      <w:r w:rsidRPr="00AE7C96">
        <w:rPr>
          <w:bCs/>
          <w:sz w:val="24"/>
        </w:rPr>
        <w:t>%</w:t>
      </w:r>
      <w:r w:rsidRPr="00AE7C96">
        <w:rPr>
          <w:rFonts w:hint="eastAsia"/>
          <w:bCs/>
          <w:sz w:val="24"/>
        </w:rPr>
        <w:t>之内。</w:t>
      </w:r>
    </w:p>
    <w:p w14:paraId="4A43EDDD" w14:textId="77777777" w:rsidR="00126809" w:rsidRPr="00CC4A6C" w:rsidRDefault="00126809" w:rsidP="00126809">
      <w:pPr>
        <w:widowControl/>
        <w:ind w:firstLineChars="200" w:firstLine="420"/>
        <w:rPr>
          <w:rFonts w:ascii="宋体" w:hAnsi="宋体"/>
          <w:i/>
          <w:color w:val="000000" w:themeColor="text1"/>
          <w:szCs w:val="21"/>
        </w:rPr>
      </w:pPr>
      <m:oMathPara>
        <m:oMath>
          <m:r>
            <w:rPr>
              <w:rFonts w:ascii="Cambria Math" w:hAnsi="Cambria Math" w:hint="eastAsia"/>
              <w:color w:val="000000" w:themeColor="text1"/>
              <w:szCs w:val="21"/>
            </w:rPr>
            <m:t>HB</m:t>
          </m:r>
          <m:r>
            <w:rPr>
              <w:rFonts w:ascii="Cambria Math" w:hAnsi="Cambria Math"/>
              <w:color w:val="000000" w:themeColor="text1"/>
              <w:szCs w:val="21"/>
            </w:rPr>
            <m:t>=</m:t>
          </m:r>
          <m:f>
            <m:fPr>
              <m:ctrlPr>
                <w:rPr>
                  <w:rFonts w:ascii="Cambria Math" w:hAnsi="Cambria Math"/>
                  <w:i/>
                  <w:color w:val="000000" w:themeColor="text1"/>
                  <w:szCs w:val="21"/>
                </w:rPr>
              </m:ctrlPr>
            </m:fPr>
            <m:num>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tci-q̇tco</m:t>
              </m:r>
            </m:num>
            <m:den>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m:t>
              </m:r>
            </m:den>
          </m:f>
          <m:r>
            <w:rPr>
              <w:rFonts w:ascii="Cambria Math" w:hAnsi="Cambria Math"/>
              <w:color w:val="000000" w:themeColor="text1"/>
              <w:szCs w:val="21"/>
            </w:rPr>
            <m:t>×100%</m:t>
          </m:r>
        </m:oMath>
      </m:oMathPara>
    </w:p>
    <w:p w14:paraId="2B09201D" w14:textId="77777777" w:rsidR="00126809" w:rsidRDefault="00126809" w:rsidP="00126809">
      <w:pPr>
        <w:widowControl/>
        <w:ind w:firstLineChars="200" w:firstLine="420"/>
        <w:rPr>
          <w:rFonts w:ascii="宋体" w:hAnsi="宋体"/>
          <w:color w:val="000000" w:themeColor="text1"/>
          <w:szCs w:val="21"/>
        </w:rPr>
      </w:pPr>
      <w:r>
        <w:rPr>
          <w:rFonts w:ascii="宋体" w:hAnsi="宋体" w:hint="eastAsia"/>
          <w:color w:val="000000" w:themeColor="text1"/>
          <w:szCs w:val="21"/>
        </w:rPr>
        <w:t>其中：</w:t>
      </w:r>
    </w:p>
    <w:p w14:paraId="1821B06F" w14:textId="77777777" w:rsidR="00126809" w:rsidRDefault="00126809" w:rsidP="00126809">
      <w:pPr>
        <w:pStyle w:val="aff7"/>
        <w:spacing w:line="400" w:lineRule="exact"/>
        <w:ind w:firstLine="420"/>
        <w:rPr>
          <w:rFonts w:ascii="Times New Roman"/>
        </w:rPr>
      </w:pPr>
      <w:r w:rsidRPr="00CC4A6C">
        <w:rPr>
          <w:rFonts w:ascii="Times New Roman" w:hint="eastAsia"/>
          <w:i/>
          <w:iCs/>
        </w:rPr>
        <w:t>HB</w:t>
      </w:r>
      <w:r>
        <w:rPr>
          <w:rFonts w:ascii="CambriaMath" w:eastAsia="CambriaMath" w:hAnsiTheme="minorHAnsi" w:cs="CambriaMath" w:hint="eastAsia"/>
          <w:szCs w:val="21"/>
        </w:rPr>
        <w:t>——</w:t>
      </w:r>
      <w:r w:rsidRPr="00CC4A6C">
        <w:rPr>
          <w:rFonts w:ascii="Times New Roman" w:hint="eastAsia"/>
        </w:rPr>
        <w:t>热平衡比，</w:t>
      </w:r>
      <w:r w:rsidRPr="00CC4A6C">
        <w:rPr>
          <w:rFonts w:ascii="Times New Roman" w:hint="eastAsia"/>
        </w:rPr>
        <w:t>%</w:t>
      </w:r>
    </w:p>
    <w:p w14:paraId="5F7A5921" w14:textId="77777777" w:rsidR="00126809" w:rsidRPr="00FA6639" w:rsidRDefault="005F5B46" w:rsidP="00126809">
      <w:pPr>
        <w:pStyle w:val="aff7"/>
        <w:spacing w:line="400" w:lineRule="exact"/>
        <w:ind w:firstLine="420"/>
        <w:rPr>
          <w:rFonts w:ascii="Times New Roman"/>
          <w:szCs w:val="21"/>
        </w:rPr>
      </w:pPr>
      <m:oMath>
        <m:acc>
          <m:accPr>
            <m:chr m:val="̇"/>
            <m:ctrlPr>
              <w:rPr>
                <w:rFonts w:ascii="Cambria Math" w:eastAsia="CambriaMath" w:hAnsi="Cambria Math" w:cs="Cambria Math"/>
                <w:i/>
                <w:iCs/>
                <w:szCs w:val="21"/>
              </w:rPr>
            </m:ctrlPr>
          </m:accPr>
          <m:e>
            <m:r>
              <w:rPr>
                <w:rFonts w:ascii="Cambria Math" w:eastAsia="CambriaMath" w:hAnsi="Cambria Math" w:cs="Cambria Math"/>
                <w:szCs w:val="21"/>
              </w:rPr>
              <m:t>q</m:t>
            </m:r>
          </m:e>
        </m:acc>
        <m:r>
          <w:rPr>
            <w:rFonts w:ascii="Cambria Math" w:eastAsia="CambriaMath" w:hAnsi="Cambria Math" w:cs="Cambria Math"/>
            <w:szCs w:val="21"/>
          </w:rPr>
          <m:t>tci</m:t>
        </m:r>
      </m:oMath>
      <w:r w:rsidR="00126809">
        <w:rPr>
          <w:rFonts w:ascii="CambriaMath" w:eastAsia="CambriaMath" w:hAnsiTheme="minorHAnsi" w:cs="CambriaMath" w:hint="eastAsia"/>
          <w:szCs w:val="21"/>
        </w:rPr>
        <w:t>——</w:t>
      </w:r>
      <w:r w:rsidR="00126809" w:rsidRPr="00FA6639">
        <w:rPr>
          <w:rFonts w:ascii="Times New Roman" w:hint="eastAsia"/>
        </w:rPr>
        <w:t>室内侧总换热量</w:t>
      </w:r>
      <w:r w:rsidR="00126809">
        <w:rPr>
          <w:rFonts w:ascii="TimesNewRomanPSMT" w:eastAsia="CambriaMath" w:hAnsi="TimesNewRomanPSMT" w:cs="TimesNewRomanPSMT"/>
          <w:szCs w:val="21"/>
        </w:rPr>
        <w:t>,</w:t>
      </w:r>
      <w:r w:rsidR="00126809" w:rsidRPr="00FA6639">
        <w:rPr>
          <w:rFonts w:ascii="TimesNewRomanPSMT" w:eastAsia="CambriaMath" w:hAnsi="TimesNewRomanPSMT" w:cs="TimesNewRomanPSMT"/>
          <w:szCs w:val="21"/>
        </w:rPr>
        <w:t xml:space="preserve"> </w:t>
      </w:r>
      <w:r w:rsidR="00126809" w:rsidRPr="005E597E">
        <w:rPr>
          <w:rFonts w:ascii="TimesNewRomanPSMT" w:eastAsia="CambriaMath" w:hAnsi="TimesNewRomanPSMT" w:cs="TimesNewRomanPSMT"/>
          <w:szCs w:val="21"/>
        </w:rPr>
        <w:t>Btu/h</w:t>
      </w:r>
    </w:p>
    <w:p w14:paraId="73BA39C7" w14:textId="77777777" w:rsidR="00126809" w:rsidRPr="00FA6639" w:rsidRDefault="005F5B46" w:rsidP="00126809">
      <w:pPr>
        <w:pStyle w:val="aff7"/>
        <w:spacing w:line="400" w:lineRule="exact"/>
        <w:ind w:firstLine="420"/>
        <w:rPr>
          <w:rFonts w:ascii="Times New Roman"/>
          <w:szCs w:val="21"/>
        </w:rPr>
      </w:pPr>
      <m:oMath>
        <m:acc>
          <m:accPr>
            <m:chr m:val="̇"/>
            <m:ctrlPr>
              <w:rPr>
                <w:rFonts w:ascii="Cambria Math" w:eastAsia="CambriaMath" w:hAnsi="Cambria Math" w:cs="Cambria Math"/>
                <w:i/>
                <w:iCs/>
                <w:szCs w:val="21"/>
              </w:rPr>
            </m:ctrlPr>
          </m:accPr>
          <m:e>
            <m:r>
              <w:rPr>
                <w:rFonts w:ascii="Cambria Math" w:eastAsia="CambriaMath" w:hAnsi="Cambria Math" w:cs="Cambria Math"/>
                <w:szCs w:val="21"/>
              </w:rPr>
              <m:t>q</m:t>
            </m:r>
          </m:e>
        </m:acc>
        <m:r>
          <w:rPr>
            <w:rFonts w:ascii="Cambria Math" w:eastAsia="CambriaMath" w:hAnsi="Cambria Math" w:cs="Cambria Math"/>
            <w:szCs w:val="21"/>
          </w:rPr>
          <m:t>tco</m:t>
        </m:r>
      </m:oMath>
      <w:r w:rsidR="00126809" w:rsidRPr="005E597E">
        <w:rPr>
          <w:rFonts w:ascii="CambriaMath" w:eastAsia="CambriaMath" w:hAnsiTheme="minorHAnsi" w:cs="CambriaMath" w:hint="eastAsia"/>
          <w:szCs w:val="21"/>
        </w:rPr>
        <w:t>——</w:t>
      </w:r>
      <w:r w:rsidR="00126809" w:rsidRPr="00FA6639">
        <w:rPr>
          <w:rFonts w:ascii="Times New Roman" w:hint="eastAsia"/>
        </w:rPr>
        <w:t>室</w:t>
      </w:r>
      <w:r w:rsidR="00126809">
        <w:rPr>
          <w:rFonts w:ascii="Times New Roman" w:hint="eastAsia"/>
        </w:rPr>
        <w:t>外</w:t>
      </w:r>
      <w:r w:rsidR="00126809" w:rsidRPr="00FA6639">
        <w:rPr>
          <w:rFonts w:ascii="Times New Roman" w:hint="eastAsia"/>
        </w:rPr>
        <w:t>侧总换热量</w:t>
      </w:r>
      <w:r w:rsidR="00126809">
        <w:rPr>
          <w:rFonts w:ascii="TimesNewRomanPSMT" w:eastAsia="CambriaMath" w:hAnsi="TimesNewRomanPSMT" w:cs="TimesNewRomanPSMT"/>
          <w:szCs w:val="21"/>
        </w:rPr>
        <w:t>,</w:t>
      </w:r>
      <w:r w:rsidR="00126809" w:rsidRPr="00FA6639">
        <w:rPr>
          <w:rFonts w:ascii="TimesNewRomanPSMT" w:eastAsia="CambriaMath" w:hAnsi="TimesNewRomanPSMT" w:cs="TimesNewRomanPSMT"/>
          <w:szCs w:val="21"/>
        </w:rPr>
        <w:t xml:space="preserve"> </w:t>
      </w:r>
      <w:r w:rsidR="00126809" w:rsidRPr="005E597E">
        <w:rPr>
          <w:rFonts w:ascii="TimesNewRomanPSMT" w:eastAsia="CambriaMath" w:hAnsi="TimesNewRomanPSMT" w:cs="TimesNewRomanPSMT"/>
          <w:szCs w:val="21"/>
        </w:rPr>
        <w:t>Btu/h</w:t>
      </w:r>
    </w:p>
    <w:p w14:paraId="4A476B9F" w14:textId="77777777" w:rsidR="00126809" w:rsidRPr="00FA6639" w:rsidRDefault="00126809" w:rsidP="00126809">
      <w:pPr>
        <w:pStyle w:val="aff7"/>
        <w:ind w:firstLineChars="95" w:firstLine="199"/>
        <w:rPr>
          <w:rFonts w:ascii="Times New Roman"/>
          <w:szCs w:val="21"/>
        </w:rPr>
      </w:pPr>
    </w:p>
    <w:p w14:paraId="30F894FE" w14:textId="2EF5C7D2" w:rsidR="00126809" w:rsidRPr="001A03F9" w:rsidRDefault="00126809" w:rsidP="00126809">
      <w:pPr>
        <w:widowControl/>
        <w:spacing w:line="360" w:lineRule="auto"/>
        <w:jc w:val="left"/>
        <w:rPr>
          <w:bCs/>
          <w:sz w:val="24"/>
        </w:rPr>
      </w:pPr>
      <w:r>
        <w:rPr>
          <w:rFonts w:hint="eastAsia"/>
          <w:bCs/>
          <w:sz w:val="24"/>
        </w:rPr>
        <w:t>B</w:t>
      </w:r>
      <w:r w:rsidRPr="001A03F9">
        <w:rPr>
          <w:bCs/>
          <w:sz w:val="24"/>
        </w:rPr>
        <w:t>.</w:t>
      </w:r>
      <w:r>
        <w:rPr>
          <w:bCs/>
          <w:sz w:val="24"/>
        </w:rPr>
        <w:t>3</w:t>
      </w:r>
      <w:r w:rsidRPr="001A03F9">
        <w:rPr>
          <w:rFonts w:hint="eastAsia"/>
          <w:bCs/>
          <w:sz w:val="24"/>
        </w:rPr>
        <w:t>.</w:t>
      </w:r>
      <w:r w:rsidRPr="001A03F9">
        <w:rPr>
          <w:bCs/>
          <w:sz w:val="24"/>
        </w:rPr>
        <w:t>2</w:t>
      </w:r>
      <w:r w:rsidRPr="001A03F9">
        <w:rPr>
          <w:rFonts w:hint="eastAsia"/>
          <w:bCs/>
          <w:sz w:val="24"/>
        </w:rPr>
        <w:t>制冷剂流量计法</w:t>
      </w:r>
    </w:p>
    <w:p w14:paraId="4B78B322" w14:textId="28F42779" w:rsidR="00126809" w:rsidRPr="00AD14B8" w:rsidRDefault="00126809" w:rsidP="00126809">
      <w:pPr>
        <w:widowControl/>
        <w:spacing w:line="360" w:lineRule="auto"/>
        <w:jc w:val="left"/>
        <w:rPr>
          <w:bCs/>
          <w:sz w:val="24"/>
        </w:rPr>
      </w:pPr>
      <w:r w:rsidRPr="00AD14B8">
        <w:rPr>
          <w:rFonts w:hint="eastAsia"/>
          <w:bCs/>
          <w:sz w:val="24"/>
        </w:rPr>
        <w:t>要求室内焓差法测试和制冷剂流量计法得出换热量满足平衡比±</w:t>
      </w:r>
      <w:r w:rsidR="008F5F66">
        <w:rPr>
          <w:bCs/>
          <w:sz w:val="24"/>
        </w:rPr>
        <w:t>6</w:t>
      </w:r>
      <w:r w:rsidRPr="00AD14B8">
        <w:rPr>
          <w:bCs/>
          <w:sz w:val="24"/>
        </w:rPr>
        <w:t>%</w:t>
      </w:r>
      <w:r w:rsidRPr="00AD14B8">
        <w:rPr>
          <w:rFonts w:hint="eastAsia"/>
          <w:bCs/>
          <w:sz w:val="24"/>
        </w:rPr>
        <w:t>之内。</w:t>
      </w:r>
    </w:p>
    <w:p w14:paraId="707CF78A" w14:textId="77777777" w:rsidR="00126809" w:rsidRPr="00CC4A6C" w:rsidRDefault="00126809" w:rsidP="00126809">
      <w:pPr>
        <w:widowControl/>
        <w:ind w:firstLineChars="200" w:firstLine="420"/>
        <w:rPr>
          <w:rFonts w:ascii="宋体" w:hAnsi="宋体"/>
          <w:i/>
          <w:color w:val="000000" w:themeColor="text1"/>
          <w:szCs w:val="21"/>
        </w:rPr>
      </w:pPr>
      <m:oMathPara>
        <m:oMath>
          <m:r>
            <w:rPr>
              <w:rFonts w:ascii="Cambria Math" w:hAnsi="Cambria Math" w:hint="eastAsia"/>
              <w:color w:val="000000" w:themeColor="text1"/>
              <w:szCs w:val="21"/>
            </w:rPr>
            <m:t>HB</m:t>
          </m:r>
          <m:r>
            <w:rPr>
              <w:rFonts w:ascii="Cambria Math" w:hAnsi="Cambria Math"/>
              <w:color w:val="000000" w:themeColor="text1"/>
              <w:szCs w:val="21"/>
            </w:rPr>
            <m:t>=</m:t>
          </m:r>
          <m:f>
            <m:fPr>
              <m:ctrlPr>
                <w:rPr>
                  <w:rFonts w:ascii="Cambria Math" w:hAnsi="Cambria Math"/>
                  <w:i/>
                  <w:color w:val="000000" w:themeColor="text1"/>
                  <w:szCs w:val="21"/>
                </w:rPr>
              </m:ctrlPr>
            </m:fPr>
            <m:num>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tci-q̇ref</m:t>
              </m:r>
            </m:num>
            <m:den>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m:t>
              </m:r>
            </m:den>
          </m:f>
          <m:r>
            <w:rPr>
              <w:rFonts w:ascii="Cambria Math" w:hAnsi="Cambria Math"/>
              <w:color w:val="000000" w:themeColor="text1"/>
              <w:szCs w:val="21"/>
            </w:rPr>
            <m:t>×100%</m:t>
          </m:r>
        </m:oMath>
      </m:oMathPara>
    </w:p>
    <w:p w14:paraId="05316152" w14:textId="77777777" w:rsidR="00126809" w:rsidRDefault="00126809" w:rsidP="00126809">
      <w:pPr>
        <w:widowControl/>
        <w:ind w:firstLineChars="200" w:firstLine="420"/>
        <w:rPr>
          <w:rFonts w:ascii="宋体" w:hAnsi="宋体"/>
          <w:color w:val="000000" w:themeColor="text1"/>
          <w:szCs w:val="21"/>
        </w:rPr>
      </w:pPr>
      <w:r>
        <w:rPr>
          <w:rFonts w:ascii="宋体" w:hAnsi="宋体" w:hint="eastAsia"/>
          <w:color w:val="000000" w:themeColor="text1"/>
          <w:szCs w:val="21"/>
        </w:rPr>
        <w:t>其中：</w:t>
      </w:r>
    </w:p>
    <w:p w14:paraId="526F47C0" w14:textId="77777777" w:rsidR="00126809" w:rsidRDefault="00126809" w:rsidP="00126809">
      <w:pPr>
        <w:pStyle w:val="aff7"/>
        <w:spacing w:line="400" w:lineRule="exact"/>
        <w:ind w:firstLine="420"/>
        <w:rPr>
          <w:rFonts w:ascii="Times New Roman"/>
        </w:rPr>
      </w:pPr>
      <w:r w:rsidRPr="00CC4A6C">
        <w:rPr>
          <w:rFonts w:ascii="Times New Roman" w:hint="eastAsia"/>
          <w:i/>
          <w:iCs/>
        </w:rPr>
        <w:t>HB</w:t>
      </w:r>
      <w:r>
        <w:rPr>
          <w:rFonts w:ascii="CambriaMath" w:eastAsia="CambriaMath" w:hAnsiTheme="minorHAnsi" w:cs="CambriaMath" w:hint="eastAsia"/>
          <w:szCs w:val="21"/>
        </w:rPr>
        <w:t>——</w:t>
      </w:r>
      <w:r w:rsidRPr="00CC4A6C">
        <w:rPr>
          <w:rFonts w:ascii="Times New Roman" w:hint="eastAsia"/>
        </w:rPr>
        <w:t>热平衡比，</w:t>
      </w:r>
      <w:r w:rsidRPr="00CC4A6C">
        <w:rPr>
          <w:rFonts w:ascii="Times New Roman" w:hint="eastAsia"/>
        </w:rPr>
        <w:t>%</w:t>
      </w:r>
    </w:p>
    <w:p w14:paraId="12207D19" w14:textId="77777777" w:rsidR="00126809" w:rsidRPr="00FA6639" w:rsidRDefault="005F5B46" w:rsidP="00126809">
      <w:pPr>
        <w:pStyle w:val="aff7"/>
        <w:spacing w:line="400" w:lineRule="exact"/>
        <w:ind w:firstLine="420"/>
        <w:rPr>
          <w:rFonts w:ascii="Times New Roman"/>
          <w:szCs w:val="21"/>
        </w:rPr>
      </w:pPr>
      <m:oMath>
        <m:acc>
          <m:accPr>
            <m:chr m:val="̇"/>
            <m:ctrlPr>
              <w:rPr>
                <w:rFonts w:ascii="Cambria Math" w:eastAsia="CambriaMath" w:hAnsi="Cambria Math" w:cs="Cambria Math"/>
                <w:i/>
                <w:iCs/>
                <w:szCs w:val="21"/>
              </w:rPr>
            </m:ctrlPr>
          </m:accPr>
          <m:e>
            <m:r>
              <w:rPr>
                <w:rFonts w:ascii="Cambria Math" w:eastAsia="CambriaMath" w:hAnsi="Cambria Math" w:cs="Cambria Math"/>
                <w:szCs w:val="21"/>
              </w:rPr>
              <m:t>q</m:t>
            </m:r>
          </m:e>
        </m:acc>
        <m:r>
          <w:rPr>
            <w:rFonts w:ascii="Cambria Math" w:eastAsia="CambriaMath" w:hAnsi="Cambria Math" w:cs="Cambria Math"/>
            <w:szCs w:val="21"/>
          </w:rPr>
          <m:t>tci</m:t>
        </m:r>
      </m:oMath>
      <w:r w:rsidR="00126809">
        <w:rPr>
          <w:rFonts w:ascii="CambriaMath" w:eastAsia="CambriaMath" w:hAnsiTheme="minorHAnsi" w:cs="CambriaMath" w:hint="eastAsia"/>
          <w:szCs w:val="21"/>
        </w:rPr>
        <w:t>——</w:t>
      </w:r>
      <w:r w:rsidR="00126809" w:rsidRPr="00FA6639">
        <w:rPr>
          <w:rFonts w:ascii="Times New Roman" w:hint="eastAsia"/>
        </w:rPr>
        <w:t>室内侧总换热量</w:t>
      </w:r>
      <w:r w:rsidR="00126809">
        <w:rPr>
          <w:rFonts w:ascii="TimesNewRomanPSMT" w:eastAsia="CambriaMath" w:hAnsi="TimesNewRomanPSMT" w:cs="TimesNewRomanPSMT"/>
          <w:szCs w:val="21"/>
        </w:rPr>
        <w:t>,</w:t>
      </w:r>
      <w:r w:rsidR="00126809" w:rsidRPr="00FA6639">
        <w:rPr>
          <w:rFonts w:ascii="TimesNewRomanPSMT" w:eastAsia="CambriaMath" w:hAnsi="TimesNewRomanPSMT" w:cs="TimesNewRomanPSMT"/>
          <w:szCs w:val="21"/>
        </w:rPr>
        <w:t xml:space="preserve"> </w:t>
      </w:r>
      <w:r w:rsidR="00126809" w:rsidRPr="005E597E">
        <w:rPr>
          <w:rFonts w:ascii="TimesNewRomanPSMT" w:eastAsia="CambriaMath" w:hAnsi="TimesNewRomanPSMT" w:cs="TimesNewRomanPSMT"/>
          <w:szCs w:val="21"/>
        </w:rPr>
        <w:t>Btu/h</w:t>
      </w:r>
    </w:p>
    <w:p w14:paraId="036BF496" w14:textId="77777777" w:rsidR="00126809" w:rsidRDefault="00126809" w:rsidP="00126809">
      <w:pPr>
        <w:pStyle w:val="aff7"/>
        <w:spacing w:line="400" w:lineRule="exact"/>
        <w:ind w:firstLine="420"/>
        <w:rPr>
          <w:rFonts w:ascii="TimesNewRomanPSMT" w:eastAsia="CambriaMath" w:hAnsi="TimesNewRomanPSMT" w:cs="TimesNewRomanPSMT" w:hint="eastAsia"/>
          <w:szCs w:val="21"/>
        </w:rPr>
      </w:pPr>
      <w:bookmarkStart w:id="17" w:name="OLE_LINK12"/>
      <w:r w:rsidRPr="00CC4A6C">
        <w:rPr>
          <w:rFonts w:ascii="Cambria Math" w:eastAsia="CambriaMath" w:hAnsi="Cambria Math" w:cs="Cambria Math"/>
          <w:szCs w:val="21"/>
        </w:rPr>
        <w:t>𝑞̇𝑟𝑒𝑓</w:t>
      </w:r>
      <w:bookmarkEnd w:id="17"/>
      <w:r w:rsidRPr="00CC4A6C">
        <w:rPr>
          <w:rFonts w:ascii="Cambria Math" w:eastAsia="CambriaMath" w:hAnsi="Cambria Math" w:cs="Cambria Math"/>
          <w:szCs w:val="21"/>
        </w:rPr>
        <w:t xml:space="preserve"> </w:t>
      </w:r>
      <w:r w:rsidRPr="005E597E">
        <w:rPr>
          <w:rFonts w:ascii="CambriaMath" w:eastAsia="CambriaMath" w:hAnsiTheme="minorHAnsi" w:cs="CambriaMath" w:hint="eastAsia"/>
          <w:szCs w:val="21"/>
        </w:rPr>
        <w:t>——</w:t>
      </w:r>
      <w:r>
        <w:rPr>
          <w:rFonts w:ascii="Times New Roman" w:hint="eastAsia"/>
        </w:rPr>
        <w:t>制冷剂法总换热量</w:t>
      </w:r>
      <w:r>
        <w:rPr>
          <w:rFonts w:ascii="TimesNewRomanPSMT" w:eastAsia="CambriaMath" w:hAnsi="TimesNewRomanPSMT" w:cs="TimesNewRomanPSMT"/>
          <w:szCs w:val="21"/>
        </w:rPr>
        <w:t>,</w:t>
      </w:r>
      <w:r w:rsidRPr="00FA6639">
        <w:rPr>
          <w:rFonts w:ascii="TimesNewRomanPSMT" w:eastAsia="CambriaMath" w:hAnsi="TimesNewRomanPSMT" w:cs="TimesNewRomanPSMT"/>
          <w:szCs w:val="21"/>
        </w:rPr>
        <w:t xml:space="preserve"> </w:t>
      </w:r>
      <w:r w:rsidRPr="005E597E">
        <w:rPr>
          <w:rFonts w:ascii="TimesNewRomanPSMT" w:eastAsia="CambriaMath" w:hAnsi="TimesNewRomanPSMT" w:cs="TimesNewRomanPSMT"/>
          <w:szCs w:val="21"/>
        </w:rPr>
        <w:t>Btu/h</w:t>
      </w:r>
    </w:p>
    <w:p w14:paraId="4B60DAF7" w14:textId="77777777" w:rsidR="00126809" w:rsidRPr="009B3388" w:rsidRDefault="00126809" w:rsidP="00126809">
      <w:pPr>
        <w:pStyle w:val="aff7"/>
        <w:ind w:firstLineChars="500" w:firstLine="900"/>
        <w:jc w:val="left"/>
        <w:rPr>
          <w:rFonts w:ascii="黑体" w:eastAsia="黑体" w:hAnsi="黑体"/>
          <w:noProof w:val="0"/>
          <w:kern w:val="21"/>
          <w:sz w:val="18"/>
          <w:szCs w:val="18"/>
        </w:rPr>
      </w:pPr>
    </w:p>
    <w:p w14:paraId="49D8B7C1" w14:textId="77777777" w:rsidR="00126809" w:rsidRDefault="00126809" w:rsidP="0019556F">
      <w:pPr>
        <w:jc w:val="center"/>
        <w:rPr>
          <w:rFonts w:ascii="黑体" w:eastAsia="黑体" w:hAnsi="黑体"/>
          <w:szCs w:val="21"/>
        </w:rPr>
      </w:pPr>
    </w:p>
    <w:p w14:paraId="537DC927" w14:textId="1B9AC432" w:rsidR="00126809" w:rsidRDefault="00126809" w:rsidP="0019556F">
      <w:pPr>
        <w:jc w:val="center"/>
        <w:rPr>
          <w:rFonts w:ascii="黑体" w:eastAsia="黑体" w:hAnsi="黑体"/>
          <w:szCs w:val="21"/>
        </w:rPr>
      </w:pPr>
    </w:p>
    <w:p w14:paraId="1B6582A4" w14:textId="4F227985" w:rsidR="00126809" w:rsidRDefault="00126809" w:rsidP="0019556F">
      <w:pPr>
        <w:jc w:val="center"/>
        <w:rPr>
          <w:rFonts w:ascii="黑体" w:eastAsia="黑体" w:hAnsi="黑体"/>
          <w:szCs w:val="21"/>
        </w:rPr>
      </w:pPr>
      <w:r>
        <w:rPr>
          <w:rFonts w:ascii="宋体" w:hAnsi="宋体"/>
          <w:noProof/>
          <w:szCs w:val="21"/>
        </w:rPr>
        <mc:AlternateContent>
          <mc:Choice Requires="wps">
            <w:drawing>
              <wp:anchor distT="0" distB="0" distL="114300" distR="114300" simplePos="0" relativeHeight="251671552" behindDoc="0" locked="0" layoutInCell="1" allowOverlap="1" wp14:anchorId="314D28B3" wp14:editId="789CB356">
                <wp:simplePos x="0" y="0"/>
                <wp:positionH relativeFrom="margin">
                  <wp:align>center</wp:align>
                </wp:positionH>
                <wp:positionV relativeFrom="paragraph">
                  <wp:posOffset>24221</wp:posOffset>
                </wp:positionV>
                <wp:extent cx="2101850" cy="0"/>
                <wp:effectExtent l="0" t="0" r="0" b="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18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4F23665" id="_x0000_t32" coordsize="21600,21600" o:spt="32" o:oned="t" path="m,l21600,21600e" filled="f">
                <v:path arrowok="t" fillok="f" o:connecttype="none"/>
                <o:lock v:ext="edit" shapetype="t"/>
              </v:shapetype>
              <v:shape id="AutoShape 16" o:spid="_x0000_s1026" type="#_x0000_t32" style="position:absolute;margin-left:0;margin-top:1.9pt;width:165.5pt;height:0;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" strokeweight="1pt">
                <w10:wrap anchorx="margin"/>
              </v:shape>
            </w:pict>
          </mc:Fallback>
        </mc:AlternateContent>
      </w:r>
    </w:p>
    <w:p w14:paraId="7C4C6B12" w14:textId="14926467" w:rsidR="005830B4" w:rsidRPr="005830B4" w:rsidRDefault="005830B4" w:rsidP="006A76FA">
      <w:pPr>
        <w:widowControl/>
        <w:jc w:val="left"/>
        <w:rPr>
          <w:rFonts w:ascii="宋体" w:hAnsi="宋体"/>
          <w:szCs w:val="21"/>
        </w:rPr>
      </w:pPr>
    </w:p>
    <w:sectPr w:rsidR="005830B4" w:rsidRPr="005830B4" w:rsidSect="007C3E53">
      <w:headerReference w:type="even" r:id="rId22"/>
      <w:headerReference w:type="default" r:id="rId23"/>
      <w:footerReference w:type="default" r:id="rId24"/>
      <w:pgSz w:w="11906" w:h="16838" w:code="9"/>
      <w:pgMar w:top="1418" w:right="1418" w:bottom="1247" w:left="1418"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EFAE1" w14:textId="77777777" w:rsidR="005F5B46" w:rsidRDefault="005F5B46" w:rsidP="00427441">
      <w:r>
        <w:separator/>
      </w:r>
    </w:p>
  </w:endnote>
  <w:endnote w:type="continuationSeparator" w:id="0">
    <w:p w14:paraId="1DBA199E" w14:textId="77777777" w:rsidR="005F5B46" w:rsidRDefault="005F5B46"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Math">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362FE" w14:textId="77777777" w:rsidR="00730200" w:rsidRDefault="00730200" w:rsidP="001F6792">
    <w:pPr>
      <w:pStyle w:val="af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B5102" w14:textId="77777777" w:rsidR="004435B6" w:rsidRDefault="004435B6" w:rsidP="006B566A">
    <w:pPr>
      <w:pStyle w:val="a2"/>
      <w:numPr>
        <w:ilvl w:val="0"/>
        <w:numId w:val="0"/>
      </w:numPr>
      <w:rPr>
        <w:rStyle w:val="aff6"/>
      </w:rPr>
    </w:pPr>
    <w:r>
      <w:rPr>
        <w:rStyle w:val="aff6"/>
      </w:rPr>
      <w:fldChar w:fldCharType="begin"/>
    </w:r>
    <w:r w:rsidRPr="005C4502">
      <w:rPr>
        <w:rStyle w:val="aff6"/>
      </w:rPr>
      <w:instrText xml:space="preserve">PAGE  </w:instrText>
    </w:r>
    <w:r>
      <w:rPr>
        <w:rStyle w:val="aff6"/>
      </w:rPr>
      <w:fldChar w:fldCharType="separate"/>
    </w:r>
    <w:r w:rsidR="00730200">
      <w:rPr>
        <w:rStyle w:val="aff6"/>
        <w:noProof/>
      </w:rPr>
      <w:t>4</w:t>
    </w:r>
    <w:r>
      <w:rPr>
        <w:rStyle w:val="af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89B5" w14:textId="77777777" w:rsidR="004435B6" w:rsidRDefault="004435B6" w:rsidP="007C7097">
    <w:pPr>
      <w:pStyle w:val="a3"/>
      <w:numPr>
        <w:ilvl w:val="0"/>
        <w:numId w:val="0"/>
      </w:numPr>
      <w:ind w:left="5104"/>
      <w:rPr>
        <w:rStyle w:val="aff6"/>
      </w:rPr>
    </w:pPr>
    <w:r>
      <w:rPr>
        <w:rStyle w:val="aff6"/>
      </w:rPr>
      <w:fldChar w:fldCharType="begin"/>
    </w:r>
    <w:r>
      <w:rPr>
        <w:rStyle w:val="aff6"/>
      </w:rPr>
      <w:instrText xml:space="preserve">PAGE  </w:instrText>
    </w:r>
    <w:r>
      <w:rPr>
        <w:rStyle w:val="aff6"/>
      </w:rPr>
      <w:fldChar w:fldCharType="separate"/>
    </w:r>
    <w:r w:rsidR="00730200">
      <w:rPr>
        <w:rStyle w:val="aff6"/>
        <w:noProof/>
      </w:rPr>
      <w:t>3</w:t>
    </w:r>
    <w:r>
      <w:rPr>
        <w:rStyle w:val="af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26F31" w14:textId="77777777" w:rsidR="005F5B46" w:rsidRDefault="005F5B46" w:rsidP="00427441">
      <w:r>
        <w:separator/>
      </w:r>
    </w:p>
  </w:footnote>
  <w:footnote w:type="continuationSeparator" w:id="0">
    <w:p w14:paraId="25BA2883" w14:textId="77777777" w:rsidR="005F5B46" w:rsidRDefault="005F5B46"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85FD8" w14:textId="77777777" w:rsidR="00730200" w:rsidRPr="00E66393" w:rsidRDefault="00730200" w:rsidP="00E66393"/>
  <w:p w14:paraId="04F17FF8" w14:textId="77777777" w:rsidR="00730200" w:rsidRPr="00E66393" w:rsidRDefault="00730200" w:rsidP="00E663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86953" w14:textId="21DD8169" w:rsidR="00492358" w:rsidRDefault="00492358" w:rsidP="00492358">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4C7" w14:textId="158D9A61" w:rsidR="004435B6" w:rsidRDefault="004435B6" w:rsidP="006B566A">
    <w:pPr>
      <w:jc w:val="right"/>
    </w:pPr>
    <w:bookmarkStart w:id="2" w:name="_Hlk101279098"/>
    <w:bookmarkStart w:id="3" w:name="_Hlk101279099"/>
    <w:bookmarkStart w:id="4" w:name="_Hlk101279103"/>
    <w:bookmarkStart w:id="5" w:name="_Hlk101279104"/>
    <w:bookmarkStart w:id="6" w:name="_Hlk101279117"/>
    <w:bookmarkStart w:id="7" w:name="_Hlk101279118"/>
    <w:bookmarkStart w:id="8" w:name="_Hlk101279131"/>
    <w:bookmarkStart w:id="9" w:name="_Hlk101279132"/>
    <w:r w:rsidRPr="00E95C14">
      <w:t>T</w:t>
    </w:r>
    <w:r w:rsidR="00492358">
      <w:t>/</w:t>
    </w:r>
    <w:r w:rsidR="00492358">
      <w:rPr>
        <w:rFonts w:hint="eastAsia"/>
      </w:rPr>
      <w:t>CRAAS-</w:t>
    </w:r>
    <w:r w:rsidRPr="00E95C14">
      <w:t xml:space="preserve"> </w:t>
    </w:r>
    <w:r w:rsidRPr="006B566A">
      <w:rPr>
        <w:color w:val="FF0000"/>
      </w:rPr>
      <w:t>XXXX</w:t>
    </w:r>
    <w:r>
      <w:t>—</w:t>
    </w:r>
    <w:r w:rsidRPr="00E95C14">
      <w:t>20</w:t>
    </w:r>
    <w:r>
      <w:t>2</w:t>
    </w:r>
    <w:r w:rsidR="00492358">
      <w:rPr>
        <w:color w:val="FF0000"/>
      </w:rPr>
      <w:t>2</w:t>
    </w:r>
    <w:bookmarkEnd w:id="2"/>
    <w:bookmarkEnd w:id="3"/>
    <w:bookmarkEnd w:id="4"/>
    <w:bookmarkEnd w:id="5"/>
    <w:bookmarkEnd w:id="6"/>
    <w:bookmarkEnd w:id="7"/>
    <w:bookmarkEnd w:id="8"/>
    <w:bookmarkEnd w:id="9"/>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CD195" w14:textId="77777777" w:rsidR="00492358" w:rsidRDefault="00492358" w:rsidP="00492358">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p w14:paraId="5912BD7E" w14:textId="3968B7B8" w:rsidR="004435B6" w:rsidRPr="00492358" w:rsidRDefault="004435B6" w:rsidP="00492358">
    <w:pPr>
      <w:pStyle w:val="af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E87B3" w14:textId="77777777" w:rsidR="00492358" w:rsidRDefault="00492358" w:rsidP="00492358">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p w14:paraId="72BB3791" w14:textId="70DC127F" w:rsidR="004435B6" w:rsidRPr="00492358" w:rsidRDefault="004435B6" w:rsidP="00492358">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84A06"/>
    <w:multiLevelType w:val="multilevel"/>
    <w:tmpl w:val="2E3AE70A"/>
    <w:lvl w:ilvl="0">
      <w:start w:val="1"/>
      <w:numFmt w:val="upperLetter"/>
      <w:pStyle w:val="HTML"/>
      <w:suff w:val="nothing"/>
      <w:lvlText w:val="附　录　%1"/>
      <w:lvlJc w:val="left"/>
      <w:pPr>
        <w:ind w:left="5246" w:firstLine="0"/>
      </w:pPr>
      <w:rPr>
        <w:rFonts w:hAnsi="Times New Roman"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pStyle w:val="a"/>
      <w:suff w:val="nothing"/>
      <w:lvlText w:val="%1.%2.%3　"/>
      <w:lvlJc w:val="left"/>
      <w:pPr>
        <w:ind w:left="5104" w:firstLine="0"/>
      </w:pPr>
      <w:rPr>
        <w:rFonts w:ascii="黑体" w:eastAsia="黑体" w:hAnsi="Times New Roman" w:hint="eastAsia"/>
        <w:b w:val="0"/>
        <w:i w:val="0"/>
        <w:color w:val="auto"/>
        <w:sz w:val="21"/>
      </w:rPr>
    </w:lvl>
    <w:lvl w:ilvl="3">
      <w:start w:val="1"/>
      <w:numFmt w:val="decimal"/>
      <w:pStyle w:val="a0"/>
      <w:suff w:val="nothing"/>
      <w:lvlText w:val="%1.%2.1"/>
      <w:lvlJc w:val="left"/>
      <w:pPr>
        <w:ind w:left="5672" w:firstLine="0"/>
      </w:pPr>
      <w:rPr>
        <w:rFonts w:ascii="黑体" w:eastAsia="黑体" w:hAnsi="Times New Roman" w:hint="eastAsia"/>
        <w:b w:val="0"/>
        <w:i w:val="0"/>
        <w:sz w:val="21"/>
      </w:rPr>
    </w:lvl>
    <w:lvl w:ilvl="4">
      <w:start w:val="1"/>
      <w:numFmt w:val="decimal"/>
      <w:pStyle w:val="a1"/>
      <w:suff w:val="nothing"/>
      <w:lvlText w:val="%1.%2.%3.%4.%5　"/>
      <w:lvlJc w:val="left"/>
      <w:pPr>
        <w:ind w:left="5104" w:firstLine="0"/>
      </w:pPr>
      <w:rPr>
        <w:rFonts w:ascii="黑体" w:eastAsia="黑体" w:hAnsi="Times New Roman" w:hint="eastAsia"/>
        <w:b w:val="0"/>
        <w:i w:val="0"/>
        <w:sz w:val="21"/>
      </w:rPr>
    </w:lvl>
    <w:lvl w:ilvl="5">
      <w:start w:val="1"/>
      <w:numFmt w:val="decimal"/>
      <w:pStyle w:val="a2"/>
      <w:suff w:val="nothing"/>
      <w:lvlText w:val="%1.%2.%3.%4.%5.%6　"/>
      <w:lvlJc w:val="left"/>
      <w:pPr>
        <w:ind w:left="5104" w:firstLine="0"/>
      </w:pPr>
      <w:rPr>
        <w:rFonts w:ascii="黑体" w:eastAsia="黑体" w:hAnsi="Times New Roman" w:hint="eastAsia"/>
        <w:b w:val="0"/>
        <w:i w:val="0"/>
        <w:sz w:val="21"/>
      </w:rPr>
    </w:lvl>
    <w:lvl w:ilvl="6">
      <w:start w:val="1"/>
      <w:numFmt w:val="decimal"/>
      <w:pStyle w:val="a3"/>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num" w:pos="9498"/>
        </w:tabs>
        <w:ind w:left="9498" w:hanging="1418"/>
      </w:pPr>
      <w:rPr>
        <w:rFonts w:hint="eastAsia"/>
      </w:rPr>
    </w:lvl>
    <w:lvl w:ilvl="8">
      <w:start w:val="1"/>
      <w:numFmt w:val="decimal"/>
      <w:lvlText w:val="%1.%2.%3.%4.%5.%6.%7.%8.%9"/>
      <w:lvlJc w:val="left"/>
      <w:pPr>
        <w:tabs>
          <w:tab w:val="num" w:pos="10206"/>
        </w:tabs>
        <w:ind w:left="10206" w:hanging="1700"/>
      </w:pPr>
      <w:rPr>
        <w:rFonts w:hint="eastAsia"/>
      </w:rPr>
    </w:lvl>
  </w:abstractNum>
  <w:abstractNum w:abstractNumId="1" w15:restartNumberingAfterBreak="0">
    <w:nsid w:val="1D492CAE"/>
    <w:multiLevelType w:val="hybridMultilevel"/>
    <w:tmpl w:val="A44458D8"/>
    <w:lvl w:ilvl="0" w:tplc="CD1E6E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D967AE"/>
    <w:multiLevelType w:val="hybridMultilevel"/>
    <w:tmpl w:val="29867FE8"/>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8980CB3"/>
    <w:multiLevelType w:val="hybridMultilevel"/>
    <w:tmpl w:val="CF766CD0"/>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3E3972"/>
    <w:multiLevelType w:val="hybridMultilevel"/>
    <w:tmpl w:val="29A28AB0"/>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F4155CF"/>
    <w:multiLevelType w:val="multilevel"/>
    <w:tmpl w:val="48986490"/>
    <w:lvl w:ilvl="0">
      <w:start w:val="3"/>
      <w:numFmt w:val="decimal"/>
      <w:lvlText w:val="%1"/>
      <w:lvlJc w:val="left"/>
      <w:pPr>
        <w:ind w:left="360" w:hanging="360"/>
      </w:pPr>
      <w:rPr>
        <w:rFonts w:ascii="黑体" w:eastAsia="黑体" w:hAnsi="黑体" w:hint="default"/>
      </w:rPr>
    </w:lvl>
    <w:lvl w:ilvl="1">
      <w:start w:val="5"/>
      <w:numFmt w:val="decimal"/>
      <w:lvlText w:val="%1.%2"/>
      <w:lvlJc w:val="left"/>
      <w:pPr>
        <w:ind w:left="360" w:hanging="360"/>
      </w:pPr>
      <w:rPr>
        <w:rFonts w:ascii="黑体" w:eastAsia="黑体" w:hAnsi="黑体"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720" w:hanging="720"/>
      </w:pPr>
      <w:rPr>
        <w:rFonts w:ascii="黑体" w:eastAsia="黑体" w:hAnsi="黑体" w:hint="default"/>
      </w:rPr>
    </w:lvl>
    <w:lvl w:ilvl="4">
      <w:start w:val="1"/>
      <w:numFmt w:val="decimal"/>
      <w:lvlText w:val="%1.%2.%3.%4.%5"/>
      <w:lvlJc w:val="left"/>
      <w:pPr>
        <w:ind w:left="1080" w:hanging="1080"/>
      </w:pPr>
      <w:rPr>
        <w:rFonts w:ascii="黑体" w:eastAsia="黑体" w:hAnsi="黑体" w:hint="default"/>
      </w:rPr>
    </w:lvl>
    <w:lvl w:ilvl="5">
      <w:start w:val="1"/>
      <w:numFmt w:val="decimal"/>
      <w:lvlText w:val="%1.%2.%3.%4.%5.%6"/>
      <w:lvlJc w:val="left"/>
      <w:pPr>
        <w:ind w:left="1080" w:hanging="1080"/>
      </w:pPr>
      <w:rPr>
        <w:rFonts w:ascii="黑体" w:eastAsia="黑体" w:hAnsi="黑体" w:hint="default"/>
      </w:rPr>
    </w:lvl>
    <w:lvl w:ilvl="6">
      <w:start w:val="1"/>
      <w:numFmt w:val="decimal"/>
      <w:lvlText w:val="%1.%2.%3.%4.%5.%6.%7"/>
      <w:lvlJc w:val="left"/>
      <w:pPr>
        <w:ind w:left="1080" w:hanging="1080"/>
      </w:pPr>
      <w:rPr>
        <w:rFonts w:ascii="黑体" w:eastAsia="黑体" w:hAnsi="黑体" w:hint="default"/>
      </w:rPr>
    </w:lvl>
    <w:lvl w:ilvl="7">
      <w:start w:val="1"/>
      <w:numFmt w:val="decimal"/>
      <w:lvlText w:val="%1.%2.%3.%4.%5.%6.%7.%8"/>
      <w:lvlJc w:val="left"/>
      <w:pPr>
        <w:ind w:left="1440" w:hanging="1440"/>
      </w:pPr>
      <w:rPr>
        <w:rFonts w:ascii="黑体" w:eastAsia="黑体" w:hAnsi="黑体" w:hint="default"/>
      </w:rPr>
    </w:lvl>
    <w:lvl w:ilvl="8">
      <w:start w:val="1"/>
      <w:numFmt w:val="decimal"/>
      <w:lvlText w:val="%1.%2.%3.%4.%5.%6.%7.%8.%9"/>
      <w:lvlJc w:val="left"/>
      <w:pPr>
        <w:ind w:left="1440" w:hanging="1440"/>
      </w:pPr>
      <w:rPr>
        <w:rFonts w:ascii="黑体" w:eastAsia="黑体" w:hAnsi="黑体" w:hint="default"/>
      </w:rPr>
    </w:lvl>
  </w:abstractNum>
  <w:abstractNum w:abstractNumId="6" w15:restartNumberingAfterBreak="0">
    <w:nsid w:val="427C54CA"/>
    <w:multiLevelType w:val="hybridMultilevel"/>
    <w:tmpl w:val="61402DE4"/>
    <w:lvl w:ilvl="0" w:tplc="D77C67EE">
      <w:start w:val="1"/>
      <w:numFmt w:val="decimal"/>
      <w:lvlText w:val="%1"/>
      <w:lvlJc w:val="left"/>
      <w:pPr>
        <w:ind w:left="420" w:hanging="420"/>
      </w:pPr>
      <w:rPr>
        <w:rFonts w:hint="eastAsia"/>
      </w:rPr>
    </w:lvl>
    <w:lvl w:ilvl="1" w:tplc="6F8CA830">
      <w:start w:val="1"/>
      <w:numFmt w:val="decimal"/>
      <w:lvlText w:val="%2 "/>
      <w:lvlJc w:val="left"/>
      <w:pPr>
        <w:ind w:left="561" w:hanging="420"/>
      </w:pPr>
      <w:rPr>
        <w:rFonts w:hint="eastAsia"/>
      </w:rPr>
    </w:lvl>
    <w:lvl w:ilvl="2" w:tplc="0409001B">
      <w:start w:val="1"/>
      <w:numFmt w:val="lowerRoman"/>
      <w:lvlText w:val="%3."/>
      <w:lvlJc w:val="right"/>
      <w:pPr>
        <w:ind w:left="1260" w:hanging="420"/>
      </w:pPr>
    </w:lvl>
    <w:lvl w:ilvl="3" w:tplc="864C878A">
      <w:start w:val="1"/>
      <w:numFmt w:val="lowerLetter"/>
      <w:lvlText w:val="%4）"/>
      <w:lvlJc w:val="left"/>
      <w:pPr>
        <w:ind w:left="1620" w:hanging="360"/>
      </w:pPr>
      <w:rPr>
        <w:rFonts w:hint="default"/>
      </w:rPr>
    </w:lvl>
    <w:lvl w:ilvl="4" w:tplc="CD1E6E06">
      <w:start w:val="1"/>
      <w:numFmt w:val="decimal"/>
      <w:lvlText w:val="%5）"/>
      <w:lvlJc w:val="left"/>
      <w:pPr>
        <w:ind w:left="2040" w:hanging="360"/>
      </w:pPr>
      <w:rPr>
        <w:rFonts w:hint="default"/>
      </w:rPr>
    </w:lvl>
    <w:lvl w:ilvl="5" w:tplc="13C4C954">
      <w:start w:val="1"/>
      <w:numFmt w:val="lowerLetter"/>
      <w:lvlText w:val="%6)"/>
      <w:lvlJc w:val="left"/>
      <w:pPr>
        <w:ind w:left="2460" w:hanging="360"/>
      </w:pPr>
      <w:rPr>
        <w:rFont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C12205"/>
    <w:multiLevelType w:val="hybridMultilevel"/>
    <w:tmpl w:val="ACFA74BE"/>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7747F8"/>
    <w:multiLevelType w:val="hybridMultilevel"/>
    <w:tmpl w:val="8E7CD1CC"/>
    <w:lvl w:ilvl="0" w:tplc="C95097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C255E5"/>
    <w:multiLevelType w:val="hybridMultilevel"/>
    <w:tmpl w:val="5E6827E2"/>
    <w:lvl w:ilvl="0" w:tplc="2CAE8B4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D3FBC"/>
    <w:multiLevelType w:val="multilevel"/>
    <w:tmpl w:val="4E18420A"/>
    <w:lvl w:ilvl="0">
      <w:start w:val="1"/>
      <w:numFmt w:val="upperLetter"/>
      <w:pStyle w:val="a4"/>
      <w:suff w:val="nothing"/>
      <w:lvlText w:val="附　录　%1"/>
      <w:lvlJc w:val="left"/>
      <w:pPr>
        <w:ind w:left="4536"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8833951"/>
    <w:multiLevelType w:val="multilevel"/>
    <w:tmpl w:val="30B6FD0C"/>
    <w:lvl w:ilvl="0">
      <w:start w:val="3"/>
      <w:numFmt w:val="decimal"/>
      <w:lvlText w:val="%1"/>
      <w:lvlJc w:val="left"/>
      <w:pPr>
        <w:ind w:left="660" w:hanging="660"/>
      </w:pPr>
      <w:rPr>
        <w:rFonts w:ascii="黑体" w:eastAsia="黑体" w:hAnsi="黑体" w:cs="Times New Roman" w:hint="default"/>
      </w:rPr>
    </w:lvl>
    <w:lvl w:ilvl="1">
      <w:start w:val="34"/>
      <w:numFmt w:val="decimal"/>
      <w:lvlText w:val="%1.%2"/>
      <w:lvlJc w:val="left"/>
      <w:pPr>
        <w:ind w:left="870" w:hanging="660"/>
      </w:pPr>
      <w:rPr>
        <w:rFonts w:ascii="黑体" w:eastAsia="黑体" w:hAnsi="黑体" w:cs="Times New Roman" w:hint="default"/>
      </w:rPr>
    </w:lvl>
    <w:lvl w:ilvl="2">
      <w:start w:val="5"/>
      <w:numFmt w:val="decimal"/>
      <w:lvlText w:val="%1.%2.%3"/>
      <w:lvlJc w:val="left"/>
      <w:pPr>
        <w:ind w:left="1140" w:hanging="720"/>
      </w:pPr>
      <w:rPr>
        <w:rFonts w:ascii="黑体" w:eastAsia="黑体" w:hAnsi="黑体" w:cs="Times New Roman" w:hint="default"/>
      </w:rPr>
    </w:lvl>
    <w:lvl w:ilvl="3">
      <w:start w:val="1"/>
      <w:numFmt w:val="decimal"/>
      <w:lvlText w:val="%1.%2.%3.%4"/>
      <w:lvlJc w:val="left"/>
      <w:pPr>
        <w:ind w:left="1710" w:hanging="1080"/>
      </w:pPr>
      <w:rPr>
        <w:rFonts w:ascii="黑体" w:eastAsia="黑体" w:hAnsi="黑体" w:cs="Times New Roman" w:hint="default"/>
      </w:rPr>
    </w:lvl>
    <w:lvl w:ilvl="4">
      <w:start w:val="1"/>
      <w:numFmt w:val="decimal"/>
      <w:lvlText w:val="%1.%2.%3.%4.%5"/>
      <w:lvlJc w:val="left"/>
      <w:pPr>
        <w:ind w:left="1920" w:hanging="1080"/>
      </w:pPr>
      <w:rPr>
        <w:rFonts w:ascii="黑体" w:eastAsia="黑体" w:hAnsi="黑体" w:cs="Times New Roman" w:hint="default"/>
      </w:rPr>
    </w:lvl>
    <w:lvl w:ilvl="5">
      <w:start w:val="1"/>
      <w:numFmt w:val="decimal"/>
      <w:lvlText w:val="%1.%2.%3.%4.%5.%6"/>
      <w:lvlJc w:val="left"/>
      <w:pPr>
        <w:ind w:left="2490" w:hanging="1440"/>
      </w:pPr>
      <w:rPr>
        <w:rFonts w:ascii="黑体" w:eastAsia="黑体" w:hAnsi="黑体" w:cs="Times New Roman" w:hint="default"/>
      </w:rPr>
    </w:lvl>
    <w:lvl w:ilvl="6">
      <w:start w:val="1"/>
      <w:numFmt w:val="decimal"/>
      <w:lvlText w:val="%1.%2.%3.%4.%5.%6.%7"/>
      <w:lvlJc w:val="left"/>
      <w:pPr>
        <w:ind w:left="2700" w:hanging="1440"/>
      </w:pPr>
      <w:rPr>
        <w:rFonts w:ascii="黑体" w:eastAsia="黑体" w:hAnsi="黑体" w:cs="Times New Roman" w:hint="default"/>
      </w:rPr>
    </w:lvl>
    <w:lvl w:ilvl="7">
      <w:start w:val="1"/>
      <w:numFmt w:val="decimal"/>
      <w:lvlText w:val="%1.%2.%3.%4.%5.%6.%7.%8"/>
      <w:lvlJc w:val="left"/>
      <w:pPr>
        <w:ind w:left="3270" w:hanging="1800"/>
      </w:pPr>
      <w:rPr>
        <w:rFonts w:ascii="黑体" w:eastAsia="黑体" w:hAnsi="黑体" w:cs="Times New Roman" w:hint="default"/>
      </w:rPr>
    </w:lvl>
    <w:lvl w:ilvl="8">
      <w:start w:val="1"/>
      <w:numFmt w:val="decimal"/>
      <w:lvlText w:val="%1.%2.%3.%4.%5.%6.%7.%8.%9"/>
      <w:lvlJc w:val="left"/>
      <w:pPr>
        <w:ind w:left="3480" w:hanging="1800"/>
      </w:pPr>
      <w:rPr>
        <w:rFonts w:ascii="黑体" w:eastAsia="黑体" w:hAnsi="黑体" w:cs="Times New Roman" w:hint="default"/>
      </w:rPr>
    </w:lvl>
  </w:abstractNum>
  <w:abstractNum w:abstractNumId="12" w15:restartNumberingAfterBreak="0">
    <w:nsid w:val="696D39F8"/>
    <w:multiLevelType w:val="hybridMultilevel"/>
    <w:tmpl w:val="D7A0B162"/>
    <w:lvl w:ilvl="0" w:tplc="F5265308">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EA2025"/>
    <w:multiLevelType w:val="multilevel"/>
    <w:tmpl w:val="5462856E"/>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142"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pStyle w:val="ae"/>
      <w:suff w:val="nothing"/>
      <w:lvlText w:val="%1%2.%3.%4.%5　"/>
      <w:lvlJc w:val="left"/>
      <w:pPr>
        <w:ind w:left="1985"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57E3493"/>
    <w:multiLevelType w:val="multilevel"/>
    <w:tmpl w:val="35241918"/>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78E71099"/>
    <w:multiLevelType w:val="multilevel"/>
    <w:tmpl w:val="CB40F2F4"/>
    <w:lvl w:ilvl="0">
      <w:start w:val="4"/>
      <w:numFmt w:val="decimal"/>
      <w:lvlText w:val="%1"/>
      <w:lvlJc w:val="left"/>
      <w:pPr>
        <w:ind w:left="425" w:hanging="425"/>
      </w:pPr>
      <w:rPr>
        <w:rFonts w:hint="eastAsia"/>
      </w:rPr>
    </w:lvl>
    <w:lvl w:ilvl="1">
      <w:start w:val="1"/>
      <w:numFmt w:val="decimal"/>
      <w:lvlText w:val="%1.%2"/>
      <w:lvlJc w:val="left"/>
      <w:pPr>
        <w:ind w:left="709" w:hanging="567"/>
      </w:pPr>
      <w:rPr>
        <w:rFonts w:hint="eastAsia"/>
      </w:rPr>
    </w:lvl>
    <w:lvl w:ilvl="2">
      <w:start w:val="1"/>
      <w:numFmt w:val="decimal"/>
      <w:lvlText w:val="%1.%2.%3"/>
      <w:lvlJc w:val="left"/>
      <w:pPr>
        <w:ind w:left="1134"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13"/>
  </w:num>
  <w:num w:numId="3">
    <w:abstractNumId w:val="6"/>
  </w:num>
  <w:num w:numId="4">
    <w:abstractNumId w:val="14"/>
  </w:num>
  <w:num w:numId="5">
    <w:abstractNumId w:val="15"/>
  </w:num>
  <w:num w:numId="6">
    <w:abstractNumId w:val="8"/>
  </w:num>
  <w:num w:numId="7">
    <w:abstractNumId w:val="10"/>
  </w:num>
  <w:num w:numId="8">
    <w:abstractNumId w:val="7"/>
  </w:num>
  <w:num w:numId="9">
    <w:abstractNumId w:val="1"/>
  </w:num>
  <w:num w:numId="10">
    <w:abstractNumId w:val="3"/>
  </w:num>
  <w:num w:numId="11">
    <w:abstractNumId w:val="4"/>
  </w:num>
  <w:num w:numId="12">
    <w:abstractNumId w:val="2"/>
  </w:num>
  <w:num w:numId="13">
    <w:abstractNumId w:val="11"/>
  </w:num>
  <w:num w:numId="14">
    <w:abstractNumId w:val="5"/>
  </w:num>
  <w:num w:numId="15">
    <w:abstractNumId w:val="9"/>
  </w:num>
  <w:num w:numId="16">
    <w:abstractNumId w:val="12"/>
  </w:num>
  <w:num w:numId="17">
    <w:abstractNumId w:val="10"/>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Formatting/>
  <w:documentProtection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41"/>
    <w:rsid w:val="00000879"/>
    <w:rsid w:val="000008D1"/>
    <w:rsid w:val="000013F4"/>
    <w:rsid w:val="00001576"/>
    <w:rsid w:val="000024FE"/>
    <w:rsid w:val="000035CC"/>
    <w:rsid w:val="00004D80"/>
    <w:rsid w:val="00005264"/>
    <w:rsid w:val="00005C90"/>
    <w:rsid w:val="00006F62"/>
    <w:rsid w:val="000071B1"/>
    <w:rsid w:val="000076F4"/>
    <w:rsid w:val="00007AD9"/>
    <w:rsid w:val="00010748"/>
    <w:rsid w:val="00011013"/>
    <w:rsid w:val="000113CB"/>
    <w:rsid w:val="00011B89"/>
    <w:rsid w:val="00014B30"/>
    <w:rsid w:val="0001573E"/>
    <w:rsid w:val="00017E4A"/>
    <w:rsid w:val="00020C6E"/>
    <w:rsid w:val="00022509"/>
    <w:rsid w:val="0002330A"/>
    <w:rsid w:val="0002347B"/>
    <w:rsid w:val="00026298"/>
    <w:rsid w:val="00026539"/>
    <w:rsid w:val="000279B5"/>
    <w:rsid w:val="00027CA8"/>
    <w:rsid w:val="00030CD1"/>
    <w:rsid w:val="0003128D"/>
    <w:rsid w:val="0003157E"/>
    <w:rsid w:val="00032A05"/>
    <w:rsid w:val="00033828"/>
    <w:rsid w:val="00033B3C"/>
    <w:rsid w:val="000341CC"/>
    <w:rsid w:val="00034468"/>
    <w:rsid w:val="00034C48"/>
    <w:rsid w:val="00036AA5"/>
    <w:rsid w:val="000375F1"/>
    <w:rsid w:val="00037B27"/>
    <w:rsid w:val="00040AC1"/>
    <w:rsid w:val="00041BE9"/>
    <w:rsid w:val="0004235E"/>
    <w:rsid w:val="0004244A"/>
    <w:rsid w:val="000449D1"/>
    <w:rsid w:val="00044A18"/>
    <w:rsid w:val="00045175"/>
    <w:rsid w:val="000466EC"/>
    <w:rsid w:val="00047267"/>
    <w:rsid w:val="00047456"/>
    <w:rsid w:val="0005094E"/>
    <w:rsid w:val="00050D23"/>
    <w:rsid w:val="00052550"/>
    <w:rsid w:val="00060802"/>
    <w:rsid w:val="00061B4B"/>
    <w:rsid w:val="00061C6B"/>
    <w:rsid w:val="0006398C"/>
    <w:rsid w:val="00064E5F"/>
    <w:rsid w:val="000653E2"/>
    <w:rsid w:val="00065FE4"/>
    <w:rsid w:val="00066B97"/>
    <w:rsid w:val="00066C44"/>
    <w:rsid w:val="00066D28"/>
    <w:rsid w:val="0007082D"/>
    <w:rsid w:val="00071A3B"/>
    <w:rsid w:val="000723D6"/>
    <w:rsid w:val="00072D36"/>
    <w:rsid w:val="00075098"/>
    <w:rsid w:val="000775B1"/>
    <w:rsid w:val="000777D7"/>
    <w:rsid w:val="00081F39"/>
    <w:rsid w:val="000837EA"/>
    <w:rsid w:val="00083862"/>
    <w:rsid w:val="00085435"/>
    <w:rsid w:val="00085716"/>
    <w:rsid w:val="00091AD4"/>
    <w:rsid w:val="000924FB"/>
    <w:rsid w:val="00092CC7"/>
    <w:rsid w:val="000930D9"/>
    <w:rsid w:val="00095870"/>
    <w:rsid w:val="00096A6A"/>
    <w:rsid w:val="00096A9D"/>
    <w:rsid w:val="00097451"/>
    <w:rsid w:val="000A0696"/>
    <w:rsid w:val="000A06B2"/>
    <w:rsid w:val="000A08D8"/>
    <w:rsid w:val="000A315F"/>
    <w:rsid w:val="000A434F"/>
    <w:rsid w:val="000A4DFC"/>
    <w:rsid w:val="000A5C1B"/>
    <w:rsid w:val="000A61C0"/>
    <w:rsid w:val="000B0485"/>
    <w:rsid w:val="000B20AA"/>
    <w:rsid w:val="000B5A0B"/>
    <w:rsid w:val="000B6777"/>
    <w:rsid w:val="000C1C86"/>
    <w:rsid w:val="000C1E3F"/>
    <w:rsid w:val="000C39F7"/>
    <w:rsid w:val="000C3E84"/>
    <w:rsid w:val="000C4226"/>
    <w:rsid w:val="000C47F1"/>
    <w:rsid w:val="000C4BFE"/>
    <w:rsid w:val="000C63D8"/>
    <w:rsid w:val="000C6BF2"/>
    <w:rsid w:val="000C6C46"/>
    <w:rsid w:val="000C7526"/>
    <w:rsid w:val="000C7A8B"/>
    <w:rsid w:val="000D045D"/>
    <w:rsid w:val="000D1008"/>
    <w:rsid w:val="000D2DD9"/>
    <w:rsid w:val="000D4CDE"/>
    <w:rsid w:val="000D4DAF"/>
    <w:rsid w:val="000D519F"/>
    <w:rsid w:val="000D56ED"/>
    <w:rsid w:val="000D69C0"/>
    <w:rsid w:val="000D6AE4"/>
    <w:rsid w:val="000E02C5"/>
    <w:rsid w:val="000E0DCA"/>
    <w:rsid w:val="000E144C"/>
    <w:rsid w:val="000E3C58"/>
    <w:rsid w:val="000E52C9"/>
    <w:rsid w:val="000F0171"/>
    <w:rsid w:val="000F09A5"/>
    <w:rsid w:val="000F2167"/>
    <w:rsid w:val="000F2C3D"/>
    <w:rsid w:val="000F45D8"/>
    <w:rsid w:val="000F4E04"/>
    <w:rsid w:val="000F597F"/>
    <w:rsid w:val="000F7B10"/>
    <w:rsid w:val="001007EC"/>
    <w:rsid w:val="001032FE"/>
    <w:rsid w:val="0010372A"/>
    <w:rsid w:val="001042E3"/>
    <w:rsid w:val="00104EE1"/>
    <w:rsid w:val="00106AD9"/>
    <w:rsid w:val="00106C08"/>
    <w:rsid w:val="00107A94"/>
    <w:rsid w:val="00113D11"/>
    <w:rsid w:val="001140BB"/>
    <w:rsid w:val="001141C7"/>
    <w:rsid w:val="001145AE"/>
    <w:rsid w:val="00115AE7"/>
    <w:rsid w:val="00116551"/>
    <w:rsid w:val="00117A4C"/>
    <w:rsid w:val="00121FA0"/>
    <w:rsid w:val="001224FB"/>
    <w:rsid w:val="0012335B"/>
    <w:rsid w:val="001240A0"/>
    <w:rsid w:val="0012457A"/>
    <w:rsid w:val="00124C52"/>
    <w:rsid w:val="0012568B"/>
    <w:rsid w:val="0012588C"/>
    <w:rsid w:val="001259C7"/>
    <w:rsid w:val="00125A21"/>
    <w:rsid w:val="00126333"/>
    <w:rsid w:val="001266F8"/>
    <w:rsid w:val="00126809"/>
    <w:rsid w:val="00126C22"/>
    <w:rsid w:val="0013029C"/>
    <w:rsid w:val="00130C22"/>
    <w:rsid w:val="00130DAA"/>
    <w:rsid w:val="00131382"/>
    <w:rsid w:val="0013228D"/>
    <w:rsid w:val="0013305B"/>
    <w:rsid w:val="00133FCC"/>
    <w:rsid w:val="00134661"/>
    <w:rsid w:val="001351B5"/>
    <w:rsid w:val="001366D2"/>
    <w:rsid w:val="00137A61"/>
    <w:rsid w:val="001401E7"/>
    <w:rsid w:val="00142A23"/>
    <w:rsid w:val="00144623"/>
    <w:rsid w:val="00144D9A"/>
    <w:rsid w:val="001454F4"/>
    <w:rsid w:val="00145C8A"/>
    <w:rsid w:val="00145F15"/>
    <w:rsid w:val="001464BB"/>
    <w:rsid w:val="00146836"/>
    <w:rsid w:val="001516A2"/>
    <w:rsid w:val="001526B3"/>
    <w:rsid w:val="00152BB3"/>
    <w:rsid w:val="00152F1E"/>
    <w:rsid w:val="001532AD"/>
    <w:rsid w:val="00153DCA"/>
    <w:rsid w:val="00154318"/>
    <w:rsid w:val="00154F6F"/>
    <w:rsid w:val="001558C4"/>
    <w:rsid w:val="00156375"/>
    <w:rsid w:val="00156822"/>
    <w:rsid w:val="00157C98"/>
    <w:rsid w:val="00161241"/>
    <w:rsid w:val="0016137F"/>
    <w:rsid w:val="00161686"/>
    <w:rsid w:val="001617C7"/>
    <w:rsid w:val="00161CA0"/>
    <w:rsid w:val="00162709"/>
    <w:rsid w:val="00162FCD"/>
    <w:rsid w:val="001635A0"/>
    <w:rsid w:val="0016407E"/>
    <w:rsid w:val="00164801"/>
    <w:rsid w:val="001655EF"/>
    <w:rsid w:val="00165AE9"/>
    <w:rsid w:val="00171EF5"/>
    <w:rsid w:val="00173E96"/>
    <w:rsid w:val="00174772"/>
    <w:rsid w:val="0017598A"/>
    <w:rsid w:val="001775E9"/>
    <w:rsid w:val="0018117A"/>
    <w:rsid w:val="00181205"/>
    <w:rsid w:val="001821DF"/>
    <w:rsid w:val="00187CB2"/>
    <w:rsid w:val="001901B7"/>
    <w:rsid w:val="001901F2"/>
    <w:rsid w:val="00190618"/>
    <w:rsid w:val="00193717"/>
    <w:rsid w:val="00193E5D"/>
    <w:rsid w:val="00194672"/>
    <w:rsid w:val="0019556F"/>
    <w:rsid w:val="00195B75"/>
    <w:rsid w:val="00196DC2"/>
    <w:rsid w:val="0019705B"/>
    <w:rsid w:val="001975D2"/>
    <w:rsid w:val="00197A21"/>
    <w:rsid w:val="001A0643"/>
    <w:rsid w:val="001A0AE1"/>
    <w:rsid w:val="001A0B46"/>
    <w:rsid w:val="001A1DDA"/>
    <w:rsid w:val="001A274A"/>
    <w:rsid w:val="001A2FFC"/>
    <w:rsid w:val="001A3290"/>
    <w:rsid w:val="001A419F"/>
    <w:rsid w:val="001A4C0D"/>
    <w:rsid w:val="001A6C99"/>
    <w:rsid w:val="001A7081"/>
    <w:rsid w:val="001A7FD2"/>
    <w:rsid w:val="001B18DD"/>
    <w:rsid w:val="001B2F96"/>
    <w:rsid w:val="001B3F09"/>
    <w:rsid w:val="001B4A14"/>
    <w:rsid w:val="001B529D"/>
    <w:rsid w:val="001B657E"/>
    <w:rsid w:val="001B7E40"/>
    <w:rsid w:val="001C0FE3"/>
    <w:rsid w:val="001C199B"/>
    <w:rsid w:val="001C25B1"/>
    <w:rsid w:val="001C31EE"/>
    <w:rsid w:val="001C3420"/>
    <w:rsid w:val="001C3C6B"/>
    <w:rsid w:val="001C4D0A"/>
    <w:rsid w:val="001C60BA"/>
    <w:rsid w:val="001D1DF9"/>
    <w:rsid w:val="001D34B8"/>
    <w:rsid w:val="001D4070"/>
    <w:rsid w:val="001D51B7"/>
    <w:rsid w:val="001D52C8"/>
    <w:rsid w:val="001D7423"/>
    <w:rsid w:val="001D7CB3"/>
    <w:rsid w:val="001E0A2B"/>
    <w:rsid w:val="001E1804"/>
    <w:rsid w:val="001E3901"/>
    <w:rsid w:val="001E4AC3"/>
    <w:rsid w:val="001E785A"/>
    <w:rsid w:val="001F07AE"/>
    <w:rsid w:val="001F0B46"/>
    <w:rsid w:val="001F2589"/>
    <w:rsid w:val="001F2D41"/>
    <w:rsid w:val="001F4EAA"/>
    <w:rsid w:val="00200A16"/>
    <w:rsid w:val="00201414"/>
    <w:rsid w:val="002018CE"/>
    <w:rsid w:val="00201F5B"/>
    <w:rsid w:val="00202C2B"/>
    <w:rsid w:val="002036E0"/>
    <w:rsid w:val="00203DB2"/>
    <w:rsid w:val="00205A28"/>
    <w:rsid w:val="00206B4B"/>
    <w:rsid w:val="00207FD6"/>
    <w:rsid w:val="0021090D"/>
    <w:rsid w:val="00210B63"/>
    <w:rsid w:val="0021297F"/>
    <w:rsid w:val="002132F4"/>
    <w:rsid w:val="002143B9"/>
    <w:rsid w:val="00214EB0"/>
    <w:rsid w:val="002165A8"/>
    <w:rsid w:val="00216DAF"/>
    <w:rsid w:val="00220F1D"/>
    <w:rsid w:val="002213E1"/>
    <w:rsid w:val="0022224C"/>
    <w:rsid w:val="002225BF"/>
    <w:rsid w:val="00224A1B"/>
    <w:rsid w:val="00225775"/>
    <w:rsid w:val="00226660"/>
    <w:rsid w:val="00226F25"/>
    <w:rsid w:val="00227100"/>
    <w:rsid w:val="00227F1B"/>
    <w:rsid w:val="00231954"/>
    <w:rsid w:val="00231BCD"/>
    <w:rsid w:val="00231E27"/>
    <w:rsid w:val="0023209F"/>
    <w:rsid w:val="00233077"/>
    <w:rsid w:val="00233362"/>
    <w:rsid w:val="0023425B"/>
    <w:rsid w:val="00236150"/>
    <w:rsid w:val="002403A7"/>
    <w:rsid w:val="00240872"/>
    <w:rsid w:val="0024140D"/>
    <w:rsid w:val="002424FB"/>
    <w:rsid w:val="00244D4F"/>
    <w:rsid w:val="00245A15"/>
    <w:rsid w:val="002505DB"/>
    <w:rsid w:val="00252B3B"/>
    <w:rsid w:val="0025375F"/>
    <w:rsid w:val="00257861"/>
    <w:rsid w:val="00257D20"/>
    <w:rsid w:val="002603D0"/>
    <w:rsid w:val="0026151D"/>
    <w:rsid w:val="00261ABF"/>
    <w:rsid w:val="00262BD5"/>
    <w:rsid w:val="00263AAD"/>
    <w:rsid w:val="00264032"/>
    <w:rsid w:val="00264B3E"/>
    <w:rsid w:val="00265632"/>
    <w:rsid w:val="0026607B"/>
    <w:rsid w:val="0026750F"/>
    <w:rsid w:val="00267A8D"/>
    <w:rsid w:val="00267E7E"/>
    <w:rsid w:val="00270878"/>
    <w:rsid w:val="00270912"/>
    <w:rsid w:val="00270DBB"/>
    <w:rsid w:val="0027163F"/>
    <w:rsid w:val="00271660"/>
    <w:rsid w:val="00273715"/>
    <w:rsid w:val="002751CD"/>
    <w:rsid w:val="002752BC"/>
    <w:rsid w:val="002753B1"/>
    <w:rsid w:val="0027695E"/>
    <w:rsid w:val="00277DB8"/>
    <w:rsid w:val="002812F9"/>
    <w:rsid w:val="00282292"/>
    <w:rsid w:val="002827DE"/>
    <w:rsid w:val="00285670"/>
    <w:rsid w:val="002864B8"/>
    <w:rsid w:val="00290DA3"/>
    <w:rsid w:val="002952CC"/>
    <w:rsid w:val="0029734E"/>
    <w:rsid w:val="002974F8"/>
    <w:rsid w:val="00297608"/>
    <w:rsid w:val="002A1219"/>
    <w:rsid w:val="002A2C02"/>
    <w:rsid w:val="002A2C51"/>
    <w:rsid w:val="002A4340"/>
    <w:rsid w:val="002A4F08"/>
    <w:rsid w:val="002A7232"/>
    <w:rsid w:val="002B11E4"/>
    <w:rsid w:val="002B5483"/>
    <w:rsid w:val="002B589B"/>
    <w:rsid w:val="002B5944"/>
    <w:rsid w:val="002C0DCA"/>
    <w:rsid w:val="002C10D6"/>
    <w:rsid w:val="002C41A7"/>
    <w:rsid w:val="002C4BC1"/>
    <w:rsid w:val="002C54EC"/>
    <w:rsid w:val="002C5681"/>
    <w:rsid w:val="002C5C89"/>
    <w:rsid w:val="002C677A"/>
    <w:rsid w:val="002C7125"/>
    <w:rsid w:val="002C7F0D"/>
    <w:rsid w:val="002D13BD"/>
    <w:rsid w:val="002D1E6A"/>
    <w:rsid w:val="002D22EF"/>
    <w:rsid w:val="002D2B14"/>
    <w:rsid w:val="002D2E02"/>
    <w:rsid w:val="002D3426"/>
    <w:rsid w:val="002D486F"/>
    <w:rsid w:val="002D5623"/>
    <w:rsid w:val="002E1EA4"/>
    <w:rsid w:val="002E2C59"/>
    <w:rsid w:val="002E32F3"/>
    <w:rsid w:val="002E3C56"/>
    <w:rsid w:val="002F088D"/>
    <w:rsid w:val="002F1E44"/>
    <w:rsid w:val="002F486D"/>
    <w:rsid w:val="002F4FC3"/>
    <w:rsid w:val="002F6F81"/>
    <w:rsid w:val="002F7CF3"/>
    <w:rsid w:val="00300283"/>
    <w:rsid w:val="003002AA"/>
    <w:rsid w:val="00301ED5"/>
    <w:rsid w:val="003023C1"/>
    <w:rsid w:val="00302663"/>
    <w:rsid w:val="00302B20"/>
    <w:rsid w:val="00302C9B"/>
    <w:rsid w:val="00304F75"/>
    <w:rsid w:val="00315959"/>
    <w:rsid w:val="00315D8E"/>
    <w:rsid w:val="003172E6"/>
    <w:rsid w:val="00322D77"/>
    <w:rsid w:val="00323183"/>
    <w:rsid w:val="0032353F"/>
    <w:rsid w:val="00323BD6"/>
    <w:rsid w:val="00324D75"/>
    <w:rsid w:val="00330C9F"/>
    <w:rsid w:val="00330F71"/>
    <w:rsid w:val="003328CC"/>
    <w:rsid w:val="00332FB4"/>
    <w:rsid w:val="003331F5"/>
    <w:rsid w:val="00333500"/>
    <w:rsid w:val="00334229"/>
    <w:rsid w:val="00334A98"/>
    <w:rsid w:val="00335310"/>
    <w:rsid w:val="00335DE6"/>
    <w:rsid w:val="00335F79"/>
    <w:rsid w:val="00336032"/>
    <w:rsid w:val="003364C8"/>
    <w:rsid w:val="0033687A"/>
    <w:rsid w:val="00336933"/>
    <w:rsid w:val="0033746F"/>
    <w:rsid w:val="003407FC"/>
    <w:rsid w:val="00341EB4"/>
    <w:rsid w:val="00341ED9"/>
    <w:rsid w:val="00342021"/>
    <w:rsid w:val="00342312"/>
    <w:rsid w:val="00342D84"/>
    <w:rsid w:val="00343389"/>
    <w:rsid w:val="003442C8"/>
    <w:rsid w:val="00345798"/>
    <w:rsid w:val="00345BA9"/>
    <w:rsid w:val="00346A56"/>
    <w:rsid w:val="00347047"/>
    <w:rsid w:val="0035043A"/>
    <w:rsid w:val="00353326"/>
    <w:rsid w:val="00354A75"/>
    <w:rsid w:val="003557B0"/>
    <w:rsid w:val="00355FE0"/>
    <w:rsid w:val="00356572"/>
    <w:rsid w:val="00357252"/>
    <w:rsid w:val="003606CD"/>
    <w:rsid w:val="00361CFA"/>
    <w:rsid w:val="00362C13"/>
    <w:rsid w:val="00364FBC"/>
    <w:rsid w:val="00367800"/>
    <w:rsid w:val="00367C69"/>
    <w:rsid w:val="0037019E"/>
    <w:rsid w:val="003711CE"/>
    <w:rsid w:val="00371B03"/>
    <w:rsid w:val="0037233C"/>
    <w:rsid w:val="00372455"/>
    <w:rsid w:val="0037451D"/>
    <w:rsid w:val="00374575"/>
    <w:rsid w:val="00374B3D"/>
    <w:rsid w:val="00374FF8"/>
    <w:rsid w:val="00375EFE"/>
    <w:rsid w:val="00380F35"/>
    <w:rsid w:val="00385477"/>
    <w:rsid w:val="0038601F"/>
    <w:rsid w:val="00387C44"/>
    <w:rsid w:val="00393C87"/>
    <w:rsid w:val="00393F3D"/>
    <w:rsid w:val="00394EA1"/>
    <w:rsid w:val="003961F0"/>
    <w:rsid w:val="00396684"/>
    <w:rsid w:val="0039787A"/>
    <w:rsid w:val="003A1F7A"/>
    <w:rsid w:val="003A2099"/>
    <w:rsid w:val="003A369B"/>
    <w:rsid w:val="003A3813"/>
    <w:rsid w:val="003A3C69"/>
    <w:rsid w:val="003A5216"/>
    <w:rsid w:val="003A6AAC"/>
    <w:rsid w:val="003A7F3A"/>
    <w:rsid w:val="003B25CD"/>
    <w:rsid w:val="003B3DBA"/>
    <w:rsid w:val="003B404A"/>
    <w:rsid w:val="003B4A89"/>
    <w:rsid w:val="003B5453"/>
    <w:rsid w:val="003B680B"/>
    <w:rsid w:val="003B712A"/>
    <w:rsid w:val="003C1715"/>
    <w:rsid w:val="003C1BCE"/>
    <w:rsid w:val="003C238E"/>
    <w:rsid w:val="003C2AE2"/>
    <w:rsid w:val="003C2D77"/>
    <w:rsid w:val="003C54C4"/>
    <w:rsid w:val="003C5C2A"/>
    <w:rsid w:val="003C6755"/>
    <w:rsid w:val="003C6E35"/>
    <w:rsid w:val="003D2312"/>
    <w:rsid w:val="003D32E0"/>
    <w:rsid w:val="003D3AC1"/>
    <w:rsid w:val="003D3B9C"/>
    <w:rsid w:val="003D3E18"/>
    <w:rsid w:val="003D4675"/>
    <w:rsid w:val="003D5E08"/>
    <w:rsid w:val="003D7873"/>
    <w:rsid w:val="003D78D1"/>
    <w:rsid w:val="003D7C7C"/>
    <w:rsid w:val="003D7E0F"/>
    <w:rsid w:val="003E0569"/>
    <w:rsid w:val="003E06E2"/>
    <w:rsid w:val="003E16C4"/>
    <w:rsid w:val="003E1EF3"/>
    <w:rsid w:val="003E2229"/>
    <w:rsid w:val="003E5B84"/>
    <w:rsid w:val="003E5FE1"/>
    <w:rsid w:val="003E6F21"/>
    <w:rsid w:val="003E7850"/>
    <w:rsid w:val="003E7A40"/>
    <w:rsid w:val="003F421B"/>
    <w:rsid w:val="003F5692"/>
    <w:rsid w:val="003F5F7B"/>
    <w:rsid w:val="003F64BF"/>
    <w:rsid w:val="003F6B76"/>
    <w:rsid w:val="003F7290"/>
    <w:rsid w:val="00403062"/>
    <w:rsid w:val="00403090"/>
    <w:rsid w:val="00403BDB"/>
    <w:rsid w:val="0040561D"/>
    <w:rsid w:val="00405BE8"/>
    <w:rsid w:val="00406B22"/>
    <w:rsid w:val="00406E25"/>
    <w:rsid w:val="00410B31"/>
    <w:rsid w:val="00412DFD"/>
    <w:rsid w:val="00415330"/>
    <w:rsid w:val="004159D9"/>
    <w:rsid w:val="00415DF9"/>
    <w:rsid w:val="00415F40"/>
    <w:rsid w:val="004169B8"/>
    <w:rsid w:val="004172AE"/>
    <w:rsid w:val="0041750F"/>
    <w:rsid w:val="00417965"/>
    <w:rsid w:val="004202E5"/>
    <w:rsid w:val="004202F8"/>
    <w:rsid w:val="00420FC6"/>
    <w:rsid w:val="00421BC7"/>
    <w:rsid w:val="00422032"/>
    <w:rsid w:val="00423646"/>
    <w:rsid w:val="00423D9A"/>
    <w:rsid w:val="00425F31"/>
    <w:rsid w:val="0042620E"/>
    <w:rsid w:val="004267D9"/>
    <w:rsid w:val="00426B13"/>
    <w:rsid w:val="00426CE9"/>
    <w:rsid w:val="00427441"/>
    <w:rsid w:val="004326DB"/>
    <w:rsid w:val="004352CA"/>
    <w:rsid w:val="00435462"/>
    <w:rsid w:val="00435A4B"/>
    <w:rsid w:val="00435BC8"/>
    <w:rsid w:val="00435C9A"/>
    <w:rsid w:val="00435D04"/>
    <w:rsid w:val="00435E9B"/>
    <w:rsid w:val="00436284"/>
    <w:rsid w:val="004366D3"/>
    <w:rsid w:val="00437474"/>
    <w:rsid w:val="00441B71"/>
    <w:rsid w:val="004435B6"/>
    <w:rsid w:val="00446C07"/>
    <w:rsid w:val="00446D89"/>
    <w:rsid w:val="0044749F"/>
    <w:rsid w:val="00447C47"/>
    <w:rsid w:val="00447CA9"/>
    <w:rsid w:val="00447FB7"/>
    <w:rsid w:val="00447FD6"/>
    <w:rsid w:val="00451A73"/>
    <w:rsid w:val="00454800"/>
    <w:rsid w:val="00455797"/>
    <w:rsid w:val="00455C3D"/>
    <w:rsid w:val="004560EA"/>
    <w:rsid w:val="004562AD"/>
    <w:rsid w:val="004607FF"/>
    <w:rsid w:val="00463F23"/>
    <w:rsid w:val="00464605"/>
    <w:rsid w:val="0046608C"/>
    <w:rsid w:val="00467219"/>
    <w:rsid w:val="00470885"/>
    <w:rsid w:val="00470DC0"/>
    <w:rsid w:val="00471298"/>
    <w:rsid w:val="0047545A"/>
    <w:rsid w:val="004759F2"/>
    <w:rsid w:val="00475C0F"/>
    <w:rsid w:val="00476182"/>
    <w:rsid w:val="0047708C"/>
    <w:rsid w:val="004802C1"/>
    <w:rsid w:val="004805A3"/>
    <w:rsid w:val="00480709"/>
    <w:rsid w:val="00480B58"/>
    <w:rsid w:val="00483639"/>
    <w:rsid w:val="004841E9"/>
    <w:rsid w:val="004850C5"/>
    <w:rsid w:val="00485B6D"/>
    <w:rsid w:val="004867B1"/>
    <w:rsid w:val="0048682C"/>
    <w:rsid w:val="00490807"/>
    <w:rsid w:val="00490E8B"/>
    <w:rsid w:val="004912AF"/>
    <w:rsid w:val="00492358"/>
    <w:rsid w:val="00493580"/>
    <w:rsid w:val="00493C67"/>
    <w:rsid w:val="00493D69"/>
    <w:rsid w:val="0049605D"/>
    <w:rsid w:val="00496DC2"/>
    <w:rsid w:val="00497978"/>
    <w:rsid w:val="004A1721"/>
    <w:rsid w:val="004A17E8"/>
    <w:rsid w:val="004A1ACD"/>
    <w:rsid w:val="004A280B"/>
    <w:rsid w:val="004A3B08"/>
    <w:rsid w:val="004A4898"/>
    <w:rsid w:val="004A494C"/>
    <w:rsid w:val="004A4FE8"/>
    <w:rsid w:val="004A5AB3"/>
    <w:rsid w:val="004A71EA"/>
    <w:rsid w:val="004A78D8"/>
    <w:rsid w:val="004B3972"/>
    <w:rsid w:val="004B441F"/>
    <w:rsid w:val="004B4B38"/>
    <w:rsid w:val="004B6320"/>
    <w:rsid w:val="004B6801"/>
    <w:rsid w:val="004B7F83"/>
    <w:rsid w:val="004C0464"/>
    <w:rsid w:val="004C0AD4"/>
    <w:rsid w:val="004C0B85"/>
    <w:rsid w:val="004C1C07"/>
    <w:rsid w:val="004C20B1"/>
    <w:rsid w:val="004C2B49"/>
    <w:rsid w:val="004C5582"/>
    <w:rsid w:val="004D02EB"/>
    <w:rsid w:val="004D2B55"/>
    <w:rsid w:val="004D378C"/>
    <w:rsid w:val="004D74C5"/>
    <w:rsid w:val="004E26F4"/>
    <w:rsid w:val="004E46DD"/>
    <w:rsid w:val="004E46F4"/>
    <w:rsid w:val="004E48DD"/>
    <w:rsid w:val="004E4FB0"/>
    <w:rsid w:val="004E68BF"/>
    <w:rsid w:val="004E7B6D"/>
    <w:rsid w:val="004F0337"/>
    <w:rsid w:val="004F0990"/>
    <w:rsid w:val="004F2137"/>
    <w:rsid w:val="004F31F1"/>
    <w:rsid w:val="004F37F2"/>
    <w:rsid w:val="004F4C91"/>
    <w:rsid w:val="004F6420"/>
    <w:rsid w:val="004F6E4D"/>
    <w:rsid w:val="00501435"/>
    <w:rsid w:val="00504C35"/>
    <w:rsid w:val="00506A3C"/>
    <w:rsid w:val="00510329"/>
    <w:rsid w:val="00512A9C"/>
    <w:rsid w:val="00515394"/>
    <w:rsid w:val="005153A3"/>
    <w:rsid w:val="0051634F"/>
    <w:rsid w:val="00517133"/>
    <w:rsid w:val="0051737A"/>
    <w:rsid w:val="005174A8"/>
    <w:rsid w:val="00521309"/>
    <w:rsid w:val="0052388C"/>
    <w:rsid w:val="00524F8A"/>
    <w:rsid w:val="005265D3"/>
    <w:rsid w:val="00527D4C"/>
    <w:rsid w:val="00530CDF"/>
    <w:rsid w:val="00530E53"/>
    <w:rsid w:val="0053112D"/>
    <w:rsid w:val="00533172"/>
    <w:rsid w:val="00533551"/>
    <w:rsid w:val="005339E0"/>
    <w:rsid w:val="00534A3F"/>
    <w:rsid w:val="00537095"/>
    <w:rsid w:val="005421B9"/>
    <w:rsid w:val="0054412A"/>
    <w:rsid w:val="00544D38"/>
    <w:rsid w:val="0054604C"/>
    <w:rsid w:val="00546D76"/>
    <w:rsid w:val="00547A05"/>
    <w:rsid w:val="005502E5"/>
    <w:rsid w:val="005518CF"/>
    <w:rsid w:val="0055301A"/>
    <w:rsid w:val="00553038"/>
    <w:rsid w:val="005559F6"/>
    <w:rsid w:val="0055707D"/>
    <w:rsid w:val="005579A3"/>
    <w:rsid w:val="00557AEF"/>
    <w:rsid w:val="00557E2E"/>
    <w:rsid w:val="0056041D"/>
    <w:rsid w:val="005606E6"/>
    <w:rsid w:val="00560851"/>
    <w:rsid w:val="00560FF8"/>
    <w:rsid w:val="005611FE"/>
    <w:rsid w:val="00561C6C"/>
    <w:rsid w:val="00561FAC"/>
    <w:rsid w:val="00564B6B"/>
    <w:rsid w:val="00565304"/>
    <w:rsid w:val="005663AF"/>
    <w:rsid w:val="005668EC"/>
    <w:rsid w:val="00566CC4"/>
    <w:rsid w:val="0057060C"/>
    <w:rsid w:val="00571521"/>
    <w:rsid w:val="00572009"/>
    <w:rsid w:val="00572DDD"/>
    <w:rsid w:val="00573832"/>
    <w:rsid w:val="005744B9"/>
    <w:rsid w:val="005769D2"/>
    <w:rsid w:val="0057792A"/>
    <w:rsid w:val="00577BFA"/>
    <w:rsid w:val="00577EA5"/>
    <w:rsid w:val="00580190"/>
    <w:rsid w:val="005803D9"/>
    <w:rsid w:val="00581CFB"/>
    <w:rsid w:val="00582EB0"/>
    <w:rsid w:val="005830B4"/>
    <w:rsid w:val="00583335"/>
    <w:rsid w:val="0058490D"/>
    <w:rsid w:val="005849F3"/>
    <w:rsid w:val="00584FC3"/>
    <w:rsid w:val="00585B58"/>
    <w:rsid w:val="00586240"/>
    <w:rsid w:val="00586244"/>
    <w:rsid w:val="00586B27"/>
    <w:rsid w:val="005872D4"/>
    <w:rsid w:val="00587A73"/>
    <w:rsid w:val="005919C6"/>
    <w:rsid w:val="00594A5A"/>
    <w:rsid w:val="00595ACF"/>
    <w:rsid w:val="00595F48"/>
    <w:rsid w:val="00596068"/>
    <w:rsid w:val="005A0339"/>
    <w:rsid w:val="005A0B1F"/>
    <w:rsid w:val="005A2AF2"/>
    <w:rsid w:val="005A2B89"/>
    <w:rsid w:val="005A4599"/>
    <w:rsid w:val="005A4BAD"/>
    <w:rsid w:val="005A4ED6"/>
    <w:rsid w:val="005A5151"/>
    <w:rsid w:val="005A55BB"/>
    <w:rsid w:val="005A6171"/>
    <w:rsid w:val="005A7FF2"/>
    <w:rsid w:val="005B1106"/>
    <w:rsid w:val="005B14B7"/>
    <w:rsid w:val="005B194A"/>
    <w:rsid w:val="005B1A01"/>
    <w:rsid w:val="005B25FA"/>
    <w:rsid w:val="005B2903"/>
    <w:rsid w:val="005B3503"/>
    <w:rsid w:val="005B3D35"/>
    <w:rsid w:val="005B3D94"/>
    <w:rsid w:val="005B4DED"/>
    <w:rsid w:val="005B76BC"/>
    <w:rsid w:val="005C4062"/>
    <w:rsid w:val="005C47AB"/>
    <w:rsid w:val="005C5305"/>
    <w:rsid w:val="005C5476"/>
    <w:rsid w:val="005C5B28"/>
    <w:rsid w:val="005C6405"/>
    <w:rsid w:val="005D0426"/>
    <w:rsid w:val="005D0DBD"/>
    <w:rsid w:val="005D1E47"/>
    <w:rsid w:val="005D5692"/>
    <w:rsid w:val="005D7316"/>
    <w:rsid w:val="005E00E8"/>
    <w:rsid w:val="005E11F8"/>
    <w:rsid w:val="005E12E1"/>
    <w:rsid w:val="005E2B9C"/>
    <w:rsid w:val="005E54C6"/>
    <w:rsid w:val="005E69FA"/>
    <w:rsid w:val="005E70E2"/>
    <w:rsid w:val="005F25D5"/>
    <w:rsid w:val="005F3AA9"/>
    <w:rsid w:val="005F4D6C"/>
    <w:rsid w:val="005F50A6"/>
    <w:rsid w:val="005F52FD"/>
    <w:rsid w:val="005F558E"/>
    <w:rsid w:val="005F5B46"/>
    <w:rsid w:val="00600A6F"/>
    <w:rsid w:val="006023FB"/>
    <w:rsid w:val="006025A2"/>
    <w:rsid w:val="006027DA"/>
    <w:rsid w:val="00604144"/>
    <w:rsid w:val="006044D0"/>
    <w:rsid w:val="006047A1"/>
    <w:rsid w:val="0061043E"/>
    <w:rsid w:val="00610788"/>
    <w:rsid w:val="00610FE1"/>
    <w:rsid w:val="00614423"/>
    <w:rsid w:val="00614A08"/>
    <w:rsid w:val="00614C89"/>
    <w:rsid w:val="006151D2"/>
    <w:rsid w:val="006158FC"/>
    <w:rsid w:val="00616174"/>
    <w:rsid w:val="006163F0"/>
    <w:rsid w:val="00621759"/>
    <w:rsid w:val="00621DA2"/>
    <w:rsid w:val="006225C8"/>
    <w:rsid w:val="00622FE7"/>
    <w:rsid w:val="00623A33"/>
    <w:rsid w:val="00624EAA"/>
    <w:rsid w:val="00625926"/>
    <w:rsid w:val="00625B69"/>
    <w:rsid w:val="00625C77"/>
    <w:rsid w:val="00626009"/>
    <w:rsid w:val="006310E4"/>
    <w:rsid w:val="006314C4"/>
    <w:rsid w:val="0063696D"/>
    <w:rsid w:val="006372D1"/>
    <w:rsid w:val="00640392"/>
    <w:rsid w:val="00641740"/>
    <w:rsid w:val="00641806"/>
    <w:rsid w:val="00641B98"/>
    <w:rsid w:val="006420BC"/>
    <w:rsid w:val="00644EAD"/>
    <w:rsid w:val="006455B0"/>
    <w:rsid w:val="006459E6"/>
    <w:rsid w:val="00645C9D"/>
    <w:rsid w:val="00646E4E"/>
    <w:rsid w:val="00647540"/>
    <w:rsid w:val="00651526"/>
    <w:rsid w:val="00651925"/>
    <w:rsid w:val="006527B9"/>
    <w:rsid w:val="00652C07"/>
    <w:rsid w:val="00653775"/>
    <w:rsid w:val="00653C0C"/>
    <w:rsid w:val="00660A51"/>
    <w:rsid w:val="00663024"/>
    <w:rsid w:val="0066759A"/>
    <w:rsid w:val="006676AD"/>
    <w:rsid w:val="00673BB4"/>
    <w:rsid w:val="00675B92"/>
    <w:rsid w:val="00677120"/>
    <w:rsid w:val="0068099F"/>
    <w:rsid w:val="0068155E"/>
    <w:rsid w:val="006817B6"/>
    <w:rsid w:val="00682982"/>
    <w:rsid w:val="00683B6C"/>
    <w:rsid w:val="006847EB"/>
    <w:rsid w:val="00684EEF"/>
    <w:rsid w:val="00685FD9"/>
    <w:rsid w:val="006871CB"/>
    <w:rsid w:val="00691805"/>
    <w:rsid w:val="00691DC3"/>
    <w:rsid w:val="00692631"/>
    <w:rsid w:val="006930B8"/>
    <w:rsid w:val="00693300"/>
    <w:rsid w:val="00693A23"/>
    <w:rsid w:val="006940A8"/>
    <w:rsid w:val="0069411F"/>
    <w:rsid w:val="00696AA0"/>
    <w:rsid w:val="00696F13"/>
    <w:rsid w:val="006A227B"/>
    <w:rsid w:val="006A2CB1"/>
    <w:rsid w:val="006A4758"/>
    <w:rsid w:val="006A4DC5"/>
    <w:rsid w:val="006A5257"/>
    <w:rsid w:val="006A5AB5"/>
    <w:rsid w:val="006A6631"/>
    <w:rsid w:val="006A76FA"/>
    <w:rsid w:val="006B00DC"/>
    <w:rsid w:val="006B014E"/>
    <w:rsid w:val="006B19CE"/>
    <w:rsid w:val="006B1D0C"/>
    <w:rsid w:val="006B375E"/>
    <w:rsid w:val="006B4B15"/>
    <w:rsid w:val="006B4F87"/>
    <w:rsid w:val="006B5581"/>
    <w:rsid w:val="006B566A"/>
    <w:rsid w:val="006B5B0A"/>
    <w:rsid w:val="006B648F"/>
    <w:rsid w:val="006B758E"/>
    <w:rsid w:val="006B7938"/>
    <w:rsid w:val="006B7F8E"/>
    <w:rsid w:val="006C0835"/>
    <w:rsid w:val="006C0EB7"/>
    <w:rsid w:val="006C2B03"/>
    <w:rsid w:val="006C3DCE"/>
    <w:rsid w:val="006C3E02"/>
    <w:rsid w:val="006C4264"/>
    <w:rsid w:val="006C6178"/>
    <w:rsid w:val="006C7D57"/>
    <w:rsid w:val="006D0045"/>
    <w:rsid w:val="006D141E"/>
    <w:rsid w:val="006D3610"/>
    <w:rsid w:val="006D42D8"/>
    <w:rsid w:val="006D51CD"/>
    <w:rsid w:val="006D66A7"/>
    <w:rsid w:val="006D7472"/>
    <w:rsid w:val="006E0CE7"/>
    <w:rsid w:val="006E15FA"/>
    <w:rsid w:val="006E1816"/>
    <w:rsid w:val="006E265F"/>
    <w:rsid w:val="006E2CFF"/>
    <w:rsid w:val="006E3070"/>
    <w:rsid w:val="006E39F6"/>
    <w:rsid w:val="006E412D"/>
    <w:rsid w:val="006E49E5"/>
    <w:rsid w:val="006E4F55"/>
    <w:rsid w:val="006E5EBD"/>
    <w:rsid w:val="006E6E48"/>
    <w:rsid w:val="006E7261"/>
    <w:rsid w:val="006F02C1"/>
    <w:rsid w:val="006F02CF"/>
    <w:rsid w:val="006F1840"/>
    <w:rsid w:val="006F18E2"/>
    <w:rsid w:val="006F2277"/>
    <w:rsid w:val="006F2DA2"/>
    <w:rsid w:val="006F4295"/>
    <w:rsid w:val="006F4471"/>
    <w:rsid w:val="006F7BF3"/>
    <w:rsid w:val="00700503"/>
    <w:rsid w:val="00700BA3"/>
    <w:rsid w:val="0070100A"/>
    <w:rsid w:val="007024C9"/>
    <w:rsid w:val="0070319C"/>
    <w:rsid w:val="007045B3"/>
    <w:rsid w:val="00705F37"/>
    <w:rsid w:val="00706087"/>
    <w:rsid w:val="007060AA"/>
    <w:rsid w:val="007064B0"/>
    <w:rsid w:val="00707776"/>
    <w:rsid w:val="00707DDA"/>
    <w:rsid w:val="00711BC3"/>
    <w:rsid w:val="0071282B"/>
    <w:rsid w:val="00712AE8"/>
    <w:rsid w:val="0071369E"/>
    <w:rsid w:val="0071380F"/>
    <w:rsid w:val="00716855"/>
    <w:rsid w:val="00716FE8"/>
    <w:rsid w:val="007170C2"/>
    <w:rsid w:val="007175FC"/>
    <w:rsid w:val="00717853"/>
    <w:rsid w:val="007203F2"/>
    <w:rsid w:val="00720DB3"/>
    <w:rsid w:val="00722778"/>
    <w:rsid w:val="00723C54"/>
    <w:rsid w:val="00723EF7"/>
    <w:rsid w:val="00724DD8"/>
    <w:rsid w:val="0072512A"/>
    <w:rsid w:val="00725C9A"/>
    <w:rsid w:val="00726C20"/>
    <w:rsid w:val="00730200"/>
    <w:rsid w:val="007313E4"/>
    <w:rsid w:val="00734747"/>
    <w:rsid w:val="007349DE"/>
    <w:rsid w:val="0073647F"/>
    <w:rsid w:val="0073711B"/>
    <w:rsid w:val="007401FD"/>
    <w:rsid w:val="00741343"/>
    <w:rsid w:val="00741A23"/>
    <w:rsid w:val="00741E20"/>
    <w:rsid w:val="007451D7"/>
    <w:rsid w:val="007454AB"/>
    <w:rsid w:val="00746374"/>
    <w:rsid w:val="00746CE5"/>
    <w:rsid w:val="00747B0A"/>
    <w:rsid w:val="00750E1D"/>
    <w:rsid w:val="00751FBD"/>
    <w:rsid w:val="00753CB7"/>
    <w:rsid w:val="007559F3"/>
    <w:rsid w:val="00755A7E"/>
    <w:rsid w:val="007563D2"/>
    <w:rsid w:val="0076637C"/>
    <w:rsid w:val="00766478"/>
    <w:rsid w:val="00766912"/>
    <w:rsid w:val="00770633"/>
    <w:rsid w:val="007707FF"/>
    <w:rsid w:val="00773612"/>
    <w:rsid w:val="00774957"/>
    <w:rsid w:val="0077566E"/>
    <w:rsid w:val="007757FD"/>
    <w:rsid w:val="00775D0D"/>
    <w:rsid w:val="00776878"/>
    <w:rsid w:val="007768A8"/>
    <w:rsid w:val="00777344"/>
    <w:rsid w:val="00780BC7"/>
    <w:rsid w:val="00780E45"/>
    <w:rsid w:val="00781566"/>
    <w:rsid w:val="007825BA"/>
    <w:rsid w:val="0078293C"/>
    <w:rsid w:val="00782ECD"/>
    <w:rsid w:val="007847B4"/>
    <w:rsid w:val="007847BB"/>
    <w:rsid w:val="00784C27"/>
    <w:rsid w:val="00785165"/>
    <w:rsid w:val="007854B1"/>
    <w:rsid w:val="007869CE"/>
    <w:rsid w:val="00786ACF"/>
    <w:rsid w:val="007874CA"/>
    <w:rsid w:val="00787D73"/>
    <w:rsid w:val="0079139A"/>
    <w:rsid w:val="007936D6"/>
    <w:rsid w:val="00794F7A"/>
    <w:rsid w:val="00795B71"/>
    <w:rsid w:val="0079654F"/>
    <w:rsid w:val="007978F3"/>
    <w:rsid w:val="007A039B"/>
    <w:rsid w:val="007A0858"/>
    <w:rsid w:val="007A1A5B"/>
    <w:rsid w:val="007A2D85"/>
    <w:rsid w:val="007A3267"/>
    <w:rsid w:val="007A4922"/>
    <w:rsid w:val="007A4946"/>
    <w:rsid w:val="007A49B2"/>
    <w:rsid w:val="007A4C5B"/>
    <w:rsid w:val="007A52A7"/>
    <w:rsid w:val="007A6C7F"/>
    <w:rsid w:val="007A73DA"/>
    <w:rsid w:val="007B077E"/>
    <w:rsid w:val="007B204E"/>
    <w:rsid w:val="007B2A8B"/>
    <w:rsid w:val="007B2FE5"/>
    <w:rsid w:val="007B392B"/>
    <w:rsid w:val="007B3EE2"/>
    <w:rsid w:val="007B3F8C"/>
    <w:rsid w:val="007B6E2A"/>
    <w:rsid w:val="007C0216"/>
    <w:rsid w:val="007C37DB"/>
    <w:rsid w:val="007C3E53"/>
    <w:rsid w:val="007C3E57"/>
    <w:rsid w:val="007C55CA"/>
    <w:rsid w:val="007C7097"/>
    <w:rsid w:val="007D03D4"/>
    <w:rsid w:val="007D0E66"/>
    <w:rsid w:val="007D0F46"/>
    <w:rsid w:val="007D1CA8"/>
    <w:rsid w:val="007D32AB"/>
    <w:rsid w:val="007D7958"/>
    <w:rsid w:val="007E09C5"/>
    <w:rsid w:val="007E0ED8"/>
    <w:rsid w:val="007E19E5"/>
    <w:rsid w:val="007E1ED1"/>
    <w:rsid w:val="007E2013"/>
    <w:rsid w:val="007E2146"/>
    <w:rsid w:val="007E2503"/>
    <w:rsid w:val="007E2DC6"/>
    <w:rsid w:val="007E3E04"/>
    <w:rsid w:val="007E4190"/>
    <w:rsid w:val="007E4ACB"/>
    <w:rsid w:val="007F2033"/>
    <w:rsid w:val="007F2557"/>
    <w:rsid w:val="007F3CDA"/>
    <w:rsid w:val="007F3EB0"/>
    <w:rsid w:val="007F4178"/>
    <w:rsid w:val="007F5526"/>
    <w:rsid w:val="007F5633"/>
    <w:rsid w:val="007F7751"/>
    <w:rsid w:val="007F78FE"/>
    <w:rsid w:val="00800336"/>
    <w:rsid w:val="00800C4B"/>
    <w:rsid w:val="00801A20"/>
    <w:rsid w:val="00801F38"/>
    <w:rsid w:val="0080261A"/>
    <w:rsid w:val="008033FD"/>
    <w:rsid w:val="00803C71"/>
    <w:rsid w:val="008041E0"/>
    <w:rsid w:val="00805178"/>
    <w:rsid w:val="0081108E"/>
    <w:rsid w:val="00811190"/>
    <w:rsid w:val="00811F94"/>
    <w:rsid w:val="00812815"/>
    <w:rsid w:val="008149A0"/>
    <w:rsid w:val="00815786"/>
    <w:rsid w:val="0081648E"/>
    <w:rsid w:val="0081703B"/>
    <w:rsid w:val="008176CE"/>
    <w:rsid w:val="0081772E"/>
    <w:rsid w:val="00817CCA"/>
    <w:rsid w:val="00821556"/>
    <w:rsid w:val="008225AF"/>
    <w:rsid w:val="00823C9F"/>
    <w:rsid w:val="00824169"/>
    <w:rsid w:val="00824FCD"/>
    <w:rsid w:val="0082523A"/>
    <w:rsid w:val="00830D3B"/>
    <w:rsid w:val="00833EE4"/>
    <w:rsid w:val="00834280"/>
    <w:rsid w:val="00836B59"/>
    <w:rsid w:val="008378BE"/>
    <w:rsid w:val="008379B7"/>
    <w:rsid w:val="008379D9"/>
    <w:rsid w:val="00840467"/>
    <w:rsid w:val="008420A8"/>
    <w:rsid w:val="00842366"/>
    <w:rsid w:val="00842450"/>
    <w:rsid w:val="00844FDC"/>
    <w:rsid w:val="00846119"/>
    <w:rsid w:val="00846210"/>
    <w:rsid w:val="00846563"/>
    <w:rsid w:val="00846853"/>
    <w:rsid w:val="00846D95"/>
    <w:rsid w:val="008473D1"/>
    <w:rsid w:val="0085021C"/>
    <w:rsid w:val="008506CD"/>
    <w:rsid w:val="008513E7"/>
    <w:rsid w:val="008529EB"/>
    <w:rsid w:val="00854463"/>
    <w:rsid w:val="008545F4"/>
    <w:rsid w:val="008554CD"/>
    <w:rsid w:val="0085640E"/>
    <w:rsid w:val="008602D4"/>
    <w:rsid w:val="0086064B"/>
    <w:rsid w:val="00860F37"/>
    <w:rsid w:val="00861AFE"/>
    <w:rsid w:val="00862E36"/>
    <w:rsid w:val="008665E8"/>
    <w:rsid w:val="00866D47"/>
    <w:rsid w:val="00871351"/>
    <w:rsid w:val="00871421"/>
    <w:rsid w:val="00873062"/>
    <w:rsid w:val="00873C4E"/>
    <w:rsid w:val="00877EC7"/>
    <w:rsid w:val="00883ACF"/>
    <w:rsid w:val="00885BC7"/>
    <w:rsid w:val="0088633B"/>
    <w:rsid w:val="0088646D"/>
    <w:rsid w:val="0088740B"/>
    <w:rsid w:val="00887AB7"/>
    <w:rsid w:val="008903EE"/>
    <w:rsid w:val="00890FF3"/>
    <w:rsid w:val="0089105B"/>
    <w:rsid w:val="00893ED6"/>
    <w:rsid w:val="008959BC"/>
    <w:rsid w:val="0089681D"/>
    <w:rsid w:val="008A13E1"/>
    <w:rsid w:val="008A1BA6"/>
    <w:rsid w:val="008A267F"/>
    <w:rsid w:val="008A4820"/>
    <w:rsid w:val="008A6029"/>
    <w:rsid w:val="008A6083"/>
    <w:rsid w:val="008B08C5"/>
    <w:rsid w:val="008B1898"/>
    <w:rsid w:val="008B3319"/>
    <w:rsid w:val="008B3D55"/>
    <w:rsid w:val="008B44F8"/>
    <w:rsid w:val="008B6DA2"/>
    <w:rsid w:val="008C040D"/>
    <w:rsid w:val="008C088B"/>
    <w:rsid w:val="008C0A3E"/>
    <w:rsid w:val="008C3512"/>
    <w:rsid w:val="008C47CD"/>
    <w:rsid w:val="008C5A3B"/>
    <w:rsid w:val="008C5C8C"/>
    <w:rsid w:val="008C6105"/>
    <w:rsid w:val="008C7022"/>
    <w:rsid w:val="008D0C16"/>
    <w:rsid w:val="008D0C5E"/>
    <w:rsid w:val="008D19B9"/>
    <w:rsid w:val="008D1C85"/>
    <w:rsid w:val="008D36D2"/>
    <w:rsid w:val="008D3F84"/>
    <w:rsid w:val="008D4E2D"/>
    <w:rsid w:val="008D5079"/>
    <w:rsid w:val="008D623F"/>
    <w:rsid w:val="008D6B8F"/>
    <w:rsid w:val="008D6CD8"/>
    <w:rsid w:val="008D70EF"/>
    <w:rsid w:val="008D7497"/>
    <w:rsid w:val="008D7512"/>
    <w:rsid w:val="008E008F"/>
    <w:rsid w:val="008E03A7"/>
    <w:rsid w:val="008E23BA"/>
    <w:rsid w:val="008E6594"/>
    <w:rsid w:val="008F00E7"/>
    <w:rsid w:val="008F07B2"/>
    <w:rsid w:val="008F154F"/>
    <w:rsid w:val="008F2329"/>
    <w:rsid w:val="008F2CCF"/>
    <w:rsid w:val="008F335C"/>
    <w:rsid w:val="008F3684"/>
    <w:rsid w:val="008F3EC3"/>
    <w:rsid w:val="008F483B"/>
    <w:rsid w:val="008F5BFB"/>
    <w:rsid w:val="008F5F66"/>
    <w:rsid w:val="0090039B"/>
    <w:rsid w:val="009018DB"/>
    <w:rsid w:val="00904A7E"/>
    <w:rsid w:val="00904AA9"/>
    <w:rsid w:val="00904D11"/>
    <w:rsid w:val="00905157"/>
    <w:rsid w:val="009052CD"/>
    <w:rsid w:val="00906880"/>
    <w:rsid w:val="00911496"/>
    <w:rsid w:val="00912065"/>
    <w:rsid w:val="009133EF"/>
    <w:rsid w:val="00913A4B"/>
    <w:rsid w:val="00913DA0"/>
    <w:rsid w:val="0091555D"/>
    <w:rsid w:val="00915BA1"/>
    <w:rsid w:val="009176DB"/>
    <w:rsid w:val="00920293"/>
    <w:rsid w:val="00922AE3"/>
    <w:rsid w:val="00922CBD"/>
    <w:rsid w:val="00922F73"/>
    <w:rsid w:val="009230F5"/>
    <w:rsid w:val="00925F7A"/>
    <w:rsid w:val="009262DE"/>
    <w:rsid w:val="00932983"/>
    <w:rsid w:val="00932DF6"/>
    <w:rsid w:val="00934E53"/>
    <w:rsid w:val="00935B7D"/>
    <w:rsid w:val="00935D68"/>
    <w:rsid w:val="00940FA3"/>
    <w:rsid w:val="009413A9"/>
    <w:rsid w:val="00941925"/>
    <w:rsid w:val="00941DE7"/>
    <w:rsid w:val="009439C6"/>
    <w:rsid w:val="00943FBC"/>
    <w:rsid w:val="009455E6"/>
    <w:rsid w:val="009535C0"/>
    <w:rsid w:val="00953E52"/>
    <w:rsid w:val="009548C6"/>
    <w:rsid w:val="00954D71"/>
    <w:rsid w:val="0095564B"/>
    <w:rsid w:val="00955E28"/>
    <w:rsid w:val="0095796B"/>
    <w:rsid w:val="00964E42"/>
    <w:rsid w:val="00965F75"/>
    <w:rsid w:val="0097078D"/>
    <w:rsid w:val="009713B7"/>
    <w:rsid w:val="00971702"/>
    <w:rsid w:val="009723F0"/>
    <w:rsid w:val="009726BC"/>
    <w:rsid w:val="00972958"/>
    <w:rsid w:val="00972D01"/>
    <w:rsid w:val="00973610"/>
    <w:rsid w:val="00974C6C"/>
    <w:rsid w:val="00976876"/>
    <w:rsid w:val="0098099C"/>
    <w:rsid w:val="00980B30"/>
    <w:rsid w:val="00980E97"/>
    <w:rsid w:val="0098255B"/>
    <w:rsid w:val="0098348F"/>
    <w:rsid w:val="009837E6"/>
    <w:rsid w:val="00983994"/>
    <w:rsid w:val="00984054"/>
    <w:rsid w:val="0098491E"/>
    <w:rsid w:val="00986230"/>
    <w:rsid w:val="0098695D"/>
    <w:rsid w:val="009873D7"/>
    <w:rsid w:val="0099076D"/>
    <w:rsid w:val="009927EC"/>
    <w:rsid w:val="00993646"/>
    <w:rsid w:val="00993731"/>
    <w:rsid w:val="009948B3"/>
    <w:rsid w:val="00996A9B"/>
    <w:rsid w:val="009A04D9"/>
    <w:rsid w:val="009A0B6C"/>
    <w:rsid w:val="009A116E"/>
    <w:rsid w:val="009A1F10"/>
    <w:rsid w:val="009A2ACC"/>
    <w:rsid w:val="009A3717"/>
    <w:rsid w:val="009A4C1D"/>
    <w:rsid w:val="009A61F5"/>
    <w:rsid w:val="009A631B"/>
    <w:rsid w:val="009A6959"/>
    <w:rsid w:val="009B10B4"/>
    <w:rsid w:val="009B2106"/>
    <w:rsid w:val="009B21B0"/>
    <w:rsid w:val="009B2343"/>
    <w:rsid w:val="009B38A9"/>
    <w:rsid w:val="009B39DB"/>
    <w:rsid w:val="009B438D"/>
    <w:rsid w:val="009B470E"/>
    <w:rsid w:val="009B5503"/>
    <w:rsid w:val="009B5528"/>
    <w:rsid w:val="009B6F3B"/>
    <w:rsid w:val="009B7BFB"/>
    <w:rsid w:val="009C0741"/>
    <w:rsid w:val="009C0F52"/>
    <w:rsid w:val="009C2174"/>
    <w:rsid w:val="009C2367"/>
    <w:rsid w:val="009C4820"/>
    <w:rsid w:val="009C4891"/>
    <w:rsid w:val="009C55F3"/>
    <w:rsid w:val="009D01AF"/>
    <w:rsid w:val="009D02B7"/>
    <w:rsid w:val="009D2357"/>
    <w:rsid w:val="009D2459"/>
    <w:rsid w:val="009D2B65"/>
    <w:rsid w:val="009D2E7F"/>
    <w:rsid w:val="009D4068"/>
    <w:rsid w:val="009D79CC"/>
    <w:rsid w:val="009D7BC8"/>
    <w:rsid w:val="009E0EFA"/>
    <w:rsid w:val="009E2BDD"/>
    <w:rsid w:val="009E2F8A"/>
    <w:rsid w:val="009E5196"/>
    <w:rsid w:val="009E782F"/>
    <w:rsid w:val="009E7A01"/>
    <w:rsid w:val="009F0BAE"/>
    <w:rsid w:val="009F156F"/>
    <w:rsid w:val="009F1F17"/>
    <w:rsid w:val="009F3FA6"/>
    <w:rsid w:val="009F47F5"/>
    <w:rsid w:val="009F4AC8"/>
    <w:rsid w:val="009F5A1A"/>
    <w:rsid w:val="009F5AC3"/>
    <w:rsid w:val="00A00277"/>
    <w:rsid w:val="00A01160"/>
    <w:rsid w:val="00A016DD"/>
    <w:rsid w:val="00A024A3"/>
    <w:rsid w:val="00A02534"/>
    <w:rsid w:val="00A0287C"/>
    <w:rsid w:val="00A03464"/>
    <w:rsid w:val="00A056AB"/>
    <w:rsid w:val="00A0579D"/>
    <w:rsid w:val="00A06DEB"/>
    <w:rsid w:val="00A06E53"/>
    <w:rsid w:val="00A06FA6"/>
    <w:rsid w:val="00A07A5E"/>
    <w:rsid w:val="00A07F3F"/>
    <w:rsid w:val="00A07F75"/>
    <w:rsid w:val="00A111B1"/>
    <w:rsid w:val="00A11C48"/>
    <w:rsid w:val="00A11D3E"/>
    <w:rsid w:val="00A13B02"/>
    <w:rsid w:val="00A1469C"/>
    <w:rsid w:val="00A15280"/>
    <w:rsid w:val="00A15750"/>
    <w:rsid w:val="00A16113"/>
    <w:rsid w:val="00A20B69"/>
    <w:rsid w:val="00A21678"/>
    <w:rsid w:val="00A21F18"/>
    <w:rsid w:val="00A224DE"/>
    <w:rsid w:val="00A22D92"/>
    <w:rsid w:val="00A233D1"/>
    <w:rsid w:val="00A23BC0"/>
    <w:rsid w:val="00A25538"/>
    <w:rsid w:val="00A25CC2"/>
    <w:rsid w:val="00A266AB"/>
    <w:rsid w:val="00A269F3"/>
    <w:rsid w:val="00A26B1F"/>
    <w:rsid w:val="00A27AD0"/>
    <w:rsid w:val="00A31759"/>
    <w:rsid w:val="00A31E3A"/>
    <w:rsid w:val="00A31E7F"/>
    <w:rsid w:val="00A34AEE"/>
    <w:rsid w:val="00A34F3D"/>
    <w:rsid w:val="00A3619C"/>
    <w:rsid w:val="00A37637"/>
    <w:rsid w:val="00A41134"/>
    <w:rsid w:val="00A422CD"/>
    <w:rsid w:val="00A43347"/>
    <w:rsid w:val="00A44540"/>
    <w:rsid w:val="00A45089"/>
    <w:rsid w:val="00A45C9A"/>
    <w:rsid w:val="00A47811"/>
    <w:rsid w:val="00A47AA5"/>
    <w:rsid w:val="00A51875"/>
    <w:rsid w:val="00A519FF"/>
    <w:rsid w:val="00A51D90"/>
    <w:rsid w:val="00A540A3"/>
    <w:rsid w:val="00A55339"/>
    <w:rsid w:val="00A55F30"/>
    <w:rsid w:val="00A60CC3"/>
    <w:rsid w:val="00A60DE5"/>
    <w:rsid w:val="00A62AF7"/>
    <w:rsid w:val="00A630A0"/>
    <w:rsid w:val="00A63A72"/>
    <w:rsid w:val="00A6438C"/>
    <w:rsid w:val="00A644A3"/>
    <w:rsid w:val="00A64844"/>
    <w:rsid w:val="00A64F82"/>
    <w:rsid w:val="00A65A70"/>
    <w:rsid w:val="00A6669B"/>
    <w:rsid w:val="00A6693C"/>
    <w:rsid w:val="00A66F61"/>
    <w:rsid w:val="00A672FF"/>
    <w:rsid w:val="00A708FD"/>
    <w:rsid w:val="00A7144A"/>
    <w:rsid w:val="00A716E1"/>
    <w:rsid w:val="00A71C29"/>
    <w:rsid w:val="00A72E44"/>
    <w:rsid w:val="00A73356"/>
    <w:rsid w:val="00A73D98"/>
    <w:rsid w:val="00A74417"/>
    <w:rsid w:val="00A75785"/>
    <w:rsid w:val="00A764E4"/>
    <w:rsid w:val="00A778CF"/>
    <w:rsid w:val="00A80392"/>
    <w:rsid w:val="00A8207B"/>
    <w:rsid w:val="00A82E98"/>
    <w:rsid w:val="00A83357"/>
    <w:rsid w:val="00A85C51"/>
    <w:rsid w:val="00A902D3"/>
    <w:rsid w:val="00A92A24"/>
    <w:rsid w:val="00A94793"/>
    <w:rsid w:val="00A95ECC"/>
    <w:rsid w:val="00A965E4"/>
    <w:rsid w:val="00AA0440"/>
    <w:rsid w:val="00AA2EA3"/>
    <w:rsid w:val="00AA5892"/>
    <w:rsid w:val="00AA5A29"/>
    <w:rsid w:val="00AB0FDB"/>
    <w:rsid w:val="00AB1FA8"/>
    <w:rsid w:val="00AB36B4"/>
    <w:rsid w:val="00AB49DF"/>
    <w:rsid w:val="00AB5473"/>
    <w:rsid w:val="00AB5CA6"/>
    <w:rsid w:val="00AB5CCE"/>
    <w:rsid w:val="00AB6B21"/>
    <w:rsid w:val="00AB6D10"/>
    <w:rsid w:val="00AC167B"/>
    <w:rsid w:val="00AC1E2F"/>
    <w:rsid w:val="00AC1ED6"/>
    <w:rsid w:val="00AC2D30"/>
    <w:rsid w:val="00AC2DCB"/>
    <w:rsid w:val="00AC3285"/>
    <w:rsid w:val="00AC4C4A"/>
    <w:rsid w:val="00AC4CCB"/>
    <w:rsid w:val="00AC6B12"/>
    <w:rsid w:val="00AC6E91"/>
    <w:rsid w:val="00AD0589"/>
    <w:rsid w:val="00AD147B"/>
    <w:rsid w:val="00AD21C9"/>
    <w:rsid w:val="00AD247B"/>
    <w:rsid w:val="00AD2A72"/>
    <w:rsid w:val="00AD2BA5"/>
    <w:rsid w:val="00AD3CDA"/>
    <w:rsid w:val="00AD4F8B"/>
    <w:rsid w:val="00AD56EB"/>
    <w:rsid w:val="00AD76D5"/>
    <w:rsid w:val="00AD7FC5"/>
    <w:rsid w:val="00AE0103"/>
    <w:rsid w:val="00AE108E"/>
    <w:rsid w:val="00AE2DCE"/>
    <w:rsid w:val="00AE48F3"/>
    <w:rsid w:val="00AE5488"/>
    <w:rsid w:val="00AF0392"/>
    <w:rsid w:val="00AF04A0"/>
    <w:rsid w:val="00AF2D74"/>
    <w:rsid w:val="00AF3106"/>
    <w:rsid w:val="00AF5A93"/>
    <w:rsid w:val="00AF72AB"/>
    <w:rsid w:val="00AF7BC7"/>
    <w:rsid w:val="00B0009E"/>
    <w:rsid w:val="00B0296E"/>
    <w:rsid w:val="00B029AC"/>
    <w:rsid w:val="00B03A70"/>
    <w:rsid w:val="00B06359"/>
    <w:rsid w:val="00B07EE2"/>
    <w:rsid w:val="00B124F3"/>
    <w:rsid w:val="00B12778"/>
    <w:rsid w:val="00B13B77"/>
    <w:rsid w:val="00B13BD1"/>
    <w:rsid w:val="00B13D02"/>
    <w:rsid w:val="00B162FD"/>
    <w:rsid w:val="00B179CA"/>
    <w:rsid w:val="00B179EE"/>
    <w:rsid w:val="00B206A4"/>
    <w:rsid w:val="00B213E1"/>
    <w:rsid w:val="00B2191B"/>
    <w:rsid w:val="00B21CA8"/>
    <w:rsid w:val="00B21CFC"/>
    <w:rsid w:val="00B22C99"/>
    <w:rsid w:val="00B232D0"/>
    <w:rsid w:val="00B23328"/>
    <w:rsid w:val="00B252EA"/>
    <w:rsid w:val="00B2658F"/>
    <w:rsid w:val="00B27E0D"/>
    <w:rsid w:val="00B30788"/>
    <w:rsid w:val="00B33090"/>
    <w:rsid w:val="00B330AA"/>
    <w:rsid w:val="00B36841"/>
    <w:rsid w:val="00B404CF"/>
    <w:rsid w:val="00B415A0"/>
    <w:rsid w:val="00B416C2"/>
    <w:rsid w:val="00B42EBA"/>
    <w:rsid w:val="00B43E5A"/>
    <w:rsid w:val="00B440BA"/>
    <w:rsid w:val="00B45F3A"/>
    <w:rsid w:val="00B46206"/>
    <w:rsid w:val="00B46A1B"/>
    <w:rsid w:val="00B46CA7"/>
    <w:rsid w:val="00B470D6"/>
    <w:rsid w:val="00B514AF"/>
    <w:rsid w:val="00B52C4B"/>
    <w:rsid w:val="00B53C28"/>
    <w:rsid w:val="00B55AC5"/>
    <w:rsid w:val="00B56F07"/>
    <w:rsid w:val="00B57CF4"/>
    <w:rsid w:val="00B60C6C"/>
    <w:rsid w:val="00B62126"/>
    <w:rsid w:val="00B6221C"/>
    <w:rsid w:val="00B6324B"/>
    <w:rsid w:val="00B633E9"/>
    <w:rsid w:val="00B636BB"/>
    <w:rsid w:val="00B645E0"/>
    <w:rsid w:val="00B6533F"/>
    <w:rsid w:val="00B664CC"/>
    <w:rsid w:val="00B67EEB"/>
    <w:rsid w:val="00B71745"/>
    <w:rsid w:val="00B71768"/>
    <w:rsid w:val="00B73105"/>
    <w:rsid w:val="00B73542"/>
    <w:rsid w:val="00B7637B"/>
    <w:rsid w:val="00B764C6"/>
    <w:rsid w:val="00B76AE7"/>
    <w:rsid w:val="00B80336"/>
    <w:rsid w:val="00B80780"/>
    <w:rsid w:val="00B814BB"/>
    <w:rsid w:val="00B82504"/>
    <w:rsid w:val="00B82CBD"/>
    <w:rsid w:val="00B8445E"/>
    <w:rsid w:val="00B861DD"/>
    <w:rsid w:val="00B864AD"/>
    <w:rsid w:val="00B90F29"/>
    <w:rsid w:val="00B91214"/>
    <w:rsid w:val="00B91978"/>
    <w:rsid w:val="00B91B17"/>
    <w:rsid w:val="00B91B3D"/>
    <w:rsid w:val="00B91F48"/>
    <w:rsid w:val="00B92266"/>
    <w:rsid w:val="00B9249A"/>
    <w:rsid w:val="00B92F73"/>
    <w:rsid w:val="00B935F0"/>
    <w:rsid w:val="00B9377C"/>
    <w:rsid w:val="00B944B1"/>
    <w:rsid w:val="00B95D14"/>
    <w:rsid w:val="00B963DE"/>
    <w:rsid w:val="00B9665F"/>
    <w:rsid w:val="00B96E30"/>
    <w:rsid w:val="00BA0581"/>
    <w:rsid w:val="00BA33F2"/>
    <w:rsid w:val="00BA3E4D"/>
    <w:rsid w:val="00BA41B0"/>
    <w:rsid w:val="00BA5507"/>
    <w:rsid w:val="00BA5C53"/>
    <w:rsid w:val="00BA61D0"/>
    <w:rsid w:val="00BA6518"/>
    <w:rsid w:val="00BA6AEC"/>
    <w:rsid w:val="00BB088A"/>
    <w:rsid w:val="00BB1ECD"/>
    <w:rsid w:val="00BB3C00"/>
    <w:rsid w:val="00BB3D14"/>
    <w:rsid w:val="00BB4463"/>
    <w:rsid w:val="00BB47C7"/>
    <w:rsid w:val="00BB5151"/>
    <w:rsid w:val="00BB51BD"/>
    <w:rsid w:val="00BB5391"/>
    <w:rsid w:val="00BB60F2"/>
    <w:rsid w:val="00BB702F"/>
    <w:rsid w:val="00BB74D4"/>
    <w:rsid w:val="00BB754D"/>
    <w:rsid w:val="00BB766A"/>
    <w:rsid w:val="00BC0C28"/>
    <w:rsid w:val="00BC1015"/>
    <w:rsid w:val="00BC447E"/>
    <w:rsid w:val="00BC490B"/>
    <w:rsid w:val="00BC5B68"/>
    <w:rsid w:val="00BC6DB5"/>
    <w:rsid w:val="00BC7092"/>
    <w:rsid w:val="00BC7B77"/>
    <w:rsid w:val="00BD187E"/>
    <w:rsid w:val="00BD1EC6"/>
    <w:rsid w:val="00BE12BF"/>
    <w:rsid w:val="00BE1442"/>
    <w:rsid w:val="00BE1A87"/>
    <w:rsid w:val="00BE2517"/>
    <w:rsid w:val="00BE3BB9"/>
    <w:rsid w:val="00BE4250"/>
    <w:rsid w:val="00BE4744"/>
    <w:rsid w:val="00BE54DE"/>
    <w:rsid w:val="00BE59CB"/>
    <w:rsid w:val="00BE5D67"/>
    <w:rsid w:val="00BE6933"/>
    <w:rsid w:val="00BF0213"/>
    <w:rsid w:val="00BF3569"/>
    <w:rsid w:val="00BF3B04"/>
    <w:rsid w:val="00BF5FDB"/>
    <w:rsid w:val="00BF7513"/>
    <w:rsid w:val="00C005CF"/>
    <w:rsid w:val="00C00AE8"/>
    <w:rsid w:val="00C034C7"/>
    <w:rsid w:val="00C03D25"/>
    <w:rsid w:val="00C0411D"/>
    <w:rsid w:val="00C044C7"/>
    <w:rsid w:val="00C062BD"/>
    <w:rsid w:val="00C068E5"/>
    <w:rsid w:val="00C07692"/>
    <w:rsid w:val="00C07CC5"/>
    <w:rsid w:val="00C10A18"/>
    <w:rsid w:val="00C112E4"/>
    <w:rsid w:val="00C1222A"/>
    <w:rsid w:val="00C128AE"/>
    <w:rsid w:val="00C14C2F"/>
    <w:rsid w:val="00C15CF3"/>
    <w:rsid w:val="00C171FB"/>
    <w:rsid w:val="00C17921"/>
    <w:rsid w:val="00C2025C"/>
    <w:rsid w:val="00C202FD"/>
    <w:rsid w:val="00C20FDD"/>
    <w:rsid w:val="00C21B5E"/>
    <w:rsid w:val="00C222D3"/>
    <w:rsid w:val="00C230AB"/>
    <w:rsid w:val="00C23892"/>
    <w:rsid w:val="00C25346"/>
    <w:rsid w:val="00C276BE"/>
    <w:rsid w:val="00C346CB"/>
    <w:rsid w:val="00C41DBA"/>
    <w:rsid w:val="00C43D0F"/>
    <w:rsid w:val="00C45D2B"/>
    <w:rsid w:val="00C47042"/>
    <w:rsid w:val="00C50847"/>
    <w:rsid w:val="00C50878"/>
    <w:rsid w:val="00C5106F"/>
    <w:rsid w:val="00C520CF"/>
    <w:rsid w:val="00C526C8"/>
    <w:rsid w:val="00C5548A"/>
    <w:rsid w:val="00C5630B"/>
    <w:rsid w:val="00C569B2"/>
    <w:rsid w:val="00C57BB5"/>
    <w:rsid w:val="00C601CC"/>
    <w:rsid w:val="00C61E7D"/>
    <w:rsid w:val="00C62609"/>
    <w:rsid w:val="00C62FF0"/>
    <w:rsid w:val="00C63B07"/>
    <w:rsid w:val="00C64077"/>
    <w:rsid w:val="00C659BE"/>
    <w:rsid w:val="00C663A7"/>
    <w:rsid w:val="00C66AC3"/>
    <w:rsid w:val="00C71DD8"/>
    <w:rsid w:val="00C75E91"/>
    <w:rsid w:val="00C76D1B"/>
    <w:rsid w:val="00C8056C"/>
    <w:rsid w:val="00C806AC"/>
    <w:rsid w:val="00C80E19"/>
    <w:rsid w:val="00C813B9"/>
    <w:rsid w:val="00C8182F"/>
    <w:rsid w:val="00C81BB8"/>
    <w:rsid w:val="00C81FDC"/>
    <w:rsid w:val="00C87781"/>
    <w:rsid w:val="00C93931"/>
    <w:rsid w:val="00C93A44"/>
    <w:rsid w:val="00C943E1"/>
    <w:rsid w:val="00C94D08"/>
    <w:rsid w:val="00C95828"/>
    <w:rsid w:val="00C96CD4"/>
    <w:rsid w:val="00CA0C73"/>
    <w:rsid w:val="00CA1A7E"/>
    <w:rsid w:val="00CA1BA7"/>
    <w:rsid w:val="00CA2782"/>
    <w:rsid w:val="00CA2959"/>
    <w:rsid w:val="00CA320A"/>
    <w:rsid w:val="00CA36D6"/>
    <w:rsid w:val="00CA39FF"/>
    <w:rsid w:val="00CA3BF5"/>
    <w:rsid w:val="00CA43A1"/>
    <w:rsid w:val="00CA4FEC"/>
    <w:rsid w:val="00CA50F0"/>
    <w:rsid w:val="00CA5586"/>
    <w:rsid w:val="00CA5BE3"/>
    <w:rsid w:val="00CA6CC4"/>
    <w:rsid w:val="00CA77A0"/>
    <w:rsid w:val="00CB02D4"/>
    <w:rsid w:val="00CB0B38"/>
    <w:rsid w:val="00CB23E4"/>
    <w:rsid w:val="00CB278C"/>
    <w:rsid w:val="00CB2948"/>
    <w:rsid w:val="00CB2F6B"/>
    <w:rsid w:val="00CB3058"/>
    <w:rsid w:val="00CB42F8"/>
    <w:rsid w:val="00CB455D"/>
    <w:rsid w:val="00CB665E"/>
    <w:rsid w:val="00CB6A3F"/>
    <w:rsid w:val="00CB6BEB"/>
    <w:rsid w:val="00CB7C22"/>
    <w:rsid w:val="00CC110F"/>
    <w:rsid w:val="00CC13D8"/>
    <w:rsid w:val="00CC1D62"/>
    <w:rsid w:val="00CC31BB"/>
    <w:rsid w:val="00CC4296"/>
    <w:rsid w:val="00CC4633"/>
    <w:rsid w:val="00CC50F7"/>
    <w:rsid w:val="00CC742C"/>
    <w:rsid w:val="00CC7BFF"/>
    <w:rsid w:val="00CD0405"/>
    <w:rsid w:val="00CD0801"/>
    <w:rsid w:val="00CD154A"/>
    <w:rsid w:val="00CD3C43"/>
    <w:rsid w:val="00CD4247"/>
    <w:rsid w:val="00CD4563"/>
    <w:rsid w:val="00CD670A"/>
    <w:rsid w:val="00CD7925"/>
    <w:rsid w:val="00CE00F1"/>
    <w:rsid w:val="00CE0F96"/>
    <w:rsid w:val="00CE11C1"/>
    <w:rsid w:val="00CE1795"/>
    <w:rsid w:val="00CE30CF"/>
    <w:rsid w:val="00CE4CFA"/>
    <w:rsid w:val="00CE4E59"/>
    <w:rsid w:val="00CE68D2"/>
    <w:rsid w:val="00CE68F0"/>
    <w:rsid w:val="00CE6D19"/>
    <w:rsid w:val="00CF0E30"/>
    <w:rsid w:val="00CF2058"/>
    <w:rsid w:val="00CF26F4"/>
    <w:rsid w:val="00CF294D"/>
    <w:rsid w:val="00CF359C"/>
    <w:rsid w:val="00CF386F"/>
    <w:rsid w:val="00CF4D60"/>
    <w:rsid w:val="00CF5716"/>
    <w:rsid w:val="00CF6EC3"/>
    <w:rsid w:val="00CF74BB"/>
    <w:rsid w:val="00CF74C2"/>
    <w:rsid w:val="00CF7E1D"/>
    <w:rsid w:val="00D01D28"/>
    <w:rsid w:val="00D02777"/>
    <w:rsid w:val="00D032AB"/>
    <w:rsid w:val="00D034C1"/>
    <w:rsid w:val="00D03E59"/>
    <w:rsid w:val="00D04D5E"/>
    <w:rsid w:val="00D05CA6"/>
    <w:rsid w:val="00D07AA0"/>
    <w:rsid w:val="00D07E93"/>
    <w:rsid w:val="00D1037D"/>
    <w:rsid w:val="00D105DC"/>
    <w:rsid w:val="00D107A5"/>
    <w:rsid w:val="00D111A7"/>
    <w:rsid w:val="00D114AF"/>
    <w:rsid w:val="00D1284F"/>
    <w:rsid w:val="00D131FD"/>
    <w:rsid w:val="00D13F80"/>
    <w:rsid w:val="00D14CD5"/>
    <w:rsid w:val="00D15D7A"/>
    <w:rsid w:val="00D15E78"/>
    <w:rsid w:val="00D16256"/>
    <w:rsid w:val="00D162B4"/>
    <w:rsid w:val="00D175D9"/>
    <w:rsid w:val="00D20965"/>
    <w:rsid w:val="00D20EFF"/>
    <w:rsid w:val="00D20FA1"/>
    <w:rsid w:val="00D22151"/>
    <w:rsid w:val="00D222BC"/>
    <w:rsid w:val="00D224F1"/>
    <w:rsid w:val="00D2515C"/>
    <w:rsid w:val="00D268CC"/>
    <w:rsid w:val="00D269DF"/>
    <w:rsid w:val="00D27358"/>
    <w:rsid w:val="00D310CD"/>
    <w:rsid w:val="00D33125"/>
    <w:rsid w:val="00D348DC"/>
    <w:rsid w:val="00D377CF"/>
    <w:rsid w:val="00D4027F"/>
    <w:rsid w:val="00D40B82"/>
    <w:rsid w:val="00D4507B"/>
    <w:rsid w:val="00D46DEA"/>
    <w:rsid w:val="00D46FEF"/>
    <w:rsid w:val="00D4703C"/>
    <w:rsid w:val="00D476C0"/>
    <w:rsid w:val="00D47DD0"/>
    <w:rsid w:val="00D507D6"/>
    <w:rsid w:val="00D51574"/>
    <w:rsid w:val="00D530F2"/>
    <w:rsid w:val="00D54B87"/>
    <w:rsid w:val="00D563E8"/>
    <w:rsid w:val="00D616F5"/>
    <w:rsid w:val="00D61D9C"/>
    <w:rsid w:val="00D63301"/>
    <w:rsid w:val="00D63332"/>
    <w:rsid w:val="00D634EE"/>
    <w:rsid w:val="00D63AC6"/>
    <w:rsid w:val="00D65DD7"/>
    <w:rsid w:val="00D66F82"/>
    <w:rsid w:val="00D72A3A"/>
    <w:rsid w:val="00D72E2C"/>
    <w:rsid w:val="00D7511B"/>
    <w:rsid w:val="00D75A6C"/>
    <w:rsid w:val="00D77140"/>
    <w:rsid w:val="00D7786E"/>
    <w:rsid w:val="00D77CAA"/>
    <w:rsid w:val="00D81B41"/>
    <w:rsid w:val="00D82B63"/>
    <w:rsid w:val="00D836D6"/>
    <w:rsid w:val="00D839CC"/>
    <w:rsid w:val="00D85651"/>
    <w:rsid w:val="00D85ADD"/>
    <w:rsid w:val="00D864FB"/>
    <w:rsid w:val="00D91E8D"/>
    <w:rsid w:val="00D92506"/>
    <w:rsid w:val="00D929AC"/>
    <w:rsid w:val="00D93930"/>
    <w:rsid w:val="00D94703"/>
    <w:rsid w:val="00D952B1"/>
    <w:rsid w:val="00D95503"/>
    <w:rsid w:val="00D96E66"/>
    <w:rsid w:val="00D979A5"/>
    <w:rsid w:val="00D97B7B"/>
    <w:rsid w:val="00DA1128"/>
    <w:rsid w:val="00DA25AB"/>
    <w:rsid w:val="00DA3A24"/>
    <w:rsid w:val="00DA5C98"/>
    <w:rsid w:val="00DA67F6"/>
    <w:rsid w:val="00DB13AA"/>
    <w:rsid w:val="00DB1C72"/>
    <w:rsid w:val="00DB5673"/>
    <w:rsid w:val="00DB65E9"/>
    <w:rsid w:val="00DB739D"/>
    <w:rsid w:val="00DB764E"/>
    <w:rsid w:val="00DC0AC6"/>
    <w:rsid w:val="00DC14A2"/>
    <w:rsid w:val="00DC363A"/>
    <w:rsid w:val="00DC3BB1"/>
    <w:rsid w:val="00DC46D5"/>
    <w:rsid w:val="00DC7A67"/>
    <w:rsid w:val="00DD1F3B"/>
    <w:rsid w:val="00DD2ADF"/>
    <w:rsid w:val="00DD369D"/>
    <w:rsid w:val="00DD407A"/>
    <w:rsid w:val="00DD542C"/>
    <w:rsid w:val="00DD5497"/>
    <w:rsid w:val="00DD6518"/>
    <w:rsid w:val="00DD6601"/>
    <w:rsid w:val="00DD7DFE"/>
    <w:rsid w:val="00DE2A8A"/>
    <w:rsid w:val="00DE35F1"/>
    <w:rsid w:val="00DE3D75"/>
    <w:rsid w:val="00DE4249"/>
    <w:rsid w:val="00DE5AEE"/>
    <w:rsid w:val="00DE7E14"/>
    <w:rsid w:val="00DE7E40"/>
    <w:rsid w:val="00DF01D5"/>
    <w:rsid w:val="00DF2075"/>
    <w:rsid w:val="00DF2392"/>
    <w:rsid w:val="00DF2941"/>
    <w:rsid w:val="00DF3F64"/>
    <w:rsid w:val="00DF45CB"/>
    <w:rsid w:val="00E02498"/>
    <w:rsid w:val="00E033C8"/>
    <w:rsid w:val="00E0370C"/>
    <w:rsid w:val="00E03C9A"/>
    <w:rsid w:val="00E0418D"/>
    <w:rsid w:val="00E049C5"/>
    <w:rsid w:val="00E06036"/>
    <w:rsid w:val="00E06069"/>
    <w:rsid w:val="00E069C9"/>
    <w:rsid w:val="00E12497"/>
    <w:rsid w:val="00E127E4"/>
    <w:rsid w:val="00E1426C"/>
    <w:rsid w:val="00E143C8"/>
    <w:rsid w:val="00E14C0A"/>
    <w:rsid w:val="00E15BFA"/>
    <w:rsid w:val="00E1713F"/>
    <w:rsid w:val="00E17762"/>
    <w:rsid w:val="00E215CA"/>
    <w:rsid w:val="00E21B66"/>
    <w:rsid w:val="00E21BE8"/>
    <w:rsid w:val="00E22E92"/>
    <w:rsid w:val="00E23CB6"/>
    <w:rsid w:val="00E25DBA"/>
    <w:rsid w:val="00E26E9B"/>
    <w:rsid w:val="00E277CC"/>
    <w:rsid w:val="00E27B97"/>
    <w:rsid w:val="00E31B53"/>
    <w:rsid w:val="00E3204A"/>
    <w:rsid w:val="00E323AD"/>
    <w:rsid w:val="00E32D32"/>
    <w:rsid w:val="00E32E65"/>
    <w:rsid w:val="00E3443A"/>
    <w:rsid w:val="00E36A7E"/>
    <w:rsid w:val="00E37B52"/>
    <w:rsid w:val="00E43FCF"/>
    <w:rsid w:val="00E450FB"/>
    <w:rsid w:val="00E45A67"/>
    <w:rsid w:val="00E4602A"/>
    <w:rsid w:val="00E5201F"/>
    <w:rsid w:val="00E54C5B"/>
    <w:rsid w:val="00E55A3C"/>
    <w:rsid w:val="00E565C9"/>
    <w:rsid w:val="00E601B8"/>
    <w:rsid w:val="00E63313"/>
    <w:rsid w:val="00E63E04"/>
    <w:rsid w:val="00E665AD"/>
    <w:rsid w:val="00E67150"/>
    <w:rsid w:val="00E677A7"/>
    <w:rsid w:val="00E7045D"/>
    <w:rsid w:val="00E70E90"/>
    <w:rsid w:val="00E72D89"/>
    <w:rsid w:val="00E755A5"/>
    <w:rsid w:val="00E759EE"/>
    <w:rsid w:val="00E774AE"/>
    <w:rsid w:val="00E81198"/>
    <w:rsid w:val="00E81A3D"/>
    <w:rsid w:val="00E8316F"/>
    <w:rsid w:val="00E83BC3"/>
    <w:rsid w:val="00E846E3"/>
    <w:rsid w:val="00E84EBD"/>
    <w:rsid w:val="00E858F9"/>
    <w:rsid w:val="00E87723"/>
    <w:rsid w:val="00E87F97"/>
    <w:rsid w:val="00E9020B"/>
    <w:rsid w:val="00E92E7F"/>
    <w:rsid w:val="00E93575"/>
    <w:rsid w:val="00E935E6"/>
    <w:rsid w:val="00E95ED9"/>
    <w:rsid w:val="00E9621C"/>
    <w:rsid w:val="00EA040A"/>
    <w:rsid w:val="00EA240A"/>
    <w:rsid w:val="00EA355E"/>
    <w:rsid w:val="00EA47BA"/>
    <w:rsid w:val="00EA78A6"/>
    <w:rsid w:val="00EA7C0F"/>
    <w:rsid w:val="00EB069C"/>
    <w:rsid w:val="00EB08C7"/>
    <w:rsid w:val="00EB2C39"/>
    <w:rsid w:val="00EB38E1"/>
    <w:rsid w:val="00EB6490"/>
    <w:rsid w:val="00EB6ECE"/>
    <w:rsid w:val="00EB7EF1"/>
    <w:rsid w:val="00EC017F"/>
    <w:rsid w:val="00EC1A1F"/>
    <w:rsid w:val="00EC300C"/>
    <w:rsid w:val="00EC33EC"/>
    <w:rsid w:val="00EC3542"/>
    <w:rsid w:val="00EC4B13"/>
    <w:rsid w:val="00EC556E"/>
    <w:rsid w:val="00EC55FA"/>
    <w:rsid w:val="00EC67BA"/>
    <w:rsid w:val="00EC7AEA"/>
    <w:rsid w:val="00ED05E8"/>
    <w:rsid w:val="00ED1835"/>
    <w:rsid w:val="00ED1970"/>
    <w:rsid w:val="00ED258B"/>
    <w:rsid w:val="00ED2CA8"/>
    <w:rsid w:val="00ED3AA0"/>
    <w:rsid w:val="00ED3B2F"/>
    <w:rsid w:val="00ED4F16"/>
    <w:rsid w:val="00ED62EB"/>
    <w:rsid w:val="00ED7042"/>
    <w:rsid w:val="00EE0F0B"/>
    <w:rsid w:val="00EE2B86"/>
    <w:rsid w:val="00EE3495"/>
    <w:rsid w:val="00EE38E4"/>
    <w:rsid w:val="00EE46B6"/>
    <w:rsid w:val="00EE46D8"/>
    <w:rsid w:val="00EE5AAF"/>
    <w:rsid w:val="00EE65CD"/>
    <w:rsid w:val="00EE779B"/>
    <w:rsid w:val="00EF026C"/>
    <w:rsid w:val="00EF03D8"/>
    <w:rsid w:val="00EF1EE7"/>
    <w:rsid w:val="00EF214C"/>
    <w:rsid w:val="00EF3EB5"/>
    <w:rsid w:val="00EF4A03"/>
    <w:rsid w:val="00EF65DF"/>
    <w:rsid w:val="00EF7925"/>
    <w:rsid w:val="00EF7DC4"/>
    <w:rsid w:val="00F00281"/>
    <w:rsid w:val="00F0111A"/>
    <w:rsid w:val="00F024FC"/>
    <w:rsid w:val="00F035C5"/>
    <w:rsid w:val="00F049DC"/>
    <w:rsid w:val="00F05667"/>
    <w:rsid w:val="00F05A3A"/>
    <w:rsid w:val="00F075B7"/>
    <w:rsid w:val="00F07DA6"/>
    <w:rsid w:val="00F108B4"/>
    <w:rsid w:val="00F115DD"/>
    <w:rsid w:val="00F13786"/>
    <w:rsid w:val="00F1455D"/>
    <w:rsid w:val="00F21C55"/>
    <w:rsid w:val="00F22B94"/>
    <w:rsid w:val="00F22C8A"/>
    <w:rsid w:val="00F237DA"/>
    <w:rsid w:val="00F23955"/>
    <w:rsid w:val="00F263F7"/>
    <w:rsid w:val="00F27CD9"/>
    <w:rsid w:val="00F319AA"/>
    <w:rsid w:val="00F3275F"/>
    <w:rsid w:val="00F348FD"/>
    <w:rsid w:val="00F3522A"/>
    <w:rsid w:val="00F365D7"/>
    <w:rsid w:val="00F37270"/>
    <w:rsid w:val="00F372DF"/>
    <w:rsid w:val="00F3774D"/>
    <w:rsid w:val="00F40E86"/>
    <w:rsid w:val="00F411E3"/>
    <w:rsid w:val="00F419AF"/>
    <w:rsid w:val="00F43BB6"/>
    <w:rsid w:val="00F44D9C"/>
    <w:rsid w:val="00F45574"/>
    <w:rsid w:val="00F45728"/>
    <w:rsid w:val="00F46A54"/>
    <w:rsid w:val="00F5094E"/>
    <w:rsid w:val="00F52C72"/>
    <w:rsid w:val="00F52EFC"/>
    <w:rsid w:val="00F54CE7"/>
    <w:rsid w:val="00F55572"/>
    <w:rsid w:val="00F60832"/>
    <w:rsid w:val="00F6189A"/>
    <w:rsid w:val="00F62378"/>
    <w:rsid w:val="00F6350B"/>
    <w:rsid w:val="00F64F1D"/>
    <w:rsid w:val="00F657D3"/>
    <w:rsid w:val="00F65C7F"/>
    <w:rsid w:val="00F67FBB"/>
    <w:rsid w:val="00F71121"/>
    <w:rsid w:val="00F737F1"/>
    <w:rsid w:val="00F738AC"/>
    <w:rsid w:val="00F753DB"/>
    <w:rsid w:val="00F754FC"/>
    <w:rsid w:val="00F761E0"/>
    <w:rsid w:val="00F76B3A"/>
    <w:rsid w:val="00F76C61"/>
    <w:rsid w:val="00F77644"/>
    <w:rsid w:val="00F80C84"/>
    <w:rsid w:val="00F8164C"/>
    <w:rsid w:val="00F81C9E"/>
    <w:rsid w:val="00F81CEB"/>
    <w:rsid w:val="00F8208C"/>
    <w:rsid w:val="00F8217C"/>
    <w:rsid w:val="00F82689"/>
    <w:rsid w:val="00F8309A"/>
    <w:rsid w:val="00F84C5E"/>
    <w:rsid w:val="00F84D9F"/>
    <w:rsid w:val="00F86234"/>
    <w:rsid w:val="00F869BF"/>
    <w:rsid w:val="00F86AF7"/>
    <w:rsid w:val="00F9055C"/>
    <w:rsid w:val="00F90562"/>
    <w:rsid w:val="00F949DE"/>
    <w:rsid w:val="00F96C69"/>
    <w:rsid w:val="00F97390"/>
    <w:rsid w:val="00F97948"/>
    <w:rsid w:val="00FA0231"/>
    <w:rsid w:val="00FA06A4"/>
    <w:rsid w:val="00FA1C23"/>
    <w:rsid w:val="00FA3088"/>
    <w:rsid w:val="00FA345A"/>
    <w:rsid w:val="00FA5227"/>
    <w:rsid w:val="00FA5DF0"/>
    <w:rsid w:val="00FA79E9"/>
    <w:rsid w:val="00FA7E55"/>
    <w:rsid w:val="00FA7E6D"/>
    <w:rsid w:val="00FB1147"/>
    <w:rsid w:val="00FB15FE"/>
    <w:rsid w:val="00FB2D43"/>
    <w:rsid w:val="00FB3DF5"/>
    <w:rsid w:val="00FB3EDE"/>
    <w:rsid w:val="00FB4688"/>
    <w:rsid w:val="00FB4BDB"/>
    <w:rsid w:val="00FB4C2B"/>
    <w:rsid w:val="00FB6974"/>
    <w:rsid w:val="00FB767A"/>
    <w:rsid w:val="00FB76C0"/>
    <w:rsid w:val="00FB7929"/>
    <w:rsid w:val="00FB7B17"/>
    <w:rsid w:val="00FC11B7"/>
    <w:rsid w:val="00FC1A04"/>
    <w:rsid w:val="00FC1DDD"/>
    <w:rsid w:val="00FC599B"/>
    <w:rsid w:val="00FC6A7B"/>
    <w:rsid w:val="00FC74D3"/>
    <w:rsid w:val="00FD0335"/>
    <w:rsid w:val="00FD0B10"/>
    <w:rsid w:val="00FD1136"/>
    <w:rsid w:val="00FD13BF"/>
    <w:rsid w:val="00FD2CEF"/>
    <w:rsid w:val="00FD3591"/>
    <w:rsid w:val="00FD6784"/>
    <w:rsid w:val="00FD6CB0"/>
    <w:rsid w:val="00FE1087"/>
    <w:rsid w:val="00FE2358"/>
    <w:rsid w:val="00FE373F"/>
    <w:rsid w:val="00FE4249"/>
    <w:rsid w:val="00FE45CC"/>
    <w:rsid w:val="00FE4E76"/>
    <w:rsid w:val="00FE5088"/>
    <w:rsid w:val="00FE5FDF"/>
    <w:rsid w:val="00FE7402"/>
    <w:rsid w:val="00FF0276"/>
    <w:rsid w:val="00FF08DD"/>
    <w:rsid w:val="00FF0CE7"/>
    <w:rsid w:val="00FF12B3"/>
    <w:rsid w:val="00FF1A32"/>
    <w:rsid w:val="00FF207F"/>
    <w:rsid w:val="00FF263F"/>
    <w:rsid w:val="00FF2A35"/>
    <w:rsid w:val="00FF65BD"/>
    <w:rsid w:val="00FF6B63"/>
    <w:rsid w:val="00FF6BCE"/>
    <w:rsid w:val="00FF6D8A"/>
    <w:rsid w:val="00FF70F1"/>
  </w:rsids>
  <m:mathPr>
    <m:mathFont m:val="Cambria Math"/>
    <m:brkBin m:val="before"/>
    <m:brkBinSub m:val="--"/>
    <m:smallFrac/>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shapelayout>
  </w:shapeDefaults>
  <w:decimalSymbol w:val="."/>
  <w:listSeparator w:val=","/>
  <w14:docId w14:val="6F9AB1EC"/>
  <w15:docId w15:val="{9723EDEE-880F-4A32-AC08-91405160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BE54DE"/>
    <w:pPr>
      <w:widowControl w:val="0"/>
      <w:jc w:val="both"/>
    </w:pPr>
    <w:rPr>
      <w:rFonts w:ascii="Times New Roman" w:eastAsia="宋体" w:hAnsi="Times New Roman" w:cs="Times New Roman"/>
      <w:szCs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header"/>
    <w:basedOn w:val="af1"/>
    <w:link w:val="Char"/>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2"/>
    <w:link w:val="af5"/>
    <w:uiPriority w:val="99"/>
    <w:rsid w:val="00427441"/>
    <w:rPr>
      <w:sz w:val="18"/>
      <w:szCs w:val="18"/>
    </w:rPr>
  </w:style>
  <w:style w:type="paragraph" w:styleId="af6">
    <w:name w:val="footer"/>
    <w:basedOn w:val="af1"/>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f2"/>
    <w:link w:val="af6"/>
    <w:uiPriority w:val="99"/>
    <w:rsid w:val="00427441"/>
    <w:rPr>
      <w:sz w:val="18"/>
      <w:szCs w:val="18"/>
    </w:rPr>
  </w:style>
  <w:style w:type="table" w:styleId="af7">
    <w:name w:val="Table Grid"/>
    <w:basedOn w:val="af3"/>
    <w:uiPriority w:val="39"/>
    <w:qFormat/>
    <w:rsid w:val="0084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f1"/>
    <w:uiPriority w:val="34"/>
    <w:qFormat/>
    <w:rsid w:val="0052388C"/>
    <w:pPr>
      <w:ind w:firstLineChars="200" w:firstLine="420"/>
    </w:pPr>
  </w:style>
  <w:style w:type="character" w:styleId="af9">
    <w:name w:val="Hyperlink"/>
    <w:basedOn w:val="af2"/>
    <w:uiPriority w:val="99"/>
    <w:unhideWhenUsed/>
    <w:rsid w:val="00696AA0"/>
    <w:rPr>
      <w:color w:val="0000FF" w:themeColor="hyperlink"/>
      <w:u w:val="single"/>
    </w:rPr>
  </w:style>
  <w:style w:type="paragraph" w:styleId="afa">
    <w:name w:val="Date"/>
    <w:basedOn w:val="af1"/>
    <w:next w:val="af1"/>
    <w:link w:val="Char1"/>
    <w:uiPriority w:val="99"/>
    <w:semiHidden/>
    <w:unhideWhenUsed/>
    <w:rsid w:val="00FD0335"/>
    <w:pPr>
      <w:ind w:leftChars="2500" w:left="100"/>
    </w:pPr>
  </w:style>
  <w:style w:type="character" w:customStyle="1" w:styleId="Char1">
    <w:name w:val="日期 Char"/>
    <w:basedOn w:val="af2"/>
    <w:link w:val="afa"/>
    <w:uiPriority w:val="99"/>
    <w:semiHidden/>
    <w:rsid w:val="00FD0335"/>
  </w:style>
  <w:style w:type="character" w:styleId="afb">
    <w:name w:val="Placeholder Text"/>
    <w:basedOn w:val="af2"/>
    <w:uiPriority w:val="99"/>
    <w:semiHidden/>
    <w:rsid w:val="00746374"/>
    <w:rPr>
      <w:color w:val="808080"/>
    </w:rPr>
  </w:style>
  <w:style w:type="paragraph" w:styleId="afc">
    <w:name w:val="Balloon Text"/>
    <w:basedOn w:val="af1"/>
    <w:link w:val="Char2"/>
    <w:uiPriority w:val="99"/>
    <w:semiHidden/>
    <w:unhideWhenUsed/>
    <w:rsid w:val="00746374"/>
    <w:rPr>
      <w:sz w:val="18"/>
      <w:szCs w:val="18"/>
    </w:rPr>
  </w:style>
  <w:style w:type="character" w:customStyle="1" w:styleId="Char2">
    <w:name w:val="批注框文本 Char"/>
    <w:basedOn w:val="af2"/>
    <w:link w:val="afc"/>
    <w:uiPriority w:val="99"/>
    <w:semiHidden/>
    <w:rsid w:val="00746374"/>
    <w:rPr>
      <w:sz w:val="18"/>
      <w:szCs w:val="18"/>
    </w:rPr>
  </w:style>
  <w:style w:type="paragraph" w:customStyle="1" w:styleId="1">
    <w:name w:val="样式1"/>
    <w:basedOn w:val="af1"/>
    <w:link w:val="1Char"/>
    <w:qFormat/>
    <w:rsid w:val="00D91E8D"/>
    <w:pPr>
      <w:spacing w:line="360" w:lineRule="auto"/>
      <w:jc w:val="center"/>
    </w:pPr>
    <w:rPr>
      <w:rFonts w:ascii="宋体" w:hAnsi="宋体"/>
      <w:b/>
      <w:kern w:val="15"/>
      <w:szCs w:val="21"/>
    </w:rPr>
  </w:style>
  <w:style w:type="character" w:customStyle="1" w:styleId="1Char">
    <w:name w:val="样式1 Char"/>
    <w:link w:val="1"/>
    <w:rsid w:val="00D91E8D"/>
    <w:rPr>
      <w:rFonts w:ascii="宋体" w:eastAsia="宋体" w:hAnsi="宋体" w:cs="Times New Roman"/>
      <w:b/>
      <w:kern w:val="15"/>
      <w:szCs w:val="21"/>
    </w:rPr>
  </w:style>
  <w:style w:type="paragraph" w:styleId="HTML">
    <w:name w:val="HTML Preformatted"/>
    <w:basedOn w:val="af1"/>
    <w:link w:val="HTMLChar"/>
    <w:qFormat/>
    <w:rsid w:val="00527D4C"/>
    <w:pPr>
      <w:numPr>
        <w:numId w:val="1"/>
      </w:numPr>
    </w:pPr>
    <w:rPr>
      <w:rFonts w:ascii="Courier New" w:hAnsi="Courier New" w:cs="Courier New"/>
      <w:sz w:val="20"/>
      <w:szCs w:val="20"/>
    </w:rPr>
  </w:style>
  <w:style w:type="character" w:customStyle="1" w:styleId="HTMLChar">
    <w:name w:val="HTML 预设格式 Char"/>
    <w:basedOn w:val="af2"/>
    <w:link w:val="HTML"/>
    <w:rsid w:val="00527D4C"/>
    <w:rPr>
      <w:rFonts w:ascii="Courier New" w:eastAsia="宋体" w:hAnsi="Courier New" w:cs="Courier New"/>
      <w:sz w:val="20"/>
      <w:szCs w:val="20"/>
    </w:rPr>
  </w:style>
  <w:style w:type="paragraph" w:styleId="a">
    <w:name w:val="Title"/>
    <w:basedOn w:val="af1"/>
    <w:link w:val="Char3"/>
    <w:qFormat/>
    <w:rsid w:val="00527D4C"/>
    <w:pPr>
      <w:numPr>
        <w:ilvl w:val="2"/>
        <w:numId w:val="1"/>
      </w:numPr>
      <w:spacing w:before="240" w:after="60"/>
      <w:jc w:val="center"/>
      <w:outlineLvl w:val="0"/>
    </w:pPr>
    <w:rPr>
      <w:rFonts w:ascii="Arial" w:hAnsi="Arial" w:cs="Arial"/>
      <w:b/>
      <w:bCs/>
      <w:sz w:val="32"/>
      <w:szCs w:val="32"/>
    </w:rPr>
  </w:style>
  <w:style w:type="character" w:customStyle="1" w:styleId="Char3">
    <w:name w:val="标题 Char"/>
    <w:basedOn w:val="af2"/>
    <w:link w:val="a"/>
    <w:rsid w:val="00527D4C"/>
    <w:rPr>
      <w:rFonts w:ascii="Arial" w:eastAsia="宋体" w:hAnsi="Arial" w:cs="Arial"/>
      <w:b/>
      <w:bCs/>
      <w:sz w:val="32"/>
      <w:szCs w:val="32"/>
    </w:rPr>
  </w:style>
  <w:style w:type="paragraph" w:customStyle="1" w:styleId="a0">
    <w:name w:val="标准标志"/>
    <w:next w:val="af1"/>
    <w:qFormat/>
    <w:rsid w:val="00527D4C"/>
    <w:pPr>
      <w:framePr w:w="2268" w:h="1392" w:hRule="exact" w:wrap="around" w:hAnchor="margin" w:x="6748" w:y="171" w:anchorLock="1"/>
      <w:numPr>
        <w:ilvl w:val="3"/>
        <w:numId w:val="1"/>
      </w:num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1">
    <w:name w:val="标准称谓"/>
    <w:next w:val="af1"/>
    <w:qFormat/>
    <w:rsid w:val="00527D4C"/>
    <w:pPr>
      <w:framePr w:w="9638" w:h="754" w:hRule="exact" w:hSpace="180" w:vSpace="180" w:wrap="around" w:vAnchor="page" w:hAnchor="margin" w:xAlign="center" w:y="2128" w:anchorLock="1"/>
      <w:widowControl w:val="0"/>
      <w:numPr>
        <w:ilvl w:val="4"/>
        <w:numId w:val="1"/>
      </w:numPr>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2">
    <w:name w:val="标准书脚_偶数页"/>
    <w:qFormat/>
    <w:rsid w:val="00527D4C"/>
    <w:pPr>
      <w:numPr>
        <w:ilvl w:val="5"/>
        <w:numId w:val="1"/>
      </w:numPr>
      <w:spacing w:before="120"/>
    </w:pPr>
    <w:rPr>
      <w:rFonts w:ascii="Times New Roman" w:eastAsia="宋体" w:hAnsi="Times New Roman" w:cs="Times New Roman"/>
      <w:kern w:val="0"/>
      <w:sz w:val="18"/>
      <w:szCs w:val="20"/>
    </w:rPr>
  </w:style>
  <w:style w:type="paragraph" w:customStyle="1" w:styleId="a3">
    <w:name w:val="标准书脚_奇数页"/>
    <w:qFormat/>
    <w:rsid w:val="00527D4C"/>
    <w:pPr>
      <w:numPr>
        <w:ilvl w:val="6"/>
        <w:numId w:val="1"/>
      </w:numPr>
      <w:spacing w:before="120"/>
      <w:jc w:val="right"/>
    </w:pPr>
    <w:rPr>
      <w:rFonts w:ascii="Times New Roman" w:eastAsia="宋体" w:hAnsi="Times New Roman" w:cs="Times New Roman"/>
      <w:kern w:val="0"/>
      <w:sz w:val="18"/>
      <w:szCs w:val="20"/>
    </w:rPr>
  </w:style>
  <w:style w:type="paragraph" w:customStyle="1" w:styleId="afd">
    <w:name w:val="标准书眉_奇数页"/>
    <w:next w:val="af1"/>
    <w:qFormat/>
    <w:rsid w:val="00527D4C"/>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e">
    <w:name w:val="标准书眉一"/>
    <w:rsid w:val="00527D4C"/>
    <w:pPr>
      <w:jc w:val="both"/>
    </w:pPr>
    <w:rPr>
      <w:rFonts w:ascii="Times New Roman" w:eastAsia="宋体" w:hAnsi="Times New Roman" w:cs="Times New Roman"/>
      <w:kern w:val="0"/>
      <w:sz w:val="20"/>
      <w:szCs w:val="20"/>
    </w:rPr>
  </w:style>
  <w:style w:type="character" w:customStyle="1" w:styleId="aff">
    <w:name w:val="发布"/>
    <w:rsid w:val="00527D4C"/>
    <w:rPr>
      <w:rFonts w:ascii="黑体" w:eastAsia="黑体"/>
      <w:spacing w:val="22"/>
      <w:w w:val="100"/>
      <w:position w:val="3"/>
      <w:sz w:val="28"/>
    </w:rPr>
  </w:style>
  <w:style w:type="paragraph" w:customStyle="1" w:styleId="aff0">
    <w:name w:val="发布日期"/>
    <w:rsid w:val="00527D4C"/>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0">
    <w:name w:val="封面标准号1"/>
    <w:rsid w:val="00527D4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1">
    <w:name w:val="封面标准名称"/>
    <w:rsid w:val="00527D4C"/>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2">
    <w:name w:val="封面正文"/>
    <w:rsid w:val="00527D4C"/>
    <w:pPr>
      <w:jc w:val="both"/>
    </w:pPr>
    <w:rPr>
      <w:rFonts w:ascii="Times New Roman" w:eastAsia="宋体" w:hAnsi="Times New Roman" w:cs="Times New Roman"/>
      <w:kern w:val="0"/>
      <w:sz w:val="20"/>
      <w:szCs w:val="20"/>
    </w:rPr>
  </w:style>
  <w:style w:type="paragraph" w:customStyle="1" w:styleId="aff3">
    <w:name w:val="其他标准称谓"/>
    <w:rsid w:val="00527D4C"/>
    <w:pPr>
      <w:spacing w:line="0" w:lineRule="atLeast"/>
      <w:jc w:val="distribute"/>
    </w:pPr>
    <w:rPr>
      <w:rFonts w:ascii="黑体" w:eastAsia="黑体" w:hAnsi="宋体" w:cs="Times New Roman"/>
      <w:kern w:val="0"/>
      <w:sz w:val="52"/>
      <w:szCs w:val="20"/>
    </w:rPr>
  </w:style>
  <w:style w:type="paragraph" w:customStyle="1" w:styleId="aff4">
    <w:name w:val="其他发布部门"/>
    <w:basedOn w:val="af1"/>
    <w:rsid w:val="00527D4C"/>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5">
    <w:name w:val="实施日期"/>
    <w:basedOn w:val="aff0"/>
    <w:rsid w:val="00527D4C"/>
    <w:pPr>
      <w:framePr w:hSpace="0" w:wrap="around" w:xAlign="right"/>
      <w:jc w:val="right"/>
    </w:pPr>
  </w:style>
  <w:style w:type="character" w:styleId="aff6">
    <w:name w:val="page number"/>
    <w:rsid w:val="00527D4C"/>
    <w:rPr>
      <w:rFonts w:ascii="Times New Roman" w:eastAsia="宋体" w:hAnsi="Times New Roman"/>
      <w:sz w:val="18"/>
    </w:rPr>
  </w:style>
  <w:style w:type="paragraph" w:customStyle="1" w:styleId="ab">
    <w:name w:val="前言、引言标题"/>
    <w:next w:val="af1"/>
    <w:qFormat/>
    <w:rsid w:val="00527D4C"/>
    <w:pPr>
      <w:numPr>
        <w:numId w:val="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7">
    <w:name w:val="段"/>
    <w:qFormat/>
    <w:rsid w:val="00527D4C"/>
    <w:pPr>
      <w:autoSpaceDE w:val="0"/>
      <w:autoSpaceDN w:val="0"/>
      <w:ind w:firstLineChars="200" w:firstLine="200"/>
      <w:jc w:val="both"/>
    </w:pPr>
    <w:rPr>
      <w:rFonts w:ascii="宋体" w:eastAsia="宋体" w:hAnsi="Times New Roman" w:cs="Times New Roman"/>
      <w:noProof/>
      <w:kern w:val="0"/>
      <w:szCs w:val="20"/>
    </w:rPr>
  </w:style>
  <w:style w:type="paragraph" w:customStyle="1" w:styleId="ac">
    <w:name w:val="章标题"/>
    <w:next w:val="aff7"/>
    <w:qFormat/>
    <w:rsid w:val="00527D4C"/>
    <w:pPr>
      <w:numPr>
        <w:ilvl w:val="1"/>
        <w:numId w:val="2"/>
      </w:numPr>
      <w:spacing w:beforeLines="50" w:afterLines="50"/>
      <w:jc w:val="both"/>
      <w:outlineLvl w:val="1"/>
    </w:pPr>
    <w:rPr>
      <w:rFonts w:ascii="黑体" w:eastAsia="黑体" w:hAnsi="Times New Roman" w:cs="Times New Roman"/>
      <w:kern w:val="0"/>
      <w:szCs w:val="20"/>
    </w:rPr>
  </w:style>
  <w:style w:type="paragraph" w:customStyle="1" w:styleId="ad">
    <w:name w:val="一级条标题"/>
    <w:basedOn w:val="ac"/>
    <w:next w:val="aff7"/>
    <w:qFormat/>
    <w:rsid w:val="00527D4C"/>
    <w:pPr>
      <w:numPr>
        <w:ilvl w:val="2"/>
      </w:numPr>
      <w:spacing w:beforeLines="0" w:afterLines="0"/>
      <w:outlineLvl w:val="2"/>
    </w:pPr>
  </w:style>
  <w:style w:type="paragraph" w:customStyle="1" w:styleId="ae">
    <w:name w:val="三级条标题"/>
    <w:basedOn w:val="af1"/>
    <w:next w:val="aff7"/>
    <w:qFormat/>
    <w:rsid w:val="00527D4C"/>
    <w:pPr>
      <w:widowControl/>
      <w:numPr>
        <w:ilvl w:val="4"/>
        <w:numId w:val="2"/>
      </w:numPr>
      <w:outlineLvl w:val="4"/>
    </w:pPr>
    <w:rPr>
      <w:rFonts w:ascii="黑体" w:eastAsia="黑体"/>
      <w:kern w:val="0"/>
      <w:szCs w:val="20"/>
    </w:rPr>
  </w:style>
  <w:style w:type="paragraph" w:customStyle="1" w:styleId="af">
    <w:name w:val="四级条标题"/>
    <w:basedOn w:val="ae"/>
    <w:next w:val="aff7"/>
    <w:qFormat/>
    <w:rsid w:val="00527D4C"/>
    <w:pPr>
      <w:numPr>
        <w:ilvl w:val="5"/>
      </w:numPr>
      <w:outlineLvl w:val="5"/>
    </w:pPr>
  </w:style>
  <w:style w:type="paragraph" w:customStyle="1" w:styleId="af0">
    <w:name w:val="五级条标题"/>
    <w:basedOn w:val="af"/>
    <w:next w:val="aff7"/>
    <w:qFormat/>
    <w:rsid w:val="00527D4C"/>
    <w:pPr>
      <w:numPr>
        <w:ilvl w:val="6"/>
      </w:numPr>
      <w:outlineLvl w:val="6"/>
    </w:pPr>
  </w:style>
  <w:style w:type="paragraph" w:styleId="aff8">
    <w:name w:val="Normal Indent"/>
    <w:basedOn w:val="af1"/>
    <w:rsid w:val="00527D4C"/>
    <w:pPr>
      <w:ind w:firstLine="420"/>
    </w:pPr>
    <w:rPr>
      <w:szCs w:val="20"/>
    </w:rPr>
  </w:style>
  <w:style w:type="character" w:styleId="aff9">
    <w:name w:val="annotation reference"/>
    <w:basedOn w:val="af2"/>
    <w:uiPriority w:val="99"/>
    <w:semiHidden/>
    <w:unhideWhenUsed/>
    <w:rsid w:val="00B6324B"/>
    <w:rPr>
      <w:sz w:val="21"/>
      <w:szCs w:val="21"/>
    </w:rPr>
  </w:style>
  <w:style w:type="paragraph" w:styleId="affa">
    <w:name w:val="annotation text"/>
    <w:basedOn w:val="af1"/>
    <w:link w:val="Char4"/>
    <w:uiPriority w:val="99"/>
    <w:semiHidden/>
    <w:unhideWhenUsed/>
    <w:rsid w:val="00B6324B"/>
    <w:pPr>
      <w:jc w:val="left"/>
    </w:pPr>
  </w:style>
  <w:style w:type="character" w:customStyle="1" w:styleId="Char4">
    <w:name w:val="批注文字 Char"/>
    <w:basedOn w:val="af2"/>
    <w:link w:val="affa"/>
    <w:uiPriority w:val="99"/>
    <w:semiHidden/>
    <w:rsid w:val="00B6324B"/>
  </w:style>
  <w:style w:type="paragraph" w:styleId="affb">
    <w:name w:val="annotation subject"/>
    <w:basedOn w:val="affa"/>
    <w:next w:val="affa"/>
    <w:link w:val="Char5"/>
    <w:uiPriority w:val="99"/>
    <w:semiHidden/>
    <w:unhideWhenUsed/>
    <w:rsid w:val="00B6324B"/>
    <w:rPr>
      <w:b/>
      <w:bCs/>
    </w:rPr>
  </w:style>
  <w:style w:type="character" w:customStyle="1" w:styleId="Char5">
    <w:name w:val="批注主题 Char"/>
    <w:basedOn w:val="Char4"/>
    <w:link w:val="affb"/>
    <w:uiPriority w:val="99"/>
    <w:semiHidden/>
    <w:rsid w:val="00B6324B"/>
    <w:rPr>
      <w:b/>
      <w:bCs/>
    </w:rPr>
  </w:style>
  <w:style w:type="paragraph" w:styleId="affc">
    <w:name w:val="Revision"/>
    <w:hidden/>
    <w:uiPriority w:val="99"/>
    <w:semiHidden/>
    <w:rsid w:val="00B6324B"/>
  </w:style>
  <w:style w:type="paragraph" w:styleId="affd">
    <w:name w:val="Subtitle"/>
    <w:basedOn w:val="af1"/>
    <w:next w:val="af1"/>
    <w:link w:val="Char6"/>
    <w:uiPriority w:val="11"/>
    <w:qFormat/>
    <w:rsid w:val="00CE11C1"/>
    <w:pPr>
      <w:spacing w:before="240" w:after="60" w:line="312" w:lineRule="auto"/>
      <w:jc w:val="center"/>
      <w:outlineLvl w:val="1"/>
    </w:pPr>
    <w:rPr>
      <w:rFonts w:asciiTheme="majorHAnsi" w:hAnsiTheme="majorHAnsi" w:cstheme="majorBidi"/>
      <w:b/>
      <w:bCs/>
      <w:kern w:val="28"/>
      <w:sz w:val="32"/>
      <w:szCs w:val="32"/>
    </w:rPr>
  </w:style>
  <w:style w:type="character" w:customStyle="1" w:styleId="Char6">
    <w:name w:val="副标题 Char"/>
    <w:basedOn w:val="af2"/>
    <w:link w:val="affd"/>
    <w:uiPriority w:val="11"/>
    <w:rsid w:val="00CE11C1"/>
    <w:rPr>
      <w:rFonts w:asciiTheme="majorHAnsi" w:eastAsia="宋体" w:hAnsiTheme="majorHAnsi" w:cstheme="majorBidi"/>
      <w:b/>
      <w:bCs/>
      <w:kern w:val="28"/>
      <w:sz w:val="32"/>
      <w:szCs w:val="32"/>
    </w:rPr>
  </w:style>
  <w:style w:type="paragraph" w:customStyle="1" w:styleId="a4">
    <w:name w:val="附录标识"/>
    <w:basedOn w:val="ab"/>
    <w:qFormat/>
    <w:rsid w:val="00156822"/>
    <w:pPr>
      <w:numPr>
        <w:numId w:val="7"/>
      </w:numPr>
      <w:tabs>
        <w:tab w:val="left" w:pos="6405"/>
      </w:tabs>
      <w:spacing w:after="200"/>
    </w:pPr>
    <w:rPr>
      <w:sz w:val="21"/>
    </w:rPr>
  </w:style>
  <w:style w:type="paragraph" w:customStyle="1" w:styleId="a5">
    <w:name w:val="附录章标题"/>
    <w:next w:val="aff7"/>
    <w:qFormat/>
    <w:rsid w:val="00156822"/>
    <w:pPr>
      <w:numPr>
        <w:ilvl w:val="1"/>
        <w:numId w:val="7"/>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6">
    <w:name w:val="附录一级条标题"/>
    <w:basedOn w:val="a5"/>
    <w:next w:val="aff7"/>
    <w:qFormat/>
    <w:rsid w:val="00156822"/>
    <w:pPr>
      <w:numPr>
        <w:ilvl w:val="2"/>
      </w:numPr>
      <w:autoSpaceDN w:val="0"/>
      <w:spacing w:beforeLines="0" w:afterLines="0"/>
      <w:outlineLvl w:val="2"/>
    </w:pPr>
  </w:style>
  <w:style w:type="paragraph" w:customStyle="1" w:styleId="a7">
    <w:name w:val="附录二级条标题"/>
    <w:basedOn w:val="a6"/>
    <w:next w:val="aff7"/>
    <w:qFormat/>
    <w:rsid w:val="00156822"/>
    <w:pPr>
      <w:numPr>
        <w:ilvl w:val="3"/>
      </w:numPr>
      <w:outlineLvl w:val="3"/>
    </w:pPr>
  </w:style>
  <w:style w:type="paragraph" w:customStyle="1" w:styleId="a8">
    <w:name w:val="附录三级条标题"/>
    <w:basedOn w:val="a7"/>
    <w:next w:val="aff7"/>
    <w:qFormat/>
    <w:rsid w:val="00156822"/>
    <w:pPr>
      <w:numPr>
        <w:ilvl w:val="4"/>
      </w:numPr>
      <w:outlineLvl w:val="4"/>
    </w:pPr>
  </w:style>
  <w:style w:type="paragraph" w:customStyle="1" w:styleId="a9">
    <w:name w:val="附录四级条标题"/>
    <w:basedOn w:val="a8"/>
    <w:next w:val="aff7"/>
    <w:qFormat/>
    <w:rsid w:val="00156822"/>
    <w:pPr>
      <w:numPr>
        <w:ilvl w:val="5"/>
      </w:numPr>
      <w:outlineLvl w:val="5"/>
    </w:pPr>
  </w:style>
  <w:style w:type="paragraph" w:customStyle="1" w:styleId="aa">
    <w:name w:val="附录五级条标题"/>
    <w:basedOn w:val="a9"/>
    <w:next w:val="aff7"/>
    <w:qFormat/>
    <w:rsid w:val="00156822"/>
    <w:pPr>
      <w:numPr>
        <w:ilvl w:val="6"/>
      </w:numPr>
      <w:outlineLvl w:val="6"/>
    </w:pPr>
  </w:style>
  <w:style w:type="paragraph" w:customStyle="1" w:styleId="affe">
    <w:name w:val="二级条标题"/>
    <w:basedOn w:val="ad"/>
    <w:next w:val="aff7"/>
    <w:qFormat/>
    <w:rsid w:val="00EC7AEA"/>
    <w:pPr>
      <w:numPr>
        <w:ilvl w:val="0"/>
        <w:numId w:val="0"/>
      </w:numPr>
      <w:ind w:left="1135"/>
      <w:jc w:val="left"/>
      <w:outlineLvl w:val="3"/>
    </w:pPr>
    <w:rPr>
      <w:rFonts w:ascii="Times New Roman"/>
    </w:rPr>
  </w:style>
  <w:style w:type="character" w:customStyle="1" w:styleId="apple-converted-space">
    <w:name w:val="apple-converted-space"/>
    <w:basedOn w:val="af2"/>
    <w:rsid w:val="00EF65DF"/>
  </w:style>
  <w:style w:type="paragraph" w:styleId="3">
    <w:name w:val="toc 3"/>
    <w:basedOn w:val="af1"/>
    <w:next w:val="af1"/>
    <w:autoRedefine/>
    <w:uiPriority w:val="39"/>
    <w:rsid w:val="00730200"/>
    <w:pPr>
      <w:widowControl/>
      <w:tabs>
        <w:tab w:val="right" w:leader="dot" w:pos="8303"/>
      </w:tabs>
      <w:spacing w:line="360" w:lineRule="auto"/>
      <w:ind w:leftChars="237" w:left="960" w:hangingChars="163" w:hanging="39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13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9DA26-AD5A-4822-B084-FCA9A71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10100</TotalTime>
  <Pages>21</Pages>
  <Words>1978</Words>
  <Characters>11280</Characters>
  <Application>Microsoft Office Word</Application>
  <DocSecurity>0</DocSecurity>
  <Lines>94</Lines>
  <Paragraphs>26</Paragraphs>
  <ScaleCrop>false</ScaleCrop>
  <Company/>
  <LinksUpToDate>false</LinksUpToDate>
  <CharactersWithSpaces>13232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谢鸿玺</dc:creator>
  <cp:lastModifiedBy>张 宇</cp:lastModifiedBy>
  <cp:revision>819</cp:revision>
  <cp:lastPrinted>2020-09-11T01:02:00Z</cp:lastPrinted>
  <dcterms:created xsi:type="dcterms:W3CDTF">2020-09-12T02:57:00Z</dcterms:created>
  <dcterms:modified xsi:type="dcterms:W3CDTF">2022-04-22T03:27:00Z</dcterms:modified>
</cp:coreProperties>
</file>